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87F24" w14:textId="0941F541" w:rsidR="00E20133" w:rsidRDefault="00F61483" w:rsidP="00E20133">
      <w:pPr>
        <w:pStyle w:val="NoSpacing"/>
        <w:widowControl w:val="0"/>
        <w:suppressAutoHyphens/>
        <w:spacing w:line="360" w:lineRule="auto"/>
        <w:rPr>
          <w:rFonts w:ascii="Arial" w:hAnsi="Arial" w:cs="Arial"/>
          <w:b/>
          <w:sz w:val="28"/>
          <w:szCs w:val="28"/>
        </w:rPr>
      </w:pPr>
      <w:r w:rsidRPr="00F61483">
        <w:rPr>
          <w:rFonts w:ascii="Arial" w:hAnsi="Arial" w:cs="Arial"/>
          <w:b/>
          <w:sz w:val="28"/>
          <w:szCs w:val="28"/>
        </w:rPr>
        <w:t>Introducing '</w:t>
      </w:r>
      <w:proofErr w:type="spellStart"/>
      <w:r w:rsidRPr="00F61483">
        <w:rPr>
          <w:rFonts w:ascii="Arial" w:hAnsi="Arial" w:cs="Arial"/>
          <w:b/>
          <w:sz w:val="28"/>
          <w:szCs w:val="28"/>
        </w:rPr>
        <w:t>Hingey</w:t>
      </w:r>
      <w:proofErr w:type="spellEnd"/>
      <w:r w:rsidRPr="00F61483">
        <w:rPr>
          <w:rFonts w:ascii="Arial" w:hAnsi="Arial" w:cs="Arial"/>
          <w:b/>
          <w:sz w:val="28"/>
          <w:szCs w:val="28"/>
        </w:rPr>
        <w:t>' – Hettich Australia's new AI chatbot for enhanced customer service!</w:t>
      </w:r>
    </w:p>
    <w:p w14:paraId="1E5DE11D" w14:textId="77777777" w:rsidR="00F61483" w:rsidRPr="00E22ED1" w:rsidRDefault="00F61483" w:rsidP="00E20133">
      <w:pPr>
        <w:pStyle w:val="NoSpacing"/>
        <w:widowControl w:val="0"/>
        <w:suppressAutoHyphens/>
        <w:spacing w:line="360" w:lineRule="auto"/>
        <w:rPr>
          <w:rFonts w:ascii="Arial" w:hAnsi="Arial" w:cs="Arial"/>
          <w:b/>
          <w:sz w:val="24"/>
          <w:szCs w:val="24"/>
        </w:rPr>
      </w:pPr>
    </w:p>
    <w:p w14:paraId="71266A03" w14:textId="30C2A314" w:rsidR="00DD3F4D" w:rsidRDefault="00FF64B5" w:rsidP="00C87087">
      <w:pPr>
        <w:pStyle w:val="NoSpacing"/>
        <w:widowControl w:val="0"/>
        <w:suppressAutoHyphens/>
        <w:spacing w:line="360" w:lineRule="auto"/>
        <w:rPr>
          <w:rFonts w:ascii="Arial" w:hAnsi="Arial" w:cs="Arial"/>
          <w:b/>
          <w:sz w:val="24"/>
          <w:szCs w:val="24"/>
        </w:rPr>
      </w:pPr>
      <w:r w:rsidRPr="00FF64B5">
        <w:rPr>
          <w:rFonts w:ascii="Arial" w:hAnsi="Arial" w:cs="Arial"/>
          <w:b/>
          <w:sz w:val="24"/>
          <w:szCs w:val="24"/>
        </w:rPr>
        <w:t>We’re always looking at new ways to improve the Hettich experience. The team are excited to announce the launch of our very own Chatbot, '</w:t>
      </w:r>
      <w:proofErr w:type="spellStart"/>
      <w:r w:rsidRPr="00FF64B5">
        <w:rPr>
          <w:rFonts w:ascii="Arial" w:hAnsi="Arial" w:cs="Arial"/>
          <w:b/>
          <w:sz w:val="24"/>
          <w:szCs w:val="24"/>
        </w:rPr>
        <w:t>Hingey</w:t>
      </w:r>
      <w:proofErr w:type="spellEnd"/>
      <w:r w:rsidRPr="00FF64B5">
        <w:rPr>
          <w:rFonts w:ascii="Arial" w:hAnsi="Arial" w:cs="Arial"/>
          <w:b/>
          <w:sz w:val="24"/>
          <w:szCs w:val="24"/>
        </w:rPr>
        <w:t>', designed to revolutionise customer support and assistance in navigating Hettich products and tools.</w:t>
      </w:r>
    </w:p>
    <w:p w14:paraId="7EF2ADC8" w14:textId="77777777" w:rsidR="00FF64B5" w:rsidRDefault="00FF64B5" w:rsidP="00C87087">
      <w:pPr>
        <w:pStyle w:val="NoSpacing"/>
        <w:widowControl w:val="0"/>
        <w:suppressAutoHyphens/>
        <w:spacing w:line="360" w:lineRule="auto"/>
        <w:rPr>
          <w:rFonts w:ascii="Arial" w:hAnsi="Arial" w:cs="Arial"/>
          <w:b/>
          <w:sz w:val="24"/>
          <w:szCs w:val="24"/>
        </w:rPr>
      </w:pPr>
    </w:p>
    <w:p w14:paraId="1B724D90" w14:textId="77777777" w:rsidR="000E3FAD" w:rsidRDefault="000E3FAD" w:rsidP="000E3FAD">
      <w:r>
        <w:t xml:space="preserve">Powered by cutting-edge AI technology with </w:t>
      </w:r>
      <w:proofErr w:type="spellStart"/>
      <w:r>
        <w:t>ChatGPI</w:t>
      </w:r>
      <w:proofErr w:type="spellEnd"/>
      <w:r>
        <w:t xml:space="preserve">, </w:t>
      </w:r>
      <w:proofErr w:type="spellStart"/>
      <w:r>
        <w:t>Hingey</w:t>
      </w:r>
      <w:proofErr w:type="spellEnd"/>
      <w:r>
        <w:t xml:space="preserve"> provides customers with an intuitive and efficient means to access information about Hettich and our comprehensive product line. Whether you have questions about our offerings, need assistance with product recommendations, or seek historical information about Hettich, </w:t>
      </w:r>
      <w:proofErr w:type="spellStart"/>
      <w:r>
        <w:t>Hingey</w:t>
      </w:r>
      <w:proofErr w:type="spellEnd"/>
      <w:r>
        <w:t xml:space="preserve"> is here to help.</w:t>
      </w:r>
    </w:p>
    <w:p w14:paraId="0FC15A97" w14:textId="77777777" w:rsidR="000E3FAD" w:rsidRPr="0050795C" w:rsidRDefault="000E3FAD" w:rsidP="000E3FAD"/>
    <w:p w14:paraId="0B163ACC" w14:textId="77777777" w:rsidR="000E3FAD" w:rsidRPr="0079662B" w:rsidRDefault="000E3FAD" w:rsidP="000E3FAD">
      <w:pPr>
        <w:rPr>
          <w:rFonts w:cs="Segoe UI"/>
          <w:b/>
          <w:bCs/>
          <w:color w:val="0D0D0D"/>
          <w:u w:val="single"/>
          <w:shd w:val="clear" w:color="auto" w:fill="FFFFFF"/>
        </w:rPr>
      </w:pPr>
      <w:r w:rsidRPr="0050795C">
        <w:rPr>
          <w:rFonts w:cs="Segoe UI"/>
          <w:b/>
          <w:bCs/>
          <w:color w:val="0D0D0D"/>
          <w:u w:val="single"/>
          <w:shd w:val="clear" w:color="auto" w:fill="FFFFFF"/>
        </w:rPr>
        <w:t xml:space="preserve">Key features of </w:t>
      </w:r>
      <w:proofErr w:type="spellStart"/>
      <w:r w:rsidRPr="0050795C">
        <w:rPr>
          <w:rFonts w:cs="Segoe UI"/>
          <w:b/>
          <w:bCs/>
          <w:color w:val="0D0D0D"/>
          <w:u w:val="single"/>
          <w:shd w:val="clear" w:color="auto" w:fill="FFFFFF"/>
        </w:rPr>
        <w:t>Hingey</w:t>
      </w:r>
      <w:proofErr w:type="spellEnd"/>
    </w:p>
    <w:p w14:paraId="6EDA6166" w14:textId="77777777" w:rsidR="000E3FAD" w:rsidRPr="0050795C" w:rsidRDefault="000E3FAD" w:rsidP="000E3FAD">
      <w:pPr>
        <w:pStyle w:val="ListParagraph"/>
        <w:numPr>
          <w:ilvl w:val="0"/>
          <w:numId w:val="3"/>
        </w:numPr>
        <w:shd w:val="clear" w:color="auto" w:fill="FFFFFF" w:themeFill="background1"/>
        <w:rPr>
          <w:rFonts w:cs="Segoe UI"/>
          <w:color w:val="00201F"/>
        </w:rPr>
      </w:pPr>
      <w:proofErr w:type="spellStart"/>
      <w:r w:rsidRPr="0050795C">
        <w:rPr>
          <w:rFonts w:cs="Segoe UI"/>
          <w:color w:val="00201F"/>
        </w:rPr>
        <w:t>Hingey</w:t>
      </w:r>
      <w:proofErr w:type="spellEnd"/>
      <w:r w:rsidRPr="00D73B63">
        <w:rPr>
          <w:rFonts w:cs="Segoe UI"/>
          <w:color w:val="00201F"/>
        </w:rPr>
        <w:t xml:space="preserve"> provides recommendations based on your needs and preferences to help you find the right product for your project.</w:t>
      </w:r>
    </w:p>
    <w:p w14:paraId="4AD77639" w14:textId="77777777" w:rsidR="000E3FAD" w:rsidRPr="0050795C" w:rsidRDefault="000E3FAD" w:rsidP="000E3FAD">
      <w:pPr>
        <w:pStyle w:val="ListParagraph"/>
        <w:numPr>
          <w:ilvl w:val="0"/>
          <w:numId w:val="4"/>
        </w:numPr>
        <w:shd w:val="clear" w:color="auto" w:fill="FFFFFF" w:themeFill="background1"/>
        <w:rPr>
          <w:rFonts w:cs="Segoe UI"/>
          <w:color w:val="00201F"/>
        </w:rPr>
      </w:pPr>
      <w:r w:rsidRPr="00D73B63">
        <w:rPr>
          <w:rFonts w:cs="Segoe UI"/>
          <w:color w:val="00201F"/>
        </w:rPr>
        <w:t>You can find historical information about Hettic</w:t>
      </w:r>
      <w:r w:rsidRPr="0050795C">
        <w:rPr>
          <w:rFonts w:cs="Segoe UI"/>
          <w:color w:val="00201F"/>
        </w:rPr>
        <w:t xml:space="preserve">h. </w:t>
      </w:r>
    </w:p>
    <w:p w14:paraId="46DF3F66" w14:textId="77777777" w:rsidR="000E3FAD" w:rsidRPr="0050795C" w:rsidRDefault="000E3FAD" w:rsidP="000E3FAD">
      <w:pPr>
        <w:pStyle w:val="ListParagraph"/>
        <w:numPr>
          <w:ilvl w:val="0"/>
          <w:numId w:val="5"/>
        </w:numPr>
        <w:shd w:val="clear" w:color="auto" w:fill="FFFFFF" w:themeFill="background1"/>
        <w:rPr>
          <w:rFonts w:cs="Helvetica"/>
          <w:color w:val="121212"/>
        </w:rPr>
      </w:pPr>
      <w:r w:rsidRPr="00D73B63">
        <w:rPr>
          <w:rFonts w:cs="Segoe UI"/>
          <w:color w:val="00201F"/>
        </w:rPr>
        <w:t>Hettich offers various services including Warranty, After Sale Services, Trade Showroom, and Industry Advocate. </w:t>
      </w:r>
    </w:p>
    <w:p w14:paraId="7D900BF6" w14:textId="77777777" w:rsidR="000E3FAD" w:rsidRPr="0050795C" w:rsidRDefault="000E3FAD" w:rsidP="000E3FAD">
      <w:pPr>
        <w:pStyle w:val="ListParagraph"/>
        <w:numPr>
          <w:ilvl w:val="0"/>
          <w:numId w:val="6"/>
        </w:numPr>
        <w:shd w:val="clear" w:color="auto" w:fill="FFFFFF" w:themeFill="background1"/>
        <w:rPr>
          <w:rFonts w:cs="Segoe UI"/>
          <w:color w:val="00201F"/>
        </w:rPr>
      </w:pPr>
      <w:r w:rsidRPr="0050795C">
        <w:rPr>
          <w:rFonts w:cs="Segoe UI"/>
          <w:color w:val="00201F"/>
        </w:rPr>
        <w:t>Linking to our</w:t>
      </w:r>
      <w:r w:rsidRPr="00D73B63">
        <w:rPr>
          <w:rFonts w:cs="Segoe UI"/>
          <w:color w:val="00201F"/>
        </w:rPr>
        <w:t xml:space="preserve"> online portal that assists in technical assembling and adjusting Hettich products, including small processing tools.</w:t>
      </w:r>
    </w:p>
    <w:p w14:paraId="1A27C964" w14:textId="77777777" w:rsidR="000E3FAD" w:rsidRPr="00D73B63" w:rsidRDefault="000E3FAD" w:rsidP="000E3FAD">
      <w:pPr>
        <w:pStyle w:val="ListParagraph"/>
        <w:numPr>
          <w:ilvl w:val="0"/>
          <w:numId w:val="7"/>
        </w:numPr>
        <w:shd w:val="clear" w:color="auto" w:fill="FFFFFF" w:themeFill="background1"/>
        <w:rPr>
          <w:rFonts w:cs="Helvetica"/>
          <w:color w:val="121212"/>
        </w:rPr>
      </w:pPr>
      <w:r w:rsidRPr="00D73B63">
        <w:rPr>
          <w:rFonts w:cs="Segoe UI"/>
          <w:color w:val="00201F"/>
        </w:rPr>
        <w:t> </w:t>
      </w:r>
      <w:r w:rsidRPr="0050795C">
        <w:rPr>
          <w:rFonts w:cs="Segoe UI"/>
          <w:color w:val="00201F"/>
        </w:rPr>
        <w:t>Where you</w:t>
      </w:r>
      <w:r w:rsidRPr="00D73B63">
        <w:rPr>
          <w:rFonts w:cs="Segoe UI"/>
          <w:color w:val="00201F"/>
        </w:rPr>
        <w:t xml:space="preserve"> can access Hettich product catalog</w:t>
      </w:r>
      <w:r w:rsidRPr="0050795C">
        <w:rPr>
          <w:rFonts w:cs="Segoe UI"/>
          <w:color w:val="00201F"/>
        </w:rPr>
        <w:t>ues</w:t>
      </w:r>
      <w:r w:rsidRPr="00D73B63">
        <w:rPr>
          <w:rFonts w:cs="Segoe UI"/>
          <w:color w:val="00201F"/>
        </w:rPr>
        <w:t xml:space="preserve"> online. </w:t>
      </w:r>
    </w:p>
    <w:p w14:paraId="0365BFE6" w14:textId="77777777" w:rsidR="000E3FAD" w:rsidRDefault="000E3FAD" w:rsidP="000E3FAD">
      <w:pPr>
        <w:pStyle w:val="ListParagraph"/>
        <w:numPr>
          <w:ilvl w:val="0"/>
          <w:numId w:val="7"/>
        </w:numPr>
        <w:shd w:val="clear" w:color="auto" w:fill="FFFFFF" w:themeFill="background1"/>
        <w:rPr>
          <w:rFonts w:cs="Segoe UI"/>
          <w:color w:val="00201F"/>
        </w:rPr>
      </w:pPr>
      <w:r w:rsidRPr="3CF457A4">
        <w:rPr>
          <w:rFonts w:cs="Segoe UI"/>
          <w:color w:val="00201F"/>
        </w:rPr>
        <w:t>If you are looking for details about employment opportunities at Hettich, you can find all the information</w:t>
      </w:r>
    </w:p>
    <w:p w14:paraId="717F815D" w14:textId="77777777" w:rsidR="000E3FAD" w:rsidRPr="0050795C" w:rsidRDefault="000E3FAD" w:rsidP="000E3FAD">
      <w:pPr>
        <w:ind w:left="720"/>
      </w:pPr>
    </w:p>
    <w:p w14:paraId="4392D06F" w14:textId="77777777" w:rsidR="000E3FAD" w:rsidRPr="00A33F5B" w:rsidRDefault="000E3FAD" w:rsidP="000E3FAD">
      <w:r>
        <w:t xml:space="preserve">Say hello to </w:t>
      </w:r>
      <w:proofErr w:type="spellStart"/>
      <w:r>
        <w:t>Hingey</w:t>
      </w:r>
      <w:proofErr w:type="spellEnd"/>
      <w:r>
        <w:t xml:space="preserve"> and experience Hettich’s AI customer support by visiting our </w:t>
      </w:r>
      <w:hyperlink r:id="rId8">
        <w:r w:rsidRPr="3CF457A4">
          <w:rPr>
            <w:rStyle w:val="Hyperlink"/>
          </w:rPr>
          <w:t xml:space="preserve">Trade </w:t>
        </w:r>
      </w:hyperlink>
      <w:r>
        <w:t xml:space="preserve"> website. </w:t>
      </w:r>
    </w:p>
    <w:p w14:paraId="725311B5" w14:textId="77777777" w:rsidR="000E3FAD" w:rsidRPr="00C03E6B" w:rsidRDefault="000E3FAD" w:rsidP="000E3FAD">
      <w:r>
        <w:t xml:space="preserve">For further inquiries or assistance, our dedicated Customer Service team in Australia is available at </w:t>
      </w:r>
      <w:hyperlink r:id="rId9">
        <w:r w:rsidRPr="3CF457A4">
          <w:rPr>
            <w:rStyle w:val="Hyperlink"/>
          </w:rPr>
          <w:t>support-au@hettich.com</w:t>
        </w:r>
      </w:hyperlink>
      <w:r>
        <w:t xml:space="preserve"> </w:t>
      </w:r>
    </w:p>
    <w:p w14:paraId="160C225A" w14:textId="0F080102" w:rsidR="00BE6186" w:rsidRPr="003B5FBF" w:rsidRDefault="00BE6186" w:rsidP="00E44473">
      <w:pPr>
        <w:pStyle w:val="NoSpacing"/>
        <w:widowControl w:val="0"/>
        <w:suppressAutoHyphens/>
        <w:spacing w:line="360" w:lineRule="auto"/>
        <w:rPr>
          <w:rFonts w:ascii="Arial" w:hAnsi="Arial" w:cs="Arial"/>
          <w:sz w:val="24"/>
          <w:szCs w:val="24"/>
        </w:rPr>
      </w:pPr>
      <w:r w:rsidRPr="003B5FBF">
        <w:rPr>
          <w:rFonts w:ascii="Arial" w:hAnsi="Arial" w:cs="Arial"/>
          <w:sz w:val="24"/>
          <w:szCs w:val="24"/>
        </w:rPr>
        <w:t xml:space="preserve">  </w:t>
      </w:r>
    </w:p>
    <w:p w14:paraId="50498AF1" w14:textId="77777777" w:rsidR="00870829" w:rsidRDefault="00C02276" w:rsidP="00870829">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hyperlink r:id="rId10" w:history="1"/>
      <w:r w:rsidR="00E6029D">
        <w:rPr>
          <w:rFonts w:cs="Arial"/>
          <w:color w:val="auto"/>
          <w:szCs w:val="24"/>
        </w:rPr>
        <w:t xml:space="preserve">The following picture material is available for downloading from the </w:t>
      </w:r>
      <w:r w:rsidR="00E6029D">
        <w:rPr>
          <w:rFonts w:cs="Arial"/>
          <w:b/>
          <w:color w:val="auto"/>
          <w:szCs w:val="24"/>
        </w:rPr>
        <w:t>"Press" menu</w:t>
      </w:r>
      <w:r w:rsidR="00E6029D">
        <w:rPr>
          <w:rFonts w:cs="Arial"/>
          <w:color w:val="auto"/>
          <w:szCs w:val="24"/>
        </w:rPr>
        <w:t xml:space="preserve"> at </w:t>
      </w:r>
      <w:r w:rsidR="00E6029D">
        <w:rPr>
          <w:rFonts w:cs="Arial"/>
          <w:b/>
          <w:color w:val="auto"/>
          <w:szCs w:val="24"/>
        </w:rPr>
        <w:t>www.hettich.com</w:t>
      </w:r>
      <w:r w:rsidR="00E6029D">
        <w:rPr>
          <w:rFonts w:cs="Arial"/>
          <w:color w:val="auto"/>
          <w:szCs w:val="24"/>
        </w:rPr>
        <w:t xml:space="preserve">: </w:t>
      </w:r>
    </w:p>
    <w:p w14:paraId="30640DA1" w14:textId="77777777" w:rsidR="00174C27" w:rsidRDefault="00174C27" w:rsidP="00E20133">
      <w:pPr>
        <w:widowControl w:val="0"/>
        <w:suppressAutoHyphens/>
        <w:spacing w:line="360" w:lineRule="auto"/>
        <w:rPr>
          <w:rFonts w:cs="Arial"/>
          <w:color w:val="auto"/>
          <w:szCs w:val="24"/>
          <w:lang w:val="sv-SE" w:eastAsia="sv-SE"/>
        </w:rPr>
      </w:pPr>
    </w:p>
    <w:p w14:paraId="2E3A949A" w14:textId="30D87D21" w:rsidR="005167D7" w:rsidRDefault="00FB2C21" w:rsidP="00E20133">
      <w:pPr>
        <w:widowControl w:val="0"/>
        <w:suppressAutoHyphens/>
        <w:spacing w:line="360" w:lineRule="auto"/>
        <w:rPr>
          <w:rFonts w:cs="Arial"/>
          <w:color w:val="auto"/>
          <w:szCs w:val="24"/>
          <w:lang w:val="sv-SE" w:eastAsia="sv-SE"/>
        </w:rPr>
      </w:pPr>
      <w:r>
        <w:rPr>
          <w:noProof/>
        </w:rPr>
        <w:lastRenderedPageBreak/>
        <w:drawing>
          <wp:inline distT="0" distB="0" distL="0" distR="0" wp14:anchorId="76E117C9" wp14:editId="1D0BF863">
            <wp:extent cx="2505075" cy="2505075"/>
            <wp:effectExtent l="0" t="0" r="9525" b="9525"/>
            <wp:docPr id="211060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1247A423" w14:textId="77777777" w:rsidR="00C113D3" w:rsidRPr="00123FDC" w:rsidRDefault="00C113D3" w:rsidP="001E2640">
      <w:pPr>
        <w:widowControl w:val="0"/>
        <w:suppressAutoHyphens/>
        <w:rPr>
          <w:rFonts w:cs="Arial"/>
          <w:b/>
          <w:color w:val="auto"/>
          <w:sz w:val="22"/>
          <w:szCs w:val="22"/>
        </w:rPr>
      </w:pPr>
      <w:r w:rsidRPr="00123FDC">
        <w:rPr>
          <w:rFonts w:cs="Arial"/>
          <w:b/>
          <w:color w:val="auto"/>
          <w:sz w:val="22"/>
          <w:szCs w:val="22"/>
        </w:rPr>
        <w:t>Introducing Hingey.jpg</w:t>
      </w:r>
    </w:p>
    <w:p w14:paraId="7CE29F73" w14:textId="5DB60D51" w:rsidR="00123FDC" w:rsidRDefault="002D5B5B" w:rsidP="001E2640">
      <w:pPr>
        <w:widowControl w:val="0"/>
        <w:suppressAutoHyphens/>
        <w:rPr>
          <w:rFonts w:cs="Arial"/>
          <w:bCs/>
          <w:color w:val="auto"/>
          <w:sz w:val="22"/>
          <w:szCs w:val="22"/>
        </w:rPr>
      </w:pPr>
      <w:r w:rsidRPr="002D5B5B">
        <w:rPr>
          <w:rFonts w:cs="Arial"/>
          <w:bCs/>
          <w:color w:val="auto"/>
          <w:sz w:val="22"/>
          <w:szCs w:val="22"/>
        </w:rPr>
        <w:t>Meet '</w:t>
      </w:r>
      <w:proofErr w:type="spellStart"/>
      <w:r w:rsidRPr="002D5B5B">
        <w:rPr>
          <w:rFonts w:cs="Arial"/>
          <w:bCs/>
          <w:color w:val="auto"/>
          <w:sz w:val="22"/>
          <w:szCs w:val="22"/>
        </w:rPr>
        <w:t>Hingey</w:t>
      </w:r>
      <w:proofErr w:type="spellEnd"/>
      <w:r w:rsidRPr="002D5B5B">
        <w:rPr>
          <w:rFonts w:cs="Arial"/>
          <w:bCs/>
          <w:color w:val="auto"/>
          <w:sz w:val="22"/>
          <w:szCs w:val="22"/>
        </w:rPr>
        <w:t xml:space="preserve">,' Hettich's Personal Assistant. Ask </w:t>
      </w:r>
      <w:proofErr w:type="spellStart"/>
      <w:r w:rsidRPr="002D5B5B">
        <w:rPr>
          <w:rFonts w:cs="Arial"/>
          <w:bCs/>
          <w:color w:val="auto"/>
          <w:sz w:val="22"/>
          <w:szCs w:val="22"/>
        </w:rPr>
        <w:t>Hingey</w:t>
      </w:r>
      <w:proofErr w:type="spellEnd"/>
      <w:r w:rsidRPr="002D5B5B">
        <w:rPr>
          <w:rFonts w:cs="Arial"/>
          <w:bCs/>
          <w:color w:val="auto"/>
          <w:sz w:val="22"/>
          <w:szCs w:val="22"/>
        </w:rPr>
        <w:t xml:space="preserve"> for expert advice and assistance with all your Hettich needs!</w:t>
      </w:r>
    </w:p>
    <w:p w14:paraId="07544464" w14:textId="77777777" w:rsidR="00653989" w:rsidRDefault="00653989" w:rsidP="001A7510">
      <w:pPr>
        <w:pStyle w:val="NoSpacing"/>
        <w:rPr>
          <w:rFonts w:ascii="Arial" w:hAnsi="Arial" w:cs="Arial"/>
          <w:lang w:val="sv-SE"/>
        </w:rPr>
      </w:pPr>
    </w:p>
    <w:p w14:paraId="7A09262B" w14:textId="57191FF5" w:rsidR="005167D7" w:rsidRDefault="00FC6E7F" w:rsidP="00E20133">
      <w:pPr>
        <w:widowControl w:val="0"/>
        <w:suppressAutoHyphens/>
        <w:spacing w:line="360" w:lineRule="auto"/>
        <w:rPr>
          <w:rFonts w:cs="Arial"/>
          <w:color w:val="auto"/>
          <w:szCs w:val="24"/>
          <w:lang w:val="sv-SE" w:eastAsia="sv-SE"/>
        </w:rPr>
      </w:pPr>
      <w:r>
        <w:rPr>
          <w:noProof/>
        </w:rPr>
        <w:drawing>
          <wp:inline distT="0" distB="0" distL="0" distR="0" wp14:anchorId="6784B52F" wp14:editId="12B875CB">
            <wp:extent cx="3447217" cy="2505075"/>
            <wp:effectExtent l="0" t="0" r="1270" b="0"/>
            <wp:docPr id="869722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569" cy="2506058"/>
                    </a:xfrm>
                    <a:prstGeom prst="rect">
                      <a:avLst/>
                    </a:prstGeom>
                    <a:noFill/>
                    <a:ln>
                      <a:noFill/>
                    </a:ln>
                  </pic:spPr>
                </pic:pic>
              </a:graphicData>
            </a:graphic>
          </wp:inline>
        </w:drawing>
      </w:r>
    </w:p>
    <w:p w14:paraId="66AB61F5" w14:textId="113ED6ED" w:rsidR="000378F2" w:rsidRPr="00D60180" w:rsidRDefault="00FC6E7F" w:rsidP="000378F2">
      <w:pPr>
        <w:pStyle w:val="NoSpacing"/>
        <w:rPr>
          <w:rFonts w:ascii="Arial" w:eastAsia="Times New Roman" w:hAnsi="Arial" w:cs="Arial"/>
          <w:b/>
        </w:rPr>
      </w:pPr>
      <w:r w:rsidRPr="00D60180">
        <w:rPr>
          <w:rFonts w:ascii="Arial" w:eastAsia="Times New Roman" w:hAnsi="Arial" w:cs="Arial"/>
          <w:b/>
        </w:rPr>
        <w:t xml:space="preserve">Introducing </w:t>
      </w:r>
      <w:proofErr w:type="spellStart"/>
      <w:r w:rsidRPr="00D60180">
        <w:rPr>
          <w:rFonts w:ascii="Arial" w:eastAsia="Times New Roman" w:hAnsi="Arial" w:cs="Arial"/>
          <w:b/>
        </w:rPr>
        <w:t>Hingey</w:t>
      </w:r>
      <w:proofErr w:type="spellEnd"/>
      <w:r w:rsidRPr="00D60180">
        <w:rPr>
          <w:rFonts w:ascii="Arial" w:eastAsia="Times New Roman" w:hAnsi="Arial" w:cs="Arial"/>
          <w:b/>
        </w:rPr>
        <w:t xml:space="preserve"> (1).png</w:t>
      </w:r>
    </w:p>
    <w:p w14:paraId="3A6A0DA6" w14:textId="0887B5B1" w:rsidR="00FC6E7F" w:rsidRDefault="007A0BD7" w:rsidP="000378F2">
      <w:pPr>
        <w:pStyle w:val="NoSpacing"/>
        <w:rPr>
          <w:rFonts w:ascii="Arial" w:eastAsia="Times New Roman" w:hAnsi="Arial" w:cs="Arial"/>
          <w:bCs/>
        </w:rPr>
      </w:pPr>
      <w:r w:rsidRPr="007A0BD7">
        <w:rPr>
          <w:rFonts w:ascii="Arial" w:eastAsia="Times New Roman" w:hAnsi="Arial" w:cs="Arial"/>
          <w:bCs/>
        </w:rPr>
        <w:t>The Hettich chatbot is available on our homepage</w:t>
      </w:r>
      <w:r>
        <w:rPr>
          <w:rFonts w:ascii="Arial" w:eastAsia="Times New Roman" w:hAnsi="Arial" w:cs="Arial"/>
          <w:bCs/>
        </w:rPr>
        <w:t xml:space="preserve"> - </w:t>
      </w:r>
      <w:r w:rsidRPr="007A0BD7">
        <w:rPr>
          <w:rFonts w:ascii="Arial" w:eastAsia="Times New Roman" w:hAnsi="Arial" w:cs="Arial"/>
          <w:bCs/>
        </w:rPr>
        <w:t>Visit web.hettich.com/</w:t>
      </w:r>
      <w:proofErr w:type="spellStart"/>
      <w:r w:rsidRPr="007A0BD7">
        <w:rPr>
          <w:rFonts w:ascii="Arial" w:eastAsia="Times New Roman" w:hAnsi="Arial" w:cs="Arial"/>
          <w:bCs/>
        </w:rPr>
        <w:t>en</w:t>
      </w:r>
      <w:proofErr w:type="spellEnd"/>
      <w:r w:rsidRPr="007A0BD7">
        <w:rPr>
          <w:rFonts w:ascii="Arial" w:eastAsia="Times New Roman" w:hAnsi="Arial" w:cs="Arial"/>
          <w:bCs/>
        </w:rPr>
        <w:t>-au/ in the bottom right corner for instant</w:t>
      </w:r>
      <w:r w:rsidR="001E0EE4">
        <w:rPr>
          <w:rFonts w:ascii="Arial" w:eastAsia="Times New Roman" w:hAnsi="Arial" w:cs="Arial"/>
          <w:bCs/>
        </w:rPr>
        <w:t xml:space="preserve"> virtual</w:t>
      </w:r>
      <w:r w:rsidRPr="007A0BD7">
        <w:rPr>
          <w:rFonts w:ascii="Arial" w:eastAsia="Times New Roman" w:hAnsi="Arial" w:cs="Arial"/>
          <w:bCs/>
        </w:rPr>
        <w:t xml:space="preserve"> assistance.</w:t>
      </w:r>
    </w:p>
    <w:p w14:paraId="6A129B27" w14:textId="3D1A7F4C" w:rsidR="00FC6E7F" w:rsidRDefault="00FC6E7F" w:rsidP="000378F2">
      <w:pPr>
        <w:pStyle w:val="NoSpacing"/>
        <w:rPr>
          <w:rFonts w:ascii="Arial" w:eastAsia="Times New Roman" w:hAnsi="Arial" w:cs="Arial"/>
          <w:bCs/>
        </w:rPr>
      </w:pPr>
      <w:r>
        <w:rPr>
          <w:rFonts w:ascii="Arial" w:eastAsia="Times New Roman" w:hAnsi="Arial" w:cs="Arial"/>
          <w:bCs/>
          <w:noProof/>
        </w:rPr>
        <w:lastRenderedPageBreak/>
        <w:drawing>
          <wp:inline distT="0" distB="0" distL="0" distR="0" wp14:anchorId="7E4D9810" wp14:editId="0FED03D3">
            <wp:extent cx="3219450" cy="2332737"/>
            <wp:effectExtent l="0" t="0" r="0" b="0"/>
            <wp:docPr id="1745027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0538" cy="2333525"/>
                    </a:xfrm>
                    <a:prstGeom prst="rect">
                      <a:avLst/>
                    </a:prstGeom>
                    <a:noFill/>
                    <a:ln>
                      <a:noFill/>
                    </a:ln>
                  </pic:spPr>
                </pic:pic>
              </a:graphicData>
            </a:graphic>
          </wp:inline>
        </w:drawing>
      </w:r>
    </w:p>
    <w:p w14:paraId="6B9C922B" w14:textId="77777777" w:rsidR="00FC6E7F" w:rsidRDefault="00FC6E7F" w:rsidP="000378F2">
      <w:pPr>
        <w:pStyle w:val="NoSpacing"/>
        <w:rPr>
          <w:rFonts w:ascii="Arial" w:eastAsia="Times New Roman" w:hAnsi="Arial" w:cs="Arial"/>
          <w:bCs/>
        </w:rPr>
      </w:pPr>
    </w:p>
    <w:p w14:paraId="54EC7FBB" w14:textId="72897E63" w:rsidR="00FC6E7F" w:rsidRPr="001F2FB1" w:rsidRDefault="00F8642C" w:rsidP="000378F2">
      <w:pPr>
        <w:pStyle w:val="NoSpacing"/>
        <w:rPr>
          <w:rFonts w:ascii="Arial" w:eastAsia="Times New Roman" w:hAnsi="Arial" w:cs="Arial"/>
          <w:b/>
        </w:rPr>
      </w:pPr>
      <w:r w:rsidRPr="001F2FB1">
        <w:rPr>
          <w:rFonts w:ascii="Arial" w:eastAsia="Times New Roman" w:hAnsi="Arial" w:cs="Arial"/>
          <w:b/>
        </w:rPr>
        <w:t xml:space="preserve">Introducing </w:t>
      </w:r>
      <w:proofErr w:type="spellStart"/>
      <w:r w:rsidRPr="001F2FB1">
        <w:rPr>
          <w:rFonts w:ascii="Arial" w:eastAsia="Times New Roman" w:hAnsi="Arial" w:cs="Arial"/>
          <w:b/>
        </w:rPr>
        <w:t>Hingey</w:t>
      </w:r>
      <w:proofErr w:type="spellEnd"/>
      <w:r w:rsidRPr="001F2FB1">
        <w:rPr>
          <w:rFonts w:ascii="Arial" w:eastAsia="Times New Roman" w:hAnsi="Arial" w:cs="Arial"/>
          <w:b/>
        </w:rPr>
        <w:t xml:space="preserve"> (2).png</w:t>
      </w:r>
    </w:p>
    <w:p w14:paraId="336D9142" w14:textId="77777777" w:rsidR="001E0EE4" w:rsidRDefault="001E0EE4" w:rsidP="001E0EE4">
      <w:pPr>
        <w:pStyle w:val="NoSpacing"/>
        <w:rPr>
          <w:rFonts w:ascii="Arial" w:eastAsia="Times New Roman" w:hAnsi="Arial" w:cs="Arial"/>
          <w:bCs/>
        </w:rPr>
      </w:pPr>
      <w:r w:rsidRPr="007A0BD7">
        <w:rPr>
          <w:rFonts w:ascii="Arial" w:eastAsia="Times New Roman" w:hAnsi="Arial" w:cs="Arial"/>
          <w:bCs/>
        </w:rPr>
        <w:t>The Hettich chatbot is available on our homepage</w:t>
      </w:r>
      <w:r>
        <w:rPr>
          <w:rFonts w:ascii="Arial" w:eastAsia="Times New Roman" w:hAnsi="Arial" w:cs="Arial"/>
          <w:bCs/>
        </w:rPr>
        <w:t xml:space="preserve"> - </w:t>
      </w:r>
      <w:r w:rsidRPr="007A0BD7">
        <w:rPr>
          <w:rFonts w:ascii="Arial" w:eastAsia="Times New Roman" w:hAnsi="Arial" w:cs="Arial"/>
          <w:bCs/>
        </w:rPr>
        <w:t>Visit web.hettich.com/</w:t>
      </w:r>
      <w:proofErr w:type="spellStart"/>
      <w:r w:rsidRPr="007A0BD7">
        <w:rPr>
          <w:rFonts w:ascii="Arial" w:eastAsia="Times New Roman" w:hAnsi="Arial" w:cs="Arial"/>
          <w:bCs/>
        </w:rPr>
        <w:t>en</w:t>
      </w:r>
      <w:proofErr w:type="spellEnd"/>
      <w:r w:rsidRPr="007A0BD7">
        <w:rPr>
          <w:rFonts w:ascii="Arial" w:eastAsia="Times New Roman" w:hAnsi="Arial" w:cs="Arial"/>
          <w:bCs/>
        </w:rPr>
        <w:t>-au/ in the bottom right corner for instant</w:t>
      </w:r>
      <w:r>
        <w:rPr>
          <w:rFonts w:ascii="Arial" w:eastAsia="Times New Roman" w:hAnsi="Arial" w:cs="Arial"/>
          <w:bCs/>
        </w:rPr>
        <w:t xml:space="preserve"> virtual</w:t>
      </w:r>
      <w:r w:rsidRPr="007A0BD7">
        <w:rPr>
          <w:rFonts w:ascii="Arial" w:eastAsia="Times New Roman" w:hAnsi="Arial" w:cs="Arial"/>
          <w:bCs/>
        </w:rPr>
        <w:t xml:space="preserve"> assistance.</w:t>
      </w:r>
    </w:p>
    <w:p w14:paraId="3C2666EE" w14:textId="77777777" w:rsidR="00F8642C" w:rsidRDefault="00F8642C" w:rsidP="000378F2">
      <w:pPr>
        <w:pStyle w:val="NoSpacing"/>
        <w:rPr>
          <w:rFonts w:ascii="Arial" w:eastAsia="Times New Roman" w:hAnsi="Arial" w:cs="Arial"/>
          <w:bCs/>
        </w:rPr>
      </w:pPr>
    </w:p>
    <w:p w14:paraId="6A23E7EF" w14:textId="77777777" w:rsidR="00FC6E7F" w:rsidRPr="00174C27" w:rsidRDefault="00FC6E7F" w:rsidP="000378F2">
      <w:pPr>
        <w:pStyle w:val="NoSpacing"/>
        <w:rPr>
          <w:rFonts w:ascii="Arial" w:hAnsi="Arial" w:cs="Arial"/>
          <w:lang w:val="sv-SE"/>
        </w:rPr>
      </w:pPr>
    </w:p>
    <w:p w14:paraId="4C3FE477" w14:textId="77777777" w:rsidR="00571996" w:rsidRPr="009F17CE" w:rsidRDefault="00571996" w:rsidP="00571996">
      <w:pPr>
        <w:widowControl w:val="0"/>
        <w:suppressAutoHyphens/>
        <w:spacing w:line="360" w:lineRule="auto"/>
        <w:jc w:val="both"/>
        <w:rPr>
          <w:rFonts w:cs="Arial"/>
          <w:sz w:val="20"/>
          <w:u w:val="single"/>
        </w:rPr>
      </w:pPr>
      <w:r>
        <w:rPr>
          <w:rFonts w:cs="Arial"/>
          <w:sz w:val="20"/>
          <w:u w:val="single"/>
        </w:rPr>
        <w:t>About Hettich</w:t>
      </w:r>
    </w:p>
    <w:p w14:paraId="4A2C8ADD" w14:textId="288C0944" w:rsidR="00571996" w:rsidRPr="0060311A" w:rsidRDefault="00F24EF4" w:rsidP="00571996">
      <w:pPr>
        <w:suppressAutoHyphens/>
        <w:rPr>
          <w:rFonts w:cs="Arial"/>
          <w:color w:val="auto"/>
          <w:sz w:val="20"/>
        </w:rPr>
      </w:pPr>
      <w:r>
        <w:rPr>
          <w:rFonts w:cs="Arial"/>
          <w:sz w:val="20"/>
        </w:rPr>
        <w:t xml:space="preserve">Founded in 1888, Hettich is one of today's largest and most successful manufacturers of furniture fittings on the international stage. The family-owned company is based at Kirchlengern in the furniture-making cluster of Germany's East Westphalia region. Some 8,600 members of staff work together to provide our future-proof solutions in over 100 countries. Promising "It's all in Hettich", the Hettich brand provides a comprehensive portfolio of services that is consistently and resolutely geared to the needs of customers across the globe. By tradition, top priority has always been at the focus of everything we do to ensure sustainability at social, societal and ecological levels. </w:t>
      </w:r>
      <w:hyperlink r:id="rId14" w:history="1">
        <w:r>
          <w:rPr>
            <w:rStyle w:val="Hyperlink"/>
            <w:rFonts w:cs="Arial"/>
            <w:color w:val="auto"/>
            <w:sz w:val="20"/>
          </w:rPr>
          <w:t>www.hettich.com</w:t>
        </w:r>
      </w:hyperlink>
    </w:p>
    <w:p w14:paraId="29D80DC3" w14:textId="77777777" w:rsidR="00571996" w:rsidRPr="00901326" w:rsidRDefault="00571996" w:rsidP="00E65479">
      <w:pPr>
        <w:suppressAutoHyphens/>
        <w:rPr>
          <w:rFonts w:cs="Arial"/>
          <w:color w:val="auto"/>
          <w:sz w:val="22"/>
          <w:szCs w:val="22"/>
        </w:rPr>
      </w:pPr>
    </w:p>
    <w:sectPr w:rsidR="00571996" w:rsidRPr="00901326" w:rsidSect="0053418F">
      <w:headerReference w:type="default" r:id="rId15"/>
      <w:footerReference w:type="default" r:id="rId16"/>
      <w:pgSz w:w="11900" w:h="16840"/>
      <w:pgMar w:top="2835" w:right="3402" w:bottom="1531" w:left="1418"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283C7" w14:textId="77777777" w:rsidR="004E5B48" w:rsidRDefault="004E5B48">
      <w:r>
        <w:separator/>
      </w:r>
    </w:p>
  </w:endnote>
  <w:endnote w:type="continuationSeparator" w:id="0">
    <w:p w14:paraId="3922F131" w14:textId="77777777" w:rsidR="004E5B48" w:rsidRDefault="004E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tis Sans Serif Pro Cyr">
    <w:altName w:val="Arial"/>
    <w:panose1 w:val="020B0503030202020304"/>
    <w:charset w:val="00"/>
    <w:family w:val="swiss"/>
    <w:notTrueType/>
    <w:pitch w:val="variable"/>
    <w:sig w:usb0="00000287" w:usb1="00000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gfa Rotis Sans Serif Ex Bold">
    <w:altName w:val="Calibri"/>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38C1D" w14:textId="41F9FA2E" w:rsidR="006F175E" w:rsidRDefault="00B27BCC" w:rsidP="005F115D">
    <w:pPr>
      <w:pStyle w:val="Footer"/>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0AB92BAC" wp14:editId="7D31C436">
              <wp:simplePos x="0" y="0"/>
              <wp:positionH relativeFrom="column">
                <wp:posOffset>4634230</wp:posOffset>
              </wp:positionH>
              <wp:positionV relativeFrom="paragraph">
                <wp:posOffset>-2875915</wp:posOffset>
              </wp:positionV>
              <wp:extent cx="1828800" cy="2016125"/>
              <wp:effectExtent l="0" t="0" r="0" b="0"/>
              <wp:wrapNone/>
              <wp:docPr id="21136972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16125"/>
                      </a:xfrm>
                      <a:prstGeom prst="rect">
                        <a:avLst/>
                      </a:prstGeom>
                      <a:solidFill>
                        <a:srgbClr val="FFFFFF"/>
                      </a:solidFill>
                      <a:ln>
                        <a:noFill/>
                      </a:ln>
                    </wps:spPr>
                    <wps:txbx>
                      <w:txbxContent>
                        <w:p w14:paraId="7CCD0C38" w14:textId="77777777" w:rsidR="003153CC" w:rsidRPr="00165C67"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Contact:</w:t>
                          </w:r>
                        </w:p>
                        <w:p w14:paraId="615ABD06" w14:textId="77777777" w:rsidR="00A50C9A"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Hettich Marketing und Vertriebs</w:t>
                          </w:r>
                        </w:p>
                        <w:p w14:paraId="7112729B" w14:textId="77777777" w:rsidR="003153CC" w:rsidRPr="00165C67"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GmbH &amp; Co. KG</w:t>
                          </w:r>
                        </w:p>
                        <w:p w14:paraId="6BC3A5EF" w14:textId="77777777" w:rsidR="003153CC" w:rsidRPr="00165C67" w:rsidRDefault="005A7BE7" w:rsidP="003153CC">
                          <w:pPr>
                            <w:rPr>
                              <w:rFonts w:ascii="Agfa Rotis Sans Serif" w:hAnsi="Agfa Rotis Sans Serif" w:cs="Arial"/>
                              <w:sz w:val="16"/>
                              <w:szCs w:val="16"/>
                              <w:lang w:val="sv-SE"/>
                            </w:rPr>
                          </w:pPr>
                          <w:r w:rsidRPr="0013526B">
                            <w:rPr>
                              <w:rFonts w:ascii="Agfa Rotis Sans Serif" w:hAnsi="Agfa Rotis Sans Serif" w:cs="Arial"/>
                              <w:sz w:val="16"/>
                              <w:szCs w:val="16"/>
                              <w:lang w:val="de-DE"/>
                            </w:rPr>
                            <w:t>Anke Wöhler</w:t>
                          </w:r>
                        </w:p>
                        <w:p w14:paraId="4BC1A4F4" w14:textId="77777777" w:rsidR="003153CC" w:rsidRPr="00165C67" w:rsidRDefault="005E1FE7" w:rsidP="003153CC">
                          <w:pPr>
                            <w:rPr>
                              <w:rFonts w:ascii="Agfa Rotis Sans Serif" w:hAnsi="Agfa Rotis Sans Serif" w:cs="Arial"/>
                              <w:sz w:val="16"/>
                              <w:szCs w:val="16"/>
                              <w:lang w:val="sv-SE"/>
                            </w:rPr>
                          </w:pPr>
                          <w:r w:rsidRPr="0013526B">
                            <w:rPr>
                              <w:rFonts w:ascii="Agfa Rotis Sans Serif" w:hAnsi="Agfa Rotis Sans Serif" w:cs="Arial"/>
                              <w:sz w:val="16"/>
                              <w:szCs w:val="16"/>
                              <w:lang w:val="de-DE"/>
                            </w:rPr>
                            <w:t>Anton-Hettich-Strasse 12-16</w:t>
                          </w:r>
                          <w:r w:rsidRPr="0013526B">
                            <w:rPr>
                              <w:rFonts w:ascii="Agfa Rotis Sans Serif" w:hAnsi="Agfa Rotis Sans Serif" w:cs="Arial"/>
                              <w:sz w:val="16"/>
                              <w:szCs w:val="16"/>
                              <w:lang w:val="de-DE"/>
                            </w:rPr>
                            <w:br/>
                            <w:t>32278 Kirchlengern</w:t>
                          </w:r>
                          <w:r w:rsidRPr="0013526B">
                            <w:rPr>
                              <w:rFonts w:ascii="Agfa Rotis Sans Serif" w:hAnsi="Agfa Rotis Sans Serif" w:cs="Arial"/>
                              <w:sz w:val="16"/>
                              <w:szCs w:val="16"/>
                              <w:lang w:val="de-DE"/>
                            </w:rPr>
                            <w:br/>
                            <w:t>Germany</w:t>
                          </w:r>
                        </w:p>
                        <w:p w14:paraId="5EE20A77" w14:textId="77777777" w:rsidR="003153CC" w:rsidRPr="00165C67"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Tel.: +49 5733 798-879</w:t>
                          </w:r>
                        </w:p>
                        <w:p w14:paraId="20B871AA" w14:textId="77777777" w:rsidR="003153CC" w:rsidRDefault="00D97534" w:rsidP="003153CC">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5EED58F4" w14:textId="77777777" w:rsidR="00A50C9A" w:rsidRDefault="00A50C9A" w:rsidP="003153CC">
                          <w:pPr>
                            <w:rPr>
                              <w:rFonts w:ascii="Agfa Rotis Sans Serif" w:hAnsi="Agfa Rotis Sans Serif"/>
                              <w:sz w:val="16"/>
                              <w:szCs w:val="16"/>
                            </w:rPr>
                          </w:pPr>
                        </w:p>
                        <w:p w14:paraId="3D9F2928" w14:textId="77777777" w:rsidR="00A50C9A" w:rsidRDefault="00A50C9A" w:rsidP="003153CC">
                          <w:pPr>
                            <w:rPr>
                              <w:rFonts w:ascii="Agfa Rotis Sans Serif" w:hAnsi="Agfa Rotis Sans Serif" w:cs="Arial"/>
                              <w:sz w:val="16"/>
                              <w:szCs w:val="16"/>
                            </w:rPr>
                          </w:pPr>
                        </w:p>
                        <w:p w14:paraId="57218D4F" w14:textId="77777777" w:rsidR="0013526B" w:rsidRDefault="0013526B" w:rsidP="003153CC">
                          <w:pPr>
                            <w:rPr>
                              <w:rFonts w:ascii="Agfa Rotis Sans Serif Ex Bold" w:hAnsi="Agfa Rotis Sans Serif Ex Bold"/>
                              <w:sz w:val="20"/>
                            </w:rPr>
                          </w:pPr>
                        </w:p>
                        <w:p w14:paraId="1DFAB1E9" w14:textId="0290898C" w:rsidR="00A12554" w:rsidRPr="00A50C9A" w:rsidRDefault="00A12554" w:rsidP="003153CC">
                          <w:pPr>
                            <w:rPr>
                              <w:rFonts w:ascii="Agfa Rotis Sans Serif Ex Bold" w:hAnsi="Agfa Rotis Sans Serif Ex Bold" w:cs="Arial"/>
                              <w:sz w:val="20"/>
                              <w:lang w:val="sv-SE"/>
                            </w:rPr>
                          </w:pPr>
                          <w:r>
                            <w:rPr>
                              <w:rFonts w:ascii="Agfa Rotis Sans Serif Ex Bold" w:hAnsi="Agfa Rotis Sans Serif Ex Bold"/>
                              <w:sz w:val="20"/>
                            </w:rPr>
                            <w:t>PR_</w:t>
                          </w:r>
                          <w:r w:rsidR="00C02276">
                            <w:rPr>
                              <w:rFonts w:ascii="Agfa Rotis Sans Serif Ex Bold" w:hAnsi="Agfa Rotis Sans Serif Ex Bold"/>
                              <w:sz w:val="20"/>
                            </w:rPr>
                            <w:t>07</w:t>
                          </w:r>
                          <w:r>
                            <w:rPr>
                              <w:rFonts w:ascii="Agfa Rotis Sans Serif Ex Bold" w:hAnsi="Agfa Rotis Sans Serif Ex Bold"/>
                              <w:sz w:val="20"/>
                            </w:rPr>
                            <w:t>2024</w:t>
                          </w:r>
                        </w:p>
                        <w:p w14:paraId="3587EAF9" w14:textId="77777777" w:rsidR="003153CC" w:rsidRPr="00165C67" w:rsidRDefault="003153CC" w:rsidP="003153CC">
                          <w:pPr>
                            <w:rPr>
                              <w:rFonts w:ascii="Agfa Rotis Sans Serif" w:hAnsi="Agfa Rotis Sans Serif" w:cs="Arial"/>
                              <w:sz w:val="16"/>
                              <w:szCs w:val="16"/>
                              <w:lang w:val="sv-SE"/>
                            </w:rPr>
                          </w:pPr>
                        </w:p>
                        <w:p w14:paraId="3A4E1631" w14:textId="77777777"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92BAC" id="_x0000_t202" coordsize="21600,21600" o:spt="202" path="m,l,21600r21600,l21600,xe">
              <v:stroke joinstyle="miter"/>
              <v:path gradientshapeok="t" o:connecttype="rect"/>
            </v:shapetype>
            <v:shape id="Textfeld 1" o:spid="_x0000_s1026" type="#_x0000_t202" style="position:absolute;left:0;text-align:left;margin-left:364.9pt;margin-top:-226.45pt;width:2in;height:1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" stroked="f">
              <v:textbox>
                <w:txbxContent>
                  <w:p w14:paraId="7CCD0C38" w14:textId="77777777" w:rsidR="003153CC" w:rsidRPr="00165C67"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Contact:</w:t>
                    </w:r>
                  </w:p>
                  <w:p w14:paraId="615ABD06" w14:textId="77777777" w:rsidR="00A50C9A"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Hettich Marketing und Vertriebs</w:t>
                    </w:r>
                  </w:p>
                  <w:p w14:paraId="7112729B" w14:textId="77777777" w:rsidR="003153CC" w:rsidRPr="00165C67"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GmbH &amp; Co. KG</w:t>
                    </w:r>
                  </w:p>
                  <w:p w14:paraId="6BC3A5EF" w14:textId="77777777" w:rsidR="003153CC" w:rsidRPr="00165C67" w:rsidRDefault="005A7BE7" w:rsidP="003153CC">
                    <w:pPr>
                      <w:rPr>
                        <w:rFonts w:ascii="Agfa Rotis Sans Serif" w:hAnsi="Agfa Rotis Sans Serif" w:cs="Arial"/>
                        <w:sz w:val="16"/>
                        <w:szCs w:val="16"/>
                        <w:lang w:val="sv-SE"/>
                      </w:rPr>
                    </w:pPr>
                    <w:r w:rsidRPr="0013526B">
                      <w:rPr>
                        <w:rFonts w:ascii="Agfa Rotis Sans Serif" w:hAnsi="Agfa Rotis Sans Serif" w:cs="Arial"/>
                        <w:sz w:val="16"/>
                        <w:szCs w:val="16"/>
                        <w:lang w:val="de-DE"/>
                      </w:rPr>
                      <w:t>Anke Wöhler</w:t>
                    </w:r>
                  </w:p>
                  <w:p w14:paraId="4BC1A4F4" w14:textId="77777777" w:rsidR="003153CC" w:rsidRPr="00165C67" w:rsidRDefault="005E1FE7" w:rsidP="003153CC">
                    <w:pPr>
                      <w:rPr>
                        <w:rFonts w:ascii="Agfa Rotis Sans Serif" w:hAnsi="Agfa Rotis Sans Serif" w:cs="Arial"/>
                        <w:sz w:val="16"/>
                        <w:szCs w:val="16"/>
                        <w:lang w:val="sv-SE"/>
                      </w:rPr>
                    </w:pPr>
                    <w:r w:rsidRPr="0013526B">
                      <w:rPr>
                        <w:rFonts w:ascii="Agfa Rotis Sans Serif" w:hAnsi="Agfa Rotis Sans Serif" w:cs="Arial"/>
                        <w:sz w:val="16"/>
                        <w:szCs w:val="16"/>
                        <w:lang w:val="de-DE"/>
                      </w:rPr>
                      <w:t>Anton-Hettich-Strasse 12-16</w:t>
                    </w:r>
                    <w:r w:rsidRPr="0013526B">
                      <w:rPr>
                        <w:rFonts w:ascii="Agfa Rotis Sans Serif" w:hAnsi="Agfa Rotis Sans Serif" w:cs="Arial"/>
                        <w:sz w:val="16"/>
                        <w:szCs w:val="16"/>
                        <w:lang w:val="de-DE"/>
                      </w:rPr>
                      <w:br/>
                      <w:t>32278 Kirchlengern</w:t>
                    </w:r>
                    <w:r w:rsidRPr="0013526B">
                      <w:rPr>
                        <w:rFonts w:ascii="Agfa Rotis Sans Serif" w:hAnsi="Agfa Rotis Sans Serif" w:cs="Arial"/>
                        <w:sz w:val="16"/>
                        <w:szCs w:val="16"/>
                        <w:lang w:val="de-DE"/>
                      </w:rPr>
                      <w:br/>
                      <w:t>Germany</w:t>
                    </w:r>
                  </w:p>
                  <w:p w14:paraId="5EE20A77" w14:textId="77777777" w:rsidR="003153CC" w:rsidRPr="00165C67"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Tel.: +49 5733 798-879</w:t>
                    </w:r>
                  </w:p>
                  <w:p w14:paraId="20B871AA" w14:textId="77777777" w:rsidR="003153CC" w:rsidRDefault="00D97534" w:rsidP="003153CC">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5EED58F4" w14:textId="77777777" w:rsidR="00A50C9A" w:rsidRDefault="00A50C9A" w:rsidP="003153CC">
                    <w:pPr>
                      <w:rPr>
                        <w:rFonts w:ascii="Agfa Rotis Sans Serif" w:hAnsi="Agfa Rotis Sans Serif"/>
                        <w:sz w:val="16"/>
                        <w:szCs w:val="16"/>
                      </w:rPr>
                    </w:pPr>
                  </w:p>
                  <w:p w14:paraId="3D9F2928" w14:textId="77777777" w:rsidR="00A50C9A" w:rsidRDefault="00A50C9A" w:rsidP="003153CC">
                    <w:pPr>
                      <w:rPr>
                        <w:rFonts w:ascii="Agfa Rotis Sans Serif" w:hAnsi="Agfa Rotis Sans Serif" w:cs="Arial"/>
                        <w:sz w:val="16"/>
                        <w:szCs w:val="16"/>
                      </w:rPr>
                    </w:pPr>
                  </w:p>
                  <w:p w14:paraId="57218D4F" w14:textId="77777777" w:rsidR="0013526B" w:rsidRDefault="0013526B" w:rsidP="003153CC">
                    <w:pPr>
                      <w:rPr>
                        <w:rFonts w:ascii="Agfa Rotis Sans Serif Ex Bold" w:hAnsi="Agfa Rotis Sans Serif Ex Bold"/>
                        <w:sz w:val="20"/>
                      </w:rPr>
                    </w:pPr>
                  </w:p>
                  <w:p w14:paraId="1DFAB1E9" w14:textId="0290898C" w:rsidR="00A12554" w:rsidRPr="00A50C9A" w:rsidRDefault="00A12554" w:rsidP="003153CC">
                    <w:pPr>
                      <w:rPr>
                        <w:rFonts w:ascii="Agfa Rotis Sans Serif Ex Bold" w:hAnsi="Agfa Rotis Sans Serif Ex Bold" w:cs="Arial"/>
                        <w:sz w:val="20"/>
                        <w:lang w:val="sv-SE"/>
                      </w:rPr>
                    </w:pPr>
                    <w:r>
                      <w:rPr>
                        <w:rFonts w:ascii="Agfa Rotis Sans Serif Ex Bold" w:hAnsi="Agfa Rotis Sans Serif Ex Bold"/>
                        <w:sz w:val="20"/>
                      </w:rPr>
                      <w:t>PR_</w:t>
                    </w:r>
                    <w:r w:rsidR="00C02276">
                      <w:rPr>
                        <w:rFonts w:ascii="Agfa Rotis Sans Serif Ex Bold" w:hAnsi="Agfa Rotis Sans Serif Ex Bold"/>
                        <w:sz w:val="20"/>
                      </w:rPr>
                      <w:t>07</w:t>
                    </w:r>
                    <w:r>
                      <w:rPr>
                        <w:rFonts w:ascii="Agfa Rotis Sans Serif Ex Bold" w:hAnsi="Agfa Rotis Sans Serif Ex Bold"/>
                        <w:sz w:val="20"/>
                      </w:rPr>
                      <w:t>2024</w:t>
                    </w:r>
                  </w:p>
                  <w:p w14:paraId="3587EAF9" w14:textId="77777777" w:rsidR="003153CC" w:rsidRPr="00165C67" w:rsidRDefault="003153CC" w:rsidP="003153CC">
                    <w:pPr>
                      <w:rPr>
                        <w:rFonts w:ascii="Agfa Rotis Sans Serif" w:hAnsi="Agfa Rotis Sans Serif" w:cs="Arial"/>
                        <w:sz w:val="16"/>
                        <w:szCs w:val="16"/>
                        <w:lang w:val="sv-SE"/>
                      </w:rPr>
                    </w:pPr>
                  </w:p>
                  <w:p w14:paraId="3A4E1631" w14:textId="77777777" w:rsidR="006F175E" w:rsidRDefault="006F175E" w:rsidP="003153CC"/>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DE058" w14:textId="77777777" w:rsidR="004E5B48" w:rsidRDefault="004E5B48">
      <w:r>
        <w:separator/>
      </w:r>
    </w:p>
  </w:footnote>
  <w:footnote w:type="continuationSeparator" w:id="0">
    <w:p w14:paraId="35373B0A" w14:textId="77777777" w:rsidR="004E5B48" w:rsidRDefault="004E5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8CFC5" w14:textId="77777777" w:rsidR="001B2CB6" w:rsidRPr="006135E1" w:rsidRDefault="00B930B0" w:rsidP="005F115D">
    <w:pPr>
      <w:pStyle w:val="Header"/>
      <w:ind w:left="-1417"/>
      <w:rPr>
        <w:color w:val="FF0000"/>
      </w:rPr>
    </w:pPr>
    <w:r>
      <w:rPr>
        <w:noProof/>
      </w:rPr>
      <w:drawing>
        <wp:anchor distT="0" distB="0" distL="114300" distR="114300" simplePos="0" relativeHeight="251661312" behindDoc="1" locked="0" layoutInCell="1" allowOverlap="1" wp14:anchorId="02D8433C" wp14:editId="3D97FC5C">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anchor>
      </w:drawing>
    </w:r>
  </w:p>
  <w:p w14:paraId="5C677748" w14:textId="77777777" w:rsidR="006F175E" w:rsidRDefault="00782242" w:rsidP="005F115D">
    <w:pPr>
      <w:pStyle w:val="Header"/>
      <w:ind w:left="-1417"/>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FB415"/>
    <w:multiLevelType w:val="hybridMultilevel"/>
    <w:tmpl w:val="FFFFFFFF"/>
    <w:lvl w:ilvl="0" w:tplc="05D4D0F2">
      <w:start w:val="1"/>
      <w:numFmt w:val="bullet"/>
      <w:lvlText w:val=""/>
      <w:lvlJc w:val="left"/>
      <w:pPr>
        <w:ind w:left="720" w:hanging="360"/>
      </w:pPr>
      <w:rPr>
        <w:rFonts w:ascii="Symbol" w:hAnsi="Symbol" w:hint="default"/>
      </w:rPr>
    </w:lvl>
    <w:lvl w:ilvl="1" w:tplc="4B10F67C">
      <w:start w:val="1"/>
      <w:numFmt w:val="bullet"/>
      <w:lvlText w:val="o"/>
      <w:lvlJc w:val="left"/>
      <w:pPr>
        <w:ind w:left="1440" w:hanging="360"/>
      </w:pPr>
      <w:rPr>
        <w:rFonts w:ascii="Courier New" w:hAnsi="Courier New" w:hint="default"/>
      </w:rPr>
    </w:lvl>
    <w:lvl w:ilvl="2" w:tplc="9808071E">
      <w:start w:val="1"/>
      <w:numFmt w:val="bullet"/>
      <w:lvlText w:val=""/>
      <w:lvlJc w:val="left"/>
      <w:pPr>
        <w:ind w:left="2160" w:hanging="360"/>
      </w:pPr>
      <w:rPr>
        <w:rFonts w:ascii="Wingdings" w:hAnsi="Wingdings" w:hint="default"/>
      </w:rPr>
    </w:lvl>
    <w:lvl w:ilvl="3" w:tplc="4AB0A71C">
      <w:start w:val="1"/>
      <w:numFmt w:val="bullet"/>
      <w:lvlText w:val=""/>
      <w:lvlJc w:val="left"/>
      <w:pPr>
        <w:ind w:left="2880" w:hanging="360"/>
      </w:pPr>
      <w:rPr>
        <w:rFonts w:ascii="Symbol" w:hAnsi="Symbol" w:hint="default"/>
      </w:rPr>
    </w:lvl>
    <w:lvl w:ilvl="4" w:tplc="6152E21E">
      <w:start w:val="1"/>
      <w:numFmt w:val="bullet"/>
      <w:lvlText w:val="o"/>
      <w:lvlJc w:val="left"/>
      <w:pPr>
        <w:ind w:left="3600" w:hanging="360"/>
      </w:pPr>
      <w:rPr>
        <w:rFonts w:ascii="Courier New" w:hAnsi="Courier New" w:hint="default"/>
      </w:rPr>
    </w:lvl>
    <w:lvl w:ilvl="5" w:tplc="3EC81328">
      <w:start w:val="1"/>
      <w:numFmt w:val="bullet"/>
      <w:lvlText w:val=""/>
      <w:lvlJc w:val="left"/>
      <w:pPr>
        <w:ind w:left="4320" w:hanging="360"/>
      </w:pPr>
      <w:rPr>
        <w:rFonts w:ascii="Wingdings" w:hAnsi="Wingdings" w:hint="default"/>
      </w:rPr>
    </w:lvl>
    <w:lvl w:ilvl="6" w:tplc="6E04F05E">
      <w:start w:val="1"/>
      <w:numFmt w:val="bullet"/>
      <w:lvlText w:val=""/>
      <w:lvlJc w:val="left"/>
      <w:pPr>
        <w:ind w:left="5040" w:hanging="360"/>
      </w:pPr>
      <w:rPr>
        <w:rFonts w:ascii="Symbol" w:hAnsi="Symbol" w:hint="default"/>
      </w:rPr>
    </w:lvl>
    <w:lvl w:ilvl="7" w:tplc="FB241B0A">
      <w:start w:val="1"/>
      <w:numFmt w:val="bullet"/>
      <w:lvlText w:val="o"/>
      <w:lvlJc w:val="left"/>
      <w:pPr>
        <w:ind w:left="5760" w:hanging="360"/>
      </w:pPr>
      <w:rPr>
        <w:rFonts w:ascii="Courier New" w:hAnsi="Courier New" w:hint="default"/>
      </w:rPr>
    </w:lvl>
    <w:lvl w:ilvl="8" w:tplc="AF26CFDC">
      <w:start w:val="1"/>
      <w:numFmt w:val="bullet"/>
      <w:lvlText w:val=""/>
      <w:lvlJc w:val="left"/>
      <w:pPr>
        <w:ind w:left="6480" w:hanging="360"/>
      </w:pPr>
      <w:rPr>
        <w:rFonts w:ascii="Wingdings" w:hAnsi="Wingdings" w:hint="default"/>
      </w:rPr>
    </w:lvl>
  </w:abstractNum>
  <w:abstractNum w:abstractNumId="1"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2" w15:restartNumberingAfterBreak="0">
    <w:nsid w:val="2B82628E"/>
    <w:multiLevelType w:val="hybridMultilevel"/>
    <w:tmpl w:val="FFFFFFFF"/>
    <w:lvl w:ilvl="0" w:tplc="E594F1F4">
      <w:start w:val="1"/>
      <w:numFmt w:val="bullet"/>
      <w:lvlText w:val=""/>
      <w:lvlJc w:val="left"/>
      <w:pPr>
        <w:ind w:left="720" w:hanging="360"/>
      </w:pPr>
      <w:rPr>
        <w:rFonts w:ascii="Symbol" w:hAnsi="Symbol" w:hint="default"/>
      </w:rPr>
    </w:lvl>
    <w:lvl w:ilvl="1" w:tplc="C3C294DC">
      <w:start w:val="1"/>
      <w:numFmt w:val="bullet"/>
      <w:lvlText w:val="o"/>
      <w:lvlJc w:val="left"/>
      <w:pPr>
        <w:ind w:left="1440" w:hanging="360"/>
      </w:pPr>
      <w:rPr>
        <w:rFonts w:ascii="Courier New" w:hAnsi="Courier New" w:hint="default"/>
      </w:rPr>
    </w:lvl>
    <w:lvl w:ilvl="2" w:tplc="4A8C5E1E">
      <w:start w:val="1"/>
      <w:numFmt w:val="bullet"/>
      <w:lvlText w:val=""/>
      <w:lvlJc w:val="left"/>
      <w:pPr>
        <w:ind w:left="2160" w:hanging="360"/>
      </w:pPr>
      <w:rPr>
        <w:rFonts w:ascii="Wingdings" w:hAnsi="Wingdings" w:hint="default"/>
      </w:rPr>
    </w:lvl>
    <w:lvl w:ilvl="3" w:tplc="3E48D726">
      <w:start w:val="1"/>
      <w:numFmt w:val="bullet"/>
      <w:lvlText w:val=""/>
      <w:lvlJc w:val="left"/>
      <w:pPr>
        <w:ind w:left="2880" w:hanging="360"/>
      </w:pPr>
      <w:rPr>
        <w:rFonts w:ascii="Symbol" w:hAnsi="Symbol" w:hint="default"/>
      </w:rPr>
    </w:lvl>
    <w:lvl w:ilvl="4" w:tplc="60786272">
      <w:start w:val="1"/>
      <w:numFmt w:val="bullet"/>
      <w:lvlText w:val="o"/>
      <w:lvlJc w:val="left"/>
      <w:pPr>
        <w:ind w:left="3600" w:hanging="360"/>
      </w:pPr>
      <w:rPr>
        <w:rFonts w:ascii="Courier New" w:hAnsi="Courier New" w:hint="default"/>
      </w:rPr>
    </w:lvl>
    <w:lvl w:ilvl="5" w:tplc="045C75EE">
      <w:start w:val="1"/>
      <w:numFmt w:val="bullet"/>
      <w:lvlText w:val=""/>
      <w:lvlJc w:val="left"/>
      <w:pPr>
        <w:ind w:left="4320" w:hanging="360"/>
      </w:pPr>
      <w:rPr>
        <w:rFonts w:ascii="Wingdings" w:hAnsi="Wingdings" w:hint="default"/>
      </w:rPr>
    </w:lvl>
    <w:lvl w:ilvl="6" w:tplc="AAC25FB4">
      <w:start w:val="1"/>
      <w:numFmt w:val="bullet"/>
      <w:lvlText w:val=""/>
      <w:lvlJc w:val="left"/>
      <w:pPr>
        <w:ind w:left="5040" w:hanging="360"/>
      </w:pPr>
      <w:rPr>
        <w:rFonts w:ascii="Symbol" w:hAnsi="Symbol" w:hint="default"/>
      </w:rPr>
    </w:lvl>
    <w:lvl w:ilvl="7" w:tplc="17301160">
      <w:start w:val="1"/>
      <w:numFmt w:val="bullet"/>
      <w:lvlText w:val="o"/>
      <w:lvlJc w:val="left"/>
      <w:pPr>
        <w:ind w:left="5760" w:hanging="360"/>
      </w:pPr>
      <w:rPr>
        <w:rFonts w:ascii="Courier New" w:hAnsi="Courier New" w:hint="default"/>
      </w:rPr>
    </w:lvl>
    <w:lvl w:ilvl="8" w:tplc="FE6ABAA0">
      <w:start w:val="1"/>
      <w:numFmt w:val="bullet"/>
      <w:lvlText w:val=""/>
      <w:lvlJc w:val="left"/>
      <w:pPr>
        <w:ind w:left="6480" w:hanging="360"/>
      </w:pPr>
      <w:rPr>
        <w:rFonts w:ascii="Wingdings" w:hAnsi="Wingdings" w:hint="default"/>
      </w:rPr>
    </w:lvl>
  </w:abstractNum>
  <w:abstractNum w:abstractNumId="3" w15:restartNumberingAfterBreak="0">
    <w:nsid w:val="2F3FA39F"/>
    <w:multiLevelType w:val="hybridMultilevel"/>
    <w:tmpl w:val="FFFFFFFF"/>
    <w:lvl w:ilvl="0" w:tplc="7538713C">
      <w:start w:val="1"/>
      <w:numFmt w:val="bullet"/>
      <w:lvlText w:val=""/>
      <w:lvlJc w:val="left"/>
      <w:pPr>
        <w:ind w:left="720" w:hanging="360"/>
      </w:pPr>
      <w:rPr>
        <w:rFonts w:ascii="Symbol" w:hAnsi="Symbol" w:hint="default"/>
      </w:rPr>
    </w:lvl>
    <w:lvl w:ilvl="1" w:tplc="7C124184">
      <w:start w:val="1"/>
      <w:numFmt w:val="bullet"/>
      <w:lvlText w:val="o"/>
      <w:lvlJc w:val="left"/>
      <w:pPr>
        <w:ind w:left="1440" w:hanging="360"/>
      </w:pPr>
      <w:rPr>
        <w:rFonts w:ascii="Courier New" w:hAnsi="Courier New" w:hint="default"/>
      </w:rPr>
    </w:lvl>
    <w:lvl w:ilvl="2" w:tplc="F6B890F4">
      <w:start w:val="1"/>
      <w:numFmt w:val="bullet"/>
      <w:lvlText w:val=""/>
      <w:lvlJc w:val="left"/>
      <w:pPr>
        <w:ind w:left="2160" w:hanging="360"/>
      </w:pPr>
      <w:rPr>
        <w:rFonts w:ascii="Wingdings" w:hAnsi="Wingdings" w:hint="default"/>
      </w:rPr>
    </w:lvl>
    <w:lvl w:ilvl="3" w:tplc="59E03EC8">
      <w:start w:val="1"/>
      <w:numFmt w:val="bullet"/>
      <w:lvlText w:val=""/>
      <w:lvlJc w:val="left"/>
      <w:pPr>
        <w:ind w:left="2880" w:hanging="360"/>
      </w:pPr>
      <w:rPr>
        <w:rFonts w:ascii="Symbol" w:hAnsi="Symbol" w:hint="default"/>
      </w:rPr>
    </w:lvl>
    <w:lvl w:ilvl="4" w:tplc="F6FCC33E">
      <w:start w:val="1"/>
      <w:numFmt w:val="bullet"/>
      <w:lvlText w:val="o"/>
      <w:lvlJc w:val="left"/>
      <w:pPr>
        <w:ind w:left="3600" w:hanging="360"/>
      </w:pPr>
      <w:rPr>
        <w:rFonts w:ascii="Courier New" w:hAnsi="Courier New" w:hint="default"/>
      </w:rPr>
    </w:lvl>
    <w:lvl w:ilvl="5" w:tplc="B2282EB4">
      <w:start w:val="1"/>
      <w:numFmt w:val="bullet"/>
      <w:lvlText w:val=""/>
      <w:lvlJc w:val="left"/>
      <w:pPr>
        <w:ind w:left="4320" w:hanging="360"/>
      </w:pPr>
      <w:rPr>
        <w:rFonts w:ascii="Wingdings" w:hAnsi="Wingdings" w:hint="default"/>
      </w:rPr>
    </w:lvl>
    <w:lvl w:ilvl="6" w:tplc="30826090">
      <w:start w:val="1"/>
      <w:numFmt w:val="bullet"/>
      <w:lvlText w:val=""/>
      <w:lvlJc w:val="left"/>
      <w:pPr>
        <w:ind w:left="5040" w:hanging="360"/>
      </w:pPr>
      <w:rPr>
        <w:rFonts w:ascii="Symbol" w:hAnsi="Symbol" w:hint="default"/>
      </w:rPr>
    </w:lvl>
    <w:lvl w:ilvl="7" w:tplc="F202C6AC">
      <w:start w:val="1"/>
      <w:numFmt w:val="bullet"/>
      <w:lvlText w:val="o"/>
      <w:lvlJc w:val="left"/>
      <w:pPr>
        <w:ind w:left="5760" w:hanging="360"/>
      </w:pPr>
      <w:rPr>
        <w:rFonts w:ascii="Courier New" w:hAnsi="Courier New" w:hint="default"/>
      </w:rPr>
    </w:lvl>
    <w:lvl w:ilvl="8" w:tplc="3CB8DD68">
      <w:start w:val="1"/>
      <w:numFmt w:val="bullet"/>
      <w:lvlText w:val=""/>
      <w:lvlJc w:val="left"/>
      <w:pPr>
        <w:ind w:left="6480" w:hanging="360"/>
      </w:pPr>
      <w:rPr>
        <w:rFonts w:ascii="Wingdings" w:hAnsi="Wingdings" w:hint="default"/>
      </w:rPr>
    </w:lvl>
  </w:abstractNum>
  <w:abstractNum w:abstractNumId="4" w15:restartNumberingAfterBreak="0">
    <w:nsid w:val="4F9D0D73"/>
    <w:multiLevelType w:val="hybridMultilevel"/>
    <w:tmpl w:val="FFFFFFFF"/>
    <w:lvl w:ilvl="0" w:tplc="9A60EF4A">
      <w:start w:val="1"/>
      <w:numFmt w:val="bullet"/>
      <w:lvlText w:val=""/>
      <w:lvlJc w:val="left"/>
      <w:pPr>
        <w:ind w:left="720" w:hanging="360"/>
      </w:pPr>
      <w:rPr>
        <w:rFonts w:ascii="Symbol" w:hAnsi="Symbol" w:hint="default"/>
      </w:rPr>
    </w:lvl>
    <w:lvl w:ilvl="1" w:tplc="7AA46226">
      <w:start w:val="1"/>
      <w:numFmt w:val="bullet"/>
      <w:lvlText w:val="o"/>
      <w:lvlJc w:val="left"/>
      <w:pPr>
        <w:ind w:left="1440" w:hanging="360"/>
      </w:pPr>
      <w:rPr>
        <w:rFonts w:ascii="Courier New" w:hAnsi="Courier New" w:hint="default"/>
      </w:rPr>
    </w:lvl>
    <w:lvl w:ilvl="2" w:tplc="C1708B7A">
      <w:start w:val="1"/>
      <w:numFmt w:val="bullet"/>
      <w:lvlText w:val=""/>
      <w:lvlJc w:val="left"/>
      <w:pPr>
        <w:ind w:left="2160" w:hanging="360"/>
      </w:pPr>
      <w:rPr>
        <w:rFonts w:ascii="Wingdings" w:hAnsi="Wingdings" w:hint="default"/>
      </w:rPr>
    </w:lvl>
    <w:lvl w:ilvl="3" w:tplc="31B204C2">
      <w:start w:val="1"/>
      <w:numFmt w:val="bullet"/>
      <w:lvlText w:val=""/>
      <w:lvlJc w:val="left"/>
      <w:pPr>
        <w:ind w:left="2880" w:hanging="360"/>
      </w:pPr>
      <w:rPr>
        <w:rFonts w:ascii="Symbol" w:hAnsi="Symbol" w:hint="default"/>
      </w:rPr>
    </w:lvl>
    <w:lvl w:ilvl="4" w:tplc="CB3EAD50">
      <w:start w:val="1"/>
      <w:numFmt w:val="bullet"/>
      <w:lvlText w:val="o"/>
      <w:lvlJc w:val="left"/>
      <w:pPr>
        <w:ind w:left="3600" w:hanging="360"/>
      </w:pPr>
      <w:rPr>
        <w:rFonts w:ascii="Courier New" w:hAnsi="Courier New" w:hint="default"/>
      </w:rPr>
    </w:lvl>
    <w:lvl w:ilvl="5" w:tplc="71F8DB88">
      <w:start w:val="1"/>
      <w:numFmt w:val="bullet"/>
      <w:lvlText w:val=""/>
      <w:lvlJc w:val="left"/>
      <w:pPr>
        <w:ind w:left="4320" w:hanging="360"/>
      </w:pPr>
      <w:rPr>
        <w:rFonts w:ascii="Wingdings" w:hAnsi="Wingdings" w:hint="default"/>
      </w:rPr>
    </w:lvl>
    <w:lvl w:ilvl="6" w:tplc="6E4CC0E2">
      <w:start w:val="1"/>
      <w:numFmt w:val="bullet"/>
      <w:lvlText w:val=""/>
      <w:lvlJc w:val="left"/>
      <w:pPr>
        <w:ind w:left="5040" w:hanging="360"/>
      </w:pPr>
      <w:rPr>
        <w:rFonts w:ascii="Symbol" w:hAnsi="Symbol" w:hint="default"/>
      </w:rPr>
    </w:lvl>
    <w:lvl w:ilvl="7" w:tplc="3AB212E4">
      <w:start w:val="1"/>
      <w:numFmt w:val="bullet"/>
      <w:lvlText w:val="o"/>
      <w:lvlJc w:val="left"/>
      <w:pPr>
        <w:ind w:left="5760" w:hanging="360"/>
      </w:pPr>
      <w:rPr>
        <w:rFonts w:ascii="Courier New" w:hAnsi="Courier New" w:hint="default"/>
      </w:rPr>
    </w:lvl>
    <w:lvl w:ilvl="8" w:tplc="22C062D4">
      <w:start w:val="1"/>
      <w:numFmt w:val="bullet"/>
      <w:lvlText w:val=""/>
      <w:lvlJc w:val="left"/>
      <w:pPr>
        <w:ind w:left="6480" w:hanging="360"/>
      </w:pPr>
      <w:rPr>
        <w:rFonts w:ascii="Wingdings" w:hAnsi="Wingdings" w:hint="default"/>
      </w:rPr>
    </w:lvl>
  </w:abstractNum>
  <w:abstractNum w:abstractNumId="5" w15:restartNumberingAfterBreak="0">
    <w:nsid w:val="5AED44C8"/>
    <w:multiLevelType w:val="hybridMultilevel"/>
    <w:tmpl w:val="FFFFFFFF"/>
    <w:lvl w:ilvl="0" w:tplc="8C2AD072">
      <w:start w:val="1"/>
      <w:numFmt w:val="bullet"/>
      <w:lvlText w:val=""/>
      <w:lvlJc w:val="left"/>
      <w:pPr>
        <w:ind w:left="720" w:hanging="360"/>
      </w:pPr>
      <w:rPr>
        <w:rFonts w:ascii="Symbol" w:hAnsi="Symbol" w:hint="default"/>
      </w:rPr>
    </w:lvl>
    <w:lvl w:ilvl="1" w:tplc="5ABA09F8">
      <w:start w:val="1"/>
      <w:numFmt w:val="bullet"/>
      <w:lvlText w:val="o"/>
      <w:lvlJc w:val="left"/>
      <w:pPr>
        <w:ind w:left="1440" w:hanging="360"/>
      </w:pPr>
      <w:rPr>
        <w:rFonts w:ascii="Courier New" w:hAnsi="Courier New" w:hint="default"/>
      </w:rPr>
    </w:lvl>
    <w:lvl w:ilvl="2" w:tplc="ADFE7530">
      <w:start w:val="1"/>
      <w:numFmt w:val="bullet"/>
      <w:lvlText w:val=""/>
      <w:lvlJc w:val="left"/>
      <w:pPr>
        <w:ind w:left="2160" w:hanging="360"/>
      </w:pPr>
      <w:rPr>
        <w:rFonts w:ascii="Wingdings" w:hAnsi="Wingdings" w:hint="default"/>
      </w:rPr>
    </w:lvl>
    <w:lvl w:ilvl="3" w:tplc="4F14463C">
      <w:start w:val="1"/>
      <w:numFmt w:val="bullet"/>
      <w:lvlText w:val=""/>
      <w:lvlJc w:val="left"/>
      <w:pPr>
        <w:ind w:left="2880" w:hanging="360"/>
      </w:pPr>
      <w:rPr>
        <w:rFonts w:ascii="Symbol" w:hAnsi="Symbol" w:hint="default"/>
      </w:rPr>
    </w:lvl>
    <w:lvl w:ilvl="4" w:tplc="D6A64E92">
      <w:start w:val="1"/>
      <w:numFmt w:val="bullet"/>
      <w:lvlText w:val="o"/>
      <w:lvlJc w:val="left"/>
      <w:pPr>
        <w:ind w:left="3600" w:hanging="360"/>
      </w:pPr>
      <w:rPr>
        <w:rFonts w:ascii="Courier New" w:hAnsi="Courier New" w:hint="default"/>
      </w:rPr>
    </w:lvl>
    <w:lvl w:ilvl="5" w:tplc="98D0E5C0">
      <w:start w:val="1"/>
      <w:numFmt w:val="bullet"/>
      <w:lvlText w:val=""/>
      <w:lvlJc w:val="left"/>
      <w:pPr>
        <w:ind w:left="4320" w:hanging="360"/>
      </w:pPr>
      <w:rPr>
        <w:rFonts w:ascii="Wingdings" w:hAnsi="Wingdings" w:hint="default"/>
      </w:rPr>
    </w:lvl>
    <w:lvl w:ilvl="6" w:tplc="B9CE8B0A">
      <w:start w:val="1"/>
      <w:numFmt w:val="bullet"/>
      <w:lvlText w:val=""/>
      <w:lvlJc w:val="left"/>
      <w:pPr>
        <w:ind w:left="5040" w:hanging="360"/>
      </w:pPr>
      <w:rPr>
        <w:rFonts w:ascii="Symbol" w:hAnsi="Symbol" w:hint="default"/>
      </w:rPr>
    </w:lvl>
    <w:lvl w:ilvl="7" w:tplc="6D969F20">
      <w:start w:val="1"/>
      <w:numFmt w:val="bullet"/>
      <w:lvlText w:val="o"/>
      <w:lvlJc w:val="left"/>
      <w:pPr>
        <w:ind w:left="5760" w:hanging="360"/>
      </w:pPr>
      <w:rPr>
        <w:rFonts w:ascii="Courier New" w:hAnsi="Courier New" w:hint="default"/>
      </w:rPr>
    </w:lvl>
    <w:lvl w:ilvl="8" w:tplc="FDF08016">
      <w:start w:val="1"/>
      <w:numFmt w:val="bullet"/>
      <w:lvlText w:val=""/>
      <w:lvlJc w:val="left"/>
      <w:pPr>
        <w:ind w:left="6480" w:hanging="360"/>
      </w:pPr>
      <w:rPr>
        <w:rFonts w:ascii="Wingdings" w:hAnsi="Wingdings" w:hint="default"/>
      </w:rPr>
    </w:lvl>
  </w:abstractNum>
  <w:abstractNum w:abstractNumId="6"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3497541">
    <w:abstractNumId w:val="1"/>
  </w:num>
  <w:num w:numId="2" w16cid:durableId="1384676680">
    <w:abstractNumId w:val="6"/>
  </w:num>
  <w:num w:numId="3" w16cid:durableId="326130506">
    <w:abstractNumId w:val="2"/>
  </w:num>
  <w:num w:numId="4" w16cid:durableId="885071926">
    <w:abstractNumId w:val="3"/>
  </w:num>
  <w:num w:numId="5" w16cid:durableId="2121996967">
    <w:abstractNumId w:val="5"/>
  </w:num>
  <w:num w:numId="6" w16cid:durableId="60517754">
    <w:abstractNumId w:val="0"/>
  </w:num>
  <w:num w:numId="7" w16cid:durableId="1290436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6EA"/>
    <w:rsid w:val="00001037"/>
    <w:rsid w:val="00001D85"/>
    <w:rsid w:val="00001FC7"/>
    <w:rsid w:val="000027D9"/>
    <w:rsid w:val="00005E10"/>
    <w:rsid w:val="000067B2"/>
    <w:rsid w:val="00006C15"/>
    <w:rsid w:val="00007AE3"/>
    <w:rsid w:val="000115BE"/>
    <w:rsid w:val="00011D00"/>
    <w:rsid w:val="0001272F"/>
    <w:rsid w:val="00017980"/>
    <w:rsid w:val="0002101A"/>
    <w:rsid w:val="00022380"/>
    <w:rsid w:val="00024419"/>
    <w:rsid w:val="00024512"/>
    <w:rsid w:val="00024741"/>
    <w:rsid w:val="00025DEB"/>
    <w:rsid w:val="00026658"/>
    <w:rsid w:val="00030063"/>
    <w:rsid w:val="000301AE"/>
    <w:rsid w:val="000310C6"/>
    <w:rsid w:val="00032952"/>
    <w:rsid w:val="00032B24"/>
    <w:rsid w:val="00032CD7"/>
    <w:rsid w:val="0003312D"/>
    <w:rsid w:val="00036CAD"/>
    <w:rsid w:val="00037611"/>
    <w:rsid w:val="00037739"/>
    <w:rsid w:val="000378F2"/>
    <w:rsid w:val="000405EC"/>
    <w:rsid w:val="00040FDC"/>
    <w:rsid w:val="00041F5D"/>
    <w:rsid w:val="00042AC2"/>
    <w:rsid w:val="00043DAB"/>
    <w:rsid w:val="00044245"/>
    <w:rsid w:val="00044F8C"/>
    <w:rsid w:val="00045378"/>
    <w:rsid w:val="00047086"/>
    <w:rsid w:val="00050EB9"/>
    <w:rsid w:val="00052227"/>
    <w:rsid w:val="00052503"/>
    <w:rsid w:val="000528C0"/>
    <w:rsid w:val="00052948"/>
    <w:rsid w:val="00053653"/>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0CB5"/>
    <w:rsid w:val="000715E1"/>
    <w:rsid w:val="00072478"/>
    <w:rsid w:val="00072D52"/>
    <w:rsid w:val="000739DA"/>
    <w:rsid w:val="00075C70"/>
    <w:rsid w:val="00075C8A"/>
    <w:rsid w:val="00076A29"/>
    <w:rsid w:val="000776D3"/>
    <w:rsid w:val="00077BE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1CD4"/>
    <w:rsid w:val="000A2CBD"/>
    <w:rsid w:val="000A409F"/>
    <w:rsid w:val="000A5409"/>
    <w:rsid w:val="000A5CBD"/>
    <w:rsid w:val="000A60E5"/>
    <w:rsid w:val="000A689F"/>
    <w:rsid w:val="000A6FCE"/>
    <w:rsid w:val="000A6FF7"/>
    <w:rsid w:val="000B0CAE"/>
    <w:rsid w:val="000B229C"/>
    <w:rsid w:val="000B3BBE"/>
    <w:rsid w:val="000B3D96"/>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66D6"/>
    <w:rsid w:val="000D7AE3"/>
    <w:rsid w:val="000E06B9"/>
    <w:rsid w:val="000E13ED"/>
    <w:rsid w:val="000E16AD"/>
    <w:rsid w:val="000E256F"/>
    <w:rsid w:val="000E2A52"/>
    <w:rsid w:val="000E33C6"/>
    <w:rsid w:val="000E3A5A"/>
    <w:rsid w:val="000E3FAD"/>
    <w:rsid w:val="000E456B"/>
    <w:rsid w:val="000E544B"/>
    <w:rsid w:val="000E6787"/>
    <w:rsid w:val="000E67FB"/>
    <w:rsid w:val="000F05ED"/>
    <w:rsid w:val="000F0CE2"/>
    <w:rsid w:val="000F12C0"/>
    <w:rsid w:val="000F2E42"/>
    <w:rsid w:val="000F32D0"/>
    <w:rsid w:val="000F4376"/>
    <w:rsid w:val="000F5756"/>
    <w:rsid w:val="000F5947"/>
    <w:rsid w:val="000F5956"/>
    <w:rsid w:val="000F7581"/>
    <w:rsid w:val="00100286"/>
    <w:rsid w:val="001002C9"/>
    <w:rsid w:val="0010226C"/>
    <w:rsid w:val="00104861"/>
    <w:rsid w:val="00105DE5"/>
    <w:rsid w:val="001061BC"/>
    <w:rsid w:val="00106719"/>
    <w:rsid w:val="0010676B"/>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16D7A"/>
    <w:rsid w:val="00120E3B"/>
    <w:rsid w:val="001213F4"/>
    <w:rsid w:val="00123FDC"/>
    <w:rsid w:val="00125055"/>
    <w:rsid w:val="00130272"/>
    <w:rsid w:val="00133602"/>
    <w:rsid w:val="00134974"/>
    <w:rsid w:val="001350CC"/>
    <w:rsid w:val="0013526B"/>
    <w:rsid w:val="001353FA"/>
    <w:rsid w:val="001355D5"/>
    <w:rsid w:val="001355E1"/>
    <w:rsid w:val="00136311"/>
    <w:rsid w:val="00136C09"/>
    <w:rsid w:val="0013768A"/>
    <w:rsid w:val="00137F95"/>
    <w:rsid w:val="001400BA"/>
    <w:rsid w:val="001409CF"/>
    <w:rsid w:val="00140DFF"/>
    <w:rsid w:val="00141170"/>
    <w:rsid w:val="00143720"/>
    <w:rsid w:val="00143E80"/>
    <w:rsid w:val="0014676E"/>
    <w:rsid w:val="00146BDB"/>
    <w:rsid w:val="00150371"/>
    <w:rsid w:val="001513E7"/>
    <w:rsid w:val="00151D78"/>
    <w:rsid w:val="00152166"/>
    <w:rsid w:val="00153CA1"/>
    <w:rsid w:val="001550BC"/>
    <w:rsid w:val="00155B53"/>
    <w:rsid w:val="00157475"/>
    <w:rsid w:val="001575E7"/>
    <w:rsid w:val="00160D97"/>
    <w:rsid w:val="00163B68"/>
    <w:rsid w:val="00163C83"/>
    <w:rsid w:val="00164110"/>
    <w:rsid w:val="001641A6"/>
    <w:rsid w:val="001649B3"/>
    <w:rsid w:val="00164CA4"/>
    <w:rsid w:val="00165C67"/>
    <w:rsid w:val="00165D7C"/>
    <w:rsid w:val="00170B29"/>
    <w:rsid w:val="00171CBE"/>
    <w:rsid w:val="00171EC4"/>
    <w:rsid w:val="00172607"/>
    <w:rsid w:val="00172C10"/>
    <w:rsid w:val="00172D09"/>
    <w:rsid w:val="00174201"/>
    <w:rsid w:val="001742A3"/>
    <w:rsid w:val="00174C27"/>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CB5"/>
    <w:rsid w:val="001A7510"/>
    <w:rsid w:val="001A7E7A"/>
    <w:rsid w:val="001B0D02"/>
    <w:rsid w:val="001B25CA"/>
    <w:rsid w:val="001B2CB6"/>
    <w:rsid w:val="001B2E97"/>
    <w:rsid w:val="001B2FAD"/>
    <w:rsid w:val="001B3CF4"/>
    <w:rsid w:val="001B45A0"/>
    <w:rsid w:val="001B54E6"/>
    <w:rsid w:val="001C2B51"/>
    <w:rsid w:val="001C3B72"/>
    <w:rsid w:val="001C60F2"/>
    <w:rsid w:val="001C717C"/>
    <w:rsid w:val="001C7477"/>
    <w:rsid w:val="001C7571"/>
    <w:rsid w:val="001C7A6F"/>
    <w:rsid w:val="001D007F"/>
    <w:rsid w:val="001D0C17"/>
    <w:rsid w:val="001D2D5E"/>
    <w:rsid w:val="001D2DF8"/>
    <w:rsid w:val="001D3E33"/>
    <w:rsid w:val="001D53C9"/>
    <w:rsid w:val="001D5C78"/>
    <w:rsid w:val="001D6521"/>
    <w:rsid w:val="001D7777"/>
    <w:rsid w:val="001E0EE4"/>
    <w:rsid w:val="001E2141"/>
    <w:rsid w:val="001E2320"/>
    <w:rsid w:val="001E2640"/>
    <w:rsid w:val="001E4F13"/>
    <w:rsid w:val="001E5A75"/>
    <w:rsid w:val="001E5E37"/>
    <w:rsid w:val="001E642B"/>
    <w:rsid w:val="001E6CB3"/>
    <w:rsid w:val="001E79E8"/>
    <w:rsid w:val="001E7A1C"/>
    <w:rsid w:val="001F0AE4"/>
    <w:rsid w:val="001F0FD4"/>
    <w:rsid w:val="001F1C08"/>
    <w:rsid w:val="001F2FB1"/>
    <w:rsid w:val="001F3411"/>
    <w:rsid w:val="001F4EC3"/>
    <w:rsid w:val="001F5606"/>
    <w:rsid w:val="001F6B1F"/>
    <w:rsid w:val="001F6ECE"/>
    <w:rsid w:val="002001DB"/>
    <w:rsid w:val="00201573"/>
    <w:rsid w:val="002018E1"/>
    <w:rsid w:val="00202835"/>
    <w:rsid w:val="00203EED"/>
    <w:rsid w:val="00211508"/>
    <w:rsid w:val="00212C0F"/>
    <w:rsid w:val="00213519"/>
    <w:rsid w:val="0021381A"/>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0DC3"/>
    <w:rsid w:val="00251F52"/>
    <w:rsid w:val="00252886"/>
    <w:rsid w:val="0025294D"/>
    <w:rsid w:val="0025357E"/>
    <w:rsid w:val="00254478"/>
    <w:rsid w:val="00254ADF"/>
    <w:rsid w:val="00255086"/>
    <w:rsid w:val="002550BA"/>
    <w:rsid w:val="00255342"/>
    <w:rsid w:val="00255985"/>
    <w:rsid w:val="00255C2D"/>
    <w:rsid w:val="00256132"/>
    <w:rsid w:val="00256FAA"/>
    <w:rsid w:val="00257485"/>
    <w:rsid w:val="00260C5B"/>
    <w:rsid w:val="00261335"/>
    <w:rsid w:val="00262EA2"/>
    <w:rsid w:val="002638B5"/>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16B9"/>
    <w:rsid w:val="0028205D"/>
    <w:rsid w:val="002843F7"/>
    <w:rsid w:val="00285422"/>
    <w:rsid w:val="002864CF"/>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51EB"/>
    <w:rsid w:val="002A57C9"/>
    <w:rsid w:val="002A58B0"/>
    <w:rsid w:val="002A5C00"/>
    <w:rsid w:val="002A60F2"/>
    <w:rsid w:val="002A638A"/>
    <w:rsid w:val="002A68D0"/>
    <w:rsid w:val="002A77A7"/>
    <w:rsid w:val="002B030A"/>
    <w:rsid w:val="002B0572"/>
    <w:rsid w:val="002B11A4"/>
    <w:rsid w:val="002B2038"/>
    <w:rsid w:val="002B2C94"/>
    <w:rsid w:val="002B2D62"/>
    <w:rsid w:val="002B3614"/>
    <w:rsid w:val="002B3BAF"/>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2D63"/>
    <w:rsid w:val="002D3A68"/>
    <w:rsid w:val="002D47CB"/>
    <w:rsid w:val="002D5090"/>
    <w:rsid w:val="002D5B5B"/>
    <w:rsid w:val="002D611C"/>
    <w:rsid w:val="002D692B"/>
    <w:rsid w:val="002D7C70"/>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C36"/>
    <w:rsid w:val="00307D18"/>
    <w:rsid w:val="00311B26"/>
    <w:rsid w:val="003127CB"/>
    <w:rsid w:val="00312E58"/>
    <w:rsid w:val="00313181"/>
    <w:rsid w:val="00313D9E"/>
    <w:rsid w:val="00313E92"/>
    <w:rsid w:val="003145FD"/>
    <w:rsid w:val="00314832"/>
    <w:rsid w:val="00314F78"/>
    <w:rsid w:val="003153CC"/>
    <w:rsid w:val="00315F14"/>
    <w:rsid w:val="00316F1D"/>
    <w:rsid w:val="00317A10"/>
    <w:rsid w:val="00317AE9"/>
    <w:rsid w:val="003203E4"/>
    <w:rsid w:val="003216B1"/>
    <w:rsid w:val="0032267D"/>
    <w:rsid w:val="00325AE5"/>
    <w:rsid w:val="00326213"/>
    <w:rsid w:val="00326F0C"/>
    <w:rsid w:val="00326F75"/>
    <w:rsid w:val="00327A70"/>
    <w:rsid w:val="0033187E"/>
    <w:rsid w:val="003329CB"/>
    <w:rsid w:val="00334B06"/>
    <w:rsid w:val="00335B79"/>
    <w:rsid w:val="0033634E"/>
    <w:rsid w:val="003408E7"/>
    <w:rsid w:val="00341812"/>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1597"/>
    <w:rsid w:val="003925FE"/>
    <w:rsid w:val="00393955"/>
    <w:rsid w:val="00393FE7"/>
    <w:rsid w:val="0039439A"/>
    <w:rsid w:val="00395850"/>
    <w:rsid w:val="00395D78"/>
    <w:rsid w:val="00396774"/>
    <w:rsid w:val="003968AA"/>
    <w:rsid w:val="00397611"/>
    <w:rsid w:val="00397C0E"/>
    <w:rsid w:val="003A051B"/>
    <w:rsid w:val="003A0FB5"/>
    <w:rsid w:val="003A1267"/>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5FBF"/>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1CCC"/>
    <w:rsid w:val="003D2076"/>
    <w:rsid w:val="003D2967"/>
    <w:rsid w:val="003D2C40"/>
    <w:rsid w:val="003D2E5F"/>
    <w:rsid w:val="003D3312"/>
    <w:rsid w:val="003D40C5"/>
    <w:rsid w:val="003D4152"/>
    <w:rsid w:val="003D6340"/>
    <w:rsid w:val="003D6692"/>
    <w:rsid w:val="003E0D35"/>
    <w:rsid w:val="003E17AB"/>
    <w:rsid w:val="003E1CFB"/>
    <w:rsid w:val="003E1F60"/>
    <w:rsid w:val="003E5AA8"/>
    <w:rsid w:val="003E5F3D"/>
    <w:rsid w:val="003E7127"/>
    <w:rsid w:val="003E7C95"/>
    <w:rsid w:val="003F09D0"/>
    <w:rsid w:val="003F09DA"/>
    <w:rsid w:val="003F0A4A"/>
    <w:rsid w:val="003F1F52"/>
    <w:rsid w:val="003F238F"/>
    <w:rsid w:val="003F2693"/>
    <w:rsid w:val="003F3797"/>
    <w:rsid w:val="003F4CFD"/>
    <w:rsid w:val="003F5695"/>
    <w:rsid w:val="003F5E38"/>
    <w:rsid w:val="003F69F5"/>
    <w:rsid w:val="003F6B05"/>
    <w:rsid w:val="004001E9"/>
    <w:rsid w:val="00400BE4"/>
    <w:rsid w:val="0040326F"/>
    <w:rsid w:val="00403307"/>
    <w:rsid w:val="00404A19"/>
    <w:rsid w:val="0040646D"/>
    <w:rsid w:val="00411C34"/>
    <w:rsid w:val="00413E87"/>
    <w:rsid w:val="00416CA5"/>
    <w:rsid w:val="00417024"/>
    <w:rsid w:val="00417B5E"/>
    <w:rsid w:val="00422257"/>
    <w:rsid w:val="00423DF6"/>
    <w:rsid w:val="004248B0"/>
    <w:rsid w:val="00425295"/>
    <w:rsid w:val="00425616"/>
    <w:rsid w:val="00426023"/>
    <w:rsid w:val="004268A0"/>
    <w:rsid w:val="00427194"/>
    <w:rsid w:val="004278FF"/>
    <w:rsid w:val="0042799B"/>
    <w:rsid w:val="00427C84"/>
    <w:rsid w:val="00430A72"/>
    <w:rsid w:val="00432095"/>
    <w:rsid w:val="004328DA"/>
    <w:rsid w:val="00435682"/>
    <w:rsid w:val="00437325"/>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35EB"/>
    <w:rsid w:val="00464C92"/>
    <w:rsid w:val="0046537E"/>
    <w:rsid w:val="004673E6"/>
    <w:rsid w:val="00467AEC"/>
    <w:rsid w:val="004705BC"/>
    <w:rsid w:val="00470856"/>
    <w:rsid w:val="00470F00"/>
    <w:rsid w:val="004713F0"/>
    <w:rsid w:val="00471599"/>
    <w:rsid w:val="0047199E"/>
    <w:rsid w:val="00471C92"/>
    <w:rsid w:val="00472391"/>
    <w:rsid w:val="00472903"/>
    <w:rsid w:val="0047476A"/>
    <w:rsid w:val="004751F6"/>
    <w:rsid w:val="00475E14"/>
    <w:rsid w:val="00480802"/>
    <w:rsid w:val="004814C2"/>
    <w:rsid w:val="0048218C"/>
    <w:rsid w:val="00483DF7"/>
    <w:rsid w:val="00484B9C"/>
    <w:rsid w:val="00484D77"/>
    <w:rsid w:val="0048721A"/>
    <w:rsid w:val="00487B48"/>
    <w:rsid w:val="00491112"/>
    <w:rsid w:val="00492783"/>
    <w:rsid w:val="00492B7E"/>
    <w:rsid w:val="00492F27"/>
    <w:rsid w:val="00495893"/>
    <w:rsid w:val="00495964"/>
    <w:rsid w:val="00495E40"/>
    <w:rsid w:val="00496319"/>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06"/>
    <w:rsid w:val="004C1013"/>
    <w:rsid w:val="004C1020"/>
    <w:rsid w:val="004C1683"/>
    <w:rsid w:val="004C172B"/>
    <w:rsid w:val="004C1A9D"/>
    <w:rsid w:val="004C1D72"/>
    <w:rsid w:val="004C223A"/>
    <w:rsid w:val="004C6BF6"/>
    <w:rsid w:val="004C6D4B"/>
    <w:rsid w:val="004C73F4"/>
    <w:rsid w:val="004C7592"/>
    <w:rsid w:val="004D1458"/>
    <w:rsid w:val="004D15C5"/>
    <w:rsid w:val="004D1B6C"/>
    <w:rsid w:val="004D21DE"/>
    <w:rsid w:val="004D4120"/>
    <w:rsid w:val="004D4F15"/>
    <w:rsid w:val="004E007B"/>
    <w:rsid w:val="004E0B6C"/>
    <w:rsid w:val="004E1BD1"/>
    <w:rsid w:val="004E36E1"/>
    <w:rsid w:val="004E5B11"/>
    <w:rsid w:val="004E5B48"/>
    <w:rsid w:val="004E66B4"/>
    <w:rsid w:val="004E7D18"/>
    <w:rsid w:val="004F094A"/>
    <w:rsid w:val="004F0BC2"/>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7D7"/>
    <w:rsid w:val="00516FEF"/>
    <w:rsid w:val="00517292"/>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418F"/>
    <w:rsid w:val="0053478F"/>
    <w:rsid w:val="00535EA3"/>
    <w:rsid w:val="005376A2"/>
    <w:rsid w:val="00537962"/>
    <w:rsid w:val="005419C8"/>
    <w:rsid w:val="00542D2F"/>
    <w:rsid w:val="00542DA6"/>
    <w:rsid w:val="00545165"/>
    <w:rsid w:val="00551326"/>
    <w:rsid w:val="0055156A"/>
    <w:rsid w:val="00553E29"/>
    <w:rsid w:val="00553EF9"/>
    <w:rsid w:val="0055421F"/>
    <w:rsid w:val="005563B9"/>
    <w:rsid w:val="00556C54"/>
    <w:rsid w:val="005573D5"/>
    <w:rsid w:val="00557E5F"/>
    <w:rsid w:val="005620EC"/>
    <w:rsid w:val="005637E8"/>
    <w:rsid w:val="00564DBF"/>
    <w:rsid w:val="005650C0"/>
    <w:rsid w:val="00566256"/>
    <w:rsid w:val="0056675B"/>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3BFA"/>
    <w:rsid w:val="0058405B"/>
    <w:rsid w:val="005843AD"/>
    <w:rsid w:val="0058635B"/>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059"/>
    <w:rsid w:val="005A2114"/>
    <w:rsid w:val="005A2437"/>
    <w:rsid w:val="005A2DB5"/>
    <w:rsid w:val="005A3C9A"/>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B7CF8"/>
    <w:rsid w:val="005C3A31"/>
    <w:rsid w:val="005C44BA"/>
    <w:rsid w:val="005C7AEF"/>
    <w:rsid w:val="005C7D80"/>
    <w:rsid w:val="005C7D8F"/>
    <w:rsid w:val="005C7FBA"/>
    <w:rsid w:val="005D02EF"/>
    <w:rsid w:val="005D156E"/>
    <w:rsid w:val="005D1BCC"/>
    <w:rsid w:val="005D1C29"/>
    <w:rsid w:val="005D47F3"/>
    <w:rsid w:val="005D4C80"/>
    <w:rsid w:val="005D4FD6"/>
    <w:rsid w:val="005D5CD2"/>
    <w:rsid w:val="005E00DB"/>
    <w:rsid w:val="005E01B5"/>
    <w:rsid w:val="005E1FE7"/>
    <w:rsid w:val="005E3852"/>
    <w:rsid w:val="005E6CC3"/>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3A"/>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ED8"/>
    <w:rsid w:val="00614F3B"/>
    <w:rsid w:val="00615B5B"/>
    <w:rsid w:val="00617D33"/>
    <w:rsid w:val="00620A26"/>
    <w:rsid w:val="006211FB"/>
    <w:rsid w:val="006223CC"/>
    <w:rsid w:val="00623DE3"/>
    <w:rsid w:val="006240C7"/>
    <w:rsid w:val="00624282"/>
    <w:rsid w:val="00624457"/>
    <w:rsid w:val="0062497F"/>
    <w:rsid w:val="006257B5"/>
    <w:rsid w:val="00625B8F"/>
    <w:rsid w:val="00625F4C"/>
    <w:rsid w:val="00626C85"/>
    <w:rsid w:val="00627FDD"/>
    <w:rsid w:val="00630039"/>
    <w:rsid w:val="00630155"/>
    <w:rsid w:val="006303B4"/>
    <w:rsid w:val="00630947"/>
    <w:rsid w:val="00630996"/>
    <w:rsid w:val="00630E87"/>
    <w:rsid w:val="0063201D"/>
    <w:rsid w:val="006322B0"/>
    <w:rsid w:val="006336F6"/>
    <w:rsid w:val="00634EF9"/>
    <w:rsid w:val="00635521"/>
    <w:rsid w:val="006365DB"/>
    <w:rsid w:val="00637E37"/>
    <w:rsid w:val="00641130"/>
    <w:rsid w:val="00642BB0"/>
    <w:rsid w:val="00643625"/>
    <w:rsid w:val="00643928"/>
    <w:rsid w:val="00645FBE"/>
    <w:rsid w:val="00647B5F"/>
    <w:rsid w:val="0065123D"/>
    <w:rsid w:val="00651D4A"/>
    <w:rsid w:val="006527E1"/>
    <w:rsid w:val="006534FC"/>
    <w:rsid w:val="0065376F"/>
    <w:rsid w:val="00653989"/>
    <w:rsid w:val="00653C58"/>
    <w:rsid w:val="00657382"/>
    <w:rsid w:val="006626C3"/>
    <w:rsid w:val="006654F3"/>
    <w:rsid w:val="00665A27"/>
    <w:rsid w:val="006704C5"/>
    <w:rsid w:val="00672FCB"/>
    <w:rsid w:val="00673643"/>
    <w:rsid w:val="00676BFA"/>
    <w:rsid w:val="00680D0B"/>
    <w:rsid w:val="00681304"/>
    <w:rsid w:val="006820C9"/>
    <w:rsid w:val="00682EB5"/>
    <w:rsid w:val="00683020"/>
    <w:rsid w:val="006839C5"/>
    <w:rsid w:val="00683DE4"/>
    <w:rsid w:val="00686470"/>
    <w:rsid w:val="00686C40"/>
    <w:rsid w:val="006902A5"/>
    <w:rsid w:val="00691358"/>
    <w:rsid w:val="00691E89"/>
    <w:rsid w:val="00694291"/>
    <w:rsid w:val="00694726"/>
    <w:rsid w:val="006951E5"/>
    <w:rsid w:val="006955D9"/>
    <w:rsid w:val="006961FE"/>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7DA"/>
    <w:rsid w:val="006D7BC1"/>
    <w:rsid w:val="006D7EEB"/>
    <w:rsid w:val="006E051D"/>
    <w:rsid w:val="006E0901"/>
    <w:rsid w:val="006E0A58"/>
    <w:rsid w:val="006E0EF6"/>
    <w:rsid w:val="006E3384"/>
    <w:rsid w:val="006E377B"/>
    <w:rsid w:val="006E40AA"/>
    <w:rsid w:val="006E5579"/>
    <w:rsid w:val="006E69DC"/>
    <w:rsid w:val="006E72B7"/>
    <w:rsid w:val="006F0067"/>
    <w:rsid w:val="006F013D"/>
    <w:rsid w:val="006F10FF"/>
    <w:rsid w:val="006F175E"/>
    <w:rsid w:val="006F203C"/>
    <w:rsid w:val="006F23A3"/>
    <w:rsid w:val="006F2B25"/>
    <w:rsid w:val="006F369E"/>
    <w:rsid w:val="006F40C5"/>
    <w:rsid w:val="006F48DC"/>
    <w:rsid w:val="006F52C6"/>
    <w:rsid w:val="006F57A7"/>
    <w:rsid w:val="0070135B"/>
    <w:rsid w:val="00701FFD"/>
    <w:rsid w:val="00702CC5"/>
    <w:rsid w:val="007051B0"/>
    <w:rsid w:val="007065DB"/>
    <w:rsid w:val="0070664D"/>
    <w:rsid w:val="0070785B"/>
    <w:rsid w:val="007118C5"/>
    <w:rsid w:val="0071252F"/>
    <w:rsid w:val="007132BA"/>
    <w:rsid w:val="007148FE"/>
    <w:rsid w:val="00714D86"/>
    <w:rsid w:val="00715F3F"/>
    <w:rsid w:val="00716239"/>
    <w:rsid w:val="00716496"/>
    <w:rsid w:val="00716C3A"/>
    <w:rsid w:val="007177CB"/>
    <w:rsid w:val="00721D22"/>
    <w:rsid w:val="007229B3"/>
    <w:rsid w:val="0072550C"/>
    <w:rsid w:val="00726544"/>
    <w:rsid w:val="007274B1"/>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0A6E"/>
    <w:rsid w:val="00772548"/>
    <w:rsid w:val="00772BE9"/>
    <w:rsid w:val="00772E61"/>
    <w:rsid w:val="00773483"/>
    <w:rsid w:val="0077503E"/>
    <w:rsid w:val="00776490"/>
    <w:rsid w:val="00776CEC"/>
    <w:rsid w:val="007773F7"/>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0BD7"/>
    <w:rsid w:val="007A269F"/>
    <w:rsid w:val="007A3307"/>
    <w:rsid w:val="007A335D"/>
    <w:rsid w:val="007A3CCD"/>
    <w:rsid w:val="007A6D09"/>
    <w:rsid w:val="007A7029"/>
    <w:rsid w:val="007A70A2"/>
    <w:rsid w:val="007A73B9"/>
    <w:rsid w:val="007A7BE9"/>
    <w:rsid w:val="007B02CF"/>
    <w:rsid w:val="007B0640"/>
    <w:rsid w:val="007B06BE"/>
    <w:rsid w:val="007B08EA"/>
    <w:rsid w:val="007B1154"/>
    <w:rsid w:val="007B5F7A"/>
    <w:rsid w:val="007B632E"/>
    <w:rsid w:val="007B6732"/>
    <w:rsid w:val="007B7ACA"/>
    <w:rsid w:val="007C056B"/>
    <w:rsid w:val="007C0DDD"/>
    <w:rsid w:val="007C122F"/>
    <w:rsid w:val="007C2D93"/>
    <w:rsid w:val="007C4431"/>
    <w:rsid w:val="007C60A2"/>
    <w:rsid w:val="007C698D"/>
    <w:rsid w:val="007C6E9B"/>
    <w:rsid w:val="007C740D"/>
    <w:rsid w:val="007C7989"/>
    <w:rsid w:val="007C7DDC"/>
    <w:rsid w:val="007D182E"/>
    <w:rsid w:val="007D2D0D"/>
    <w:rsid w:val="007D2F21"/>
    <w:rsid w:val="007D3A58"/>
    <w:rsid w:val="007D5808"/>
    <w:rsid w:val="007D5A56"/>
    <w:rsid w:val="007D6D3C"/>
    <w:rsid w:val="007D79FA"/>
    <w:rsid w:val="007E0F59"/>
    <w:rsid w:val="007E2B84"/>
    <w:rsid w:val="007E33A0"/>
    <w:rsid w:val="007E7BAF"/>
    <w:rsid w:val="007F02B4"/>
    <w:rsid w:val="007F0656"/>
    <w:rsid w:val="007F0B0D"/>
    <w:rsid w:val="007F39EA"/>
    <w:rsid w:val="007F3C91"/>
    <w:rsid w:val="007F684D"/>
    <w:rsid w:val="007F7A8D"/>
    <w:rsid w:val="00800158"/>
    <w:rsid w:val="00803268"/>
    <w:rsid w:val="008036FE"/>
    <w:rsid w:val="00803D14"/>
    <w:rsid w:val="00806502"/>
    <w:rsid w:val="00807799"/>
    <w:rsid w:val="0081034A"/>
    <w:rsid w:val="00812B6C"/>
    <w:rsid w:val="00812C5D"/>
    <w:rsid w:val="00812C61"/>
    <w:rsid w:val="008135B5"/>
    <w:rsid w:val="00814AD8"/>
    <w:rsid w:val="00815486"/>
    <w:rsid w:val="00815D0E"/>
    <w:rsid w:val="00815D87"/>
    <w:rsid w:val="00815FA5"/>
    <w:rsid w:val="00816DFB"/>
    <w:rsid w:val="0081706A"/>
    <w:rsid w:val="008219D2"/>
    <w:rsid w:val="00821F3F"/>
    <w:rsid w:val="0082330E"/>
    <w:rsid w:val="0082363B"/>
    <w:rsid w:val="00823AA3"/>
    <w:rsid w:val="008248CE"/>
    <w:rsid w:val="008253D2"/>
    <w:rsid w:val="0082635E"/>
    <w:rsid w:val="00826CB6"/>
    <w:rsid w:val="00826E2B"/>
    <w:rsid w:val="00831604"/>
    <w:rsid w:val="008335DB"/>
    <w:rsid w:val="00835338"/>
    <w:rsid w:val="00835C7D"/>
    <w:rsid w:val="00835CE9"/>
    <w:rsid w:val="00835E1A"/>
    <w:rsid w:val="008369BA"/>
    <w:rsid w:val="00840871"/>
    <w:rsid w:val="008408A7"/>
    <w:rsid w:val="00840F81"/>
    <w:rsid w:val="008413E2"/>
    <w:rsid w:val="008425AD"/>
    <w:rsid w:val="00842885"/>
    <w:rsid w:val="00844BE3"/>
    <w:rsid w:val="008451C7"/>
    <w:rsid w:val="00845B72"/>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27D2"/>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1D2"/>
    <w:rsid w:val="008E15DE"/>
    <w:rsid w:val="008E16DC"/>
    <w:rsid w:val="008E33B3"/>
    <w:rsid w:val="008E5F62"/>
    <w:rsid w:val="008E6CD2"/>
    <w:rsid w:val="008E7429"/>
    <w:rsid w:val="008E7C60"/>
    <w:rsid w:val="008F1D09"/>
    <w:rsid w:val="008F1E69"/>
    <w:rsid w:val="008F23B6"/>
    <w:rsid w:val="008F2489"/>
    <w:rsid w:val="008F248A"/>
    <w:rsid w:val="008F356C"/>
    <w:rsid w:val="008F4848"/>
    <w:rsid w:val="008F5D6E"/>
    <w:rsid w:val="008F703A"/>
    <w:rsid w:val="008F7129"/>
    <w:rsid w:val="00901044"/>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630"/>
    <w:rsid w:val="00921A05"/>
    <w:rsid w:val="00921C46"/>
    <w:rsid w:val="00926301"/>
    <w:rsid w:val="009267B5"/>
    <w:rsid w:val="00926BD8"/>
    <w:rsid w:val="00926BED"/>
    <w:rsid w:val="00926C9D"/>
    <w:rsid w:val="009270C0"/>
    <w:rsid w:val="009273B6"/>
    <w:rsid w:val="00927B3C"/>
    <w:rsid w:val="00930BAE"/>
    <w:rsid w:val="00931946"/>
    <w:rsid w:val="00932F75"/>
    <w:rsid w:val="00933683"/>
    <w:rsid w:val="00933965"/>
    <w:rsid w:val="00933AE9"/>
    <w:rsid w:val="00934464"/>
    <w:rsid w:val="009344B0"/>
    <w:rsid w:val="0093557A"/>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5E3A"/>
    <w:rsid w:val="009568C2"/>
    <w:rsid w:val="00956C30"/>
    <w:rsid w:val="00957B4B"/>
    <w:rsid w:val="00961877"/>
    <w:rsid w:val="00961C50"/>
    <w:rsid w:val="00962675"/>
    <w:rsid w:val="00962CF3"/>
    <w:rsid w:val="009672E3"/>
    <w:rsid w:val="009677B5"/>
    <w:rsid w:val="009706F2"/>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16EF"/>
    <w:rsid w:val="009A21FB"/>
    <w:rsid w:val="009A277A"/>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4FE7"/>
    <w:rsid w:val="009B6AC1"/>
    <w:rsid w:val="009C02BF"/>
    <w:rsid w:val="009C11F8"/>
    <w:rsid w:val="009C16DF"/>
    <w:rsid w:val="009C241A"/>
    <w:rsid w:val="009C4152"/>
    <w:rsid w:val="009C55F6"/>
    <w:rsid w:val="009C6136"/>
    <w:rsid w:val="009C674E"/>
    <w:rsid w:val="009C6DB1"/>
    <w:rsid w:val="009C76A9"/>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691"/>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856"/>
    <w:rsid w:val="00A03954"/>
    <w:rsid w:val="00A042E7"/>
    <w:rsid w:val="00A04343"/>
    <w:rsid w:val="00A05AF2"/>
    <w:rsid w:val="00A10E00"/>
    <w:rsid w:val="00A115B1"/>
    <w:rsid w:val="00A12456"/>
    <w:rsid w:val="00A12554"/>
    <w:rsid w:val="00A1420A"/>
    <w:rsid w:val="00A14375"/>
    <w:rsid w:val="00A1587B"/>
    <w:rsid w:val="00A16697"/>
    <w:rsid w:val="00A16BAC"/>
    <w:rsid w:val="00A206AE"/>
    <w:rsid w:val="00A237A7"/>
    <w:rsid w:val="00A239E5"/>
    <w:rsid w:val="00A239E6"/>
    <w:rsid w:val="00A23A1A"/>
    <w:rsid w:val="00A277E5"/>
    <w:rsid w:val="00A27812"/>
    <w:rsid w:val="00A27B50"/>
    <w:rsid w:val="00A27FB8"/>
    <w:rsid w:val="00A30C79"/>
    <w:rsid w:val="00A30E52"/>
    <w:rsid w:val="00A31E1E"/>
    <w:rsid w:val="00A3272E"/>
    <w:rsid w:val="00A33356"/>
    <w:rsid w:val="00A340E2"/>
    <w:rsid w:val="00A349C5"/>
    <w:rsid w:val="00A34A55"/>
    <w:rsid w:val="00A35136"/>
    <w:rsid w:val="00A40563"/>
    <w:rsid w:val="00A42039"/>
    <w:rsid w:val="00A42362"/>
    <w:rsid w:val="00A42B32"/>
    <w:rsid w:val="00A42B43"/>
    <w:rsid w:val="00A43B98"/>
    <w:rsid w:val="00A43CFE"/>
    <w:rsid w:val="00A440B1"/>
    <w:rsid w:val="00A4437C"/>
    <w:rsid w:val="00A4660B"/>
    <w:rsid w:val="00A5006A"/>
    <w:rsid w:val="00A50131"/>
    <w:rsid w:val="00A50A0B"/>
    <w:rsid w:val="00A50C9A"/>
    <w:rsid w:val="00A5162B"/>
    <w:rsid w:val="00A516FC"/>
    <w:rsid w:val="00A5430E"/>
    <w:rsid w:val="00A547F8"/>
    <w:rsid w:val="00A54E38"/>
    <w:rsid w:val="00A5572F"/>
    <w:rsid w:val="00A55EC1"/>
    <w:rsid w:val="00A56B93"/>
    <w:rsid w:val="00A56DBE"/>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5011"/>
    <w:rsid w:val="00AB5E05"/>
    <w:rsid w:val="00AB5F71"/>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B9D"/>
    <w:rsid w:val="00AD5C20"/>
    <w:rsid w:val="00AD5EC3"/>
    <w:rsid w:val="00AD65C3"/>
    <w:rsid w:val="00AD6709"/>
    <w:rsid w:val="00AD7BDF"/>
    <w:rsid w:val="00AE3BAF"/>
    <w:rsid w:val="00AE64E5"/>
    <w:rsid w:val="00AE73E7"/>
    <w:rsid w:val="00AF1BE1"/>
    <w:rsid w:val="00AF22D0"/>
    <w:rsid w:val="00AF26DA"/>
    <w:rsid w:val="00AF2CA8"/>
    <w:rsid w:val="00AF2D28"/>
    <w:rsid w:val="00AF56EA"/>
    <w:rsid w:val="00B00144"/>
    <w:rsid w:val="00B018AE"/>
    <w:rsid w:val="00B025E2"/>
    <w:rsid w:val="00B03F09"/>
    <w:rsid w:val="00B0517E"/>
    <w:rsid w:val="00B052D9"/>
    <w:rsid w:val="00B054BA"/>
    <w:rsid w:val="00B11459"/>
    <w:rsid w:val="00B11BA1"/>
    <w:rsid w:val="00B128EF"/>
    <w:rsid w:val="00B12FE4"/>
    <w:rsid w:val="00B13BC5"/>
    <w:rsid w:val="00B14EF1"/>
    <w:rsid w:val="00B17035"/>
    <w:rsid w:val="00B17D6B"/>
    <w:rsid w:val="00B21306"/>
    <w:rsid w:val="00B22AA4"/>
    <w:rsid w:val="00B25099"/>
    <w:rsid w:val="00B252B5"/>
    <w:rsid w:val="00B26543"/>
    <w:rsid w:val="00B266D4"/>
    <w:rsid w:val="00B26B8F"/>
    <w:rsid w:val="00B270F3"/>
    <w:rsid w:val="00B272B9"/>
    <w:rsid w:val="00B27BCC"/>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F5"/>
    <w:rsid w:val="00B732A0"/>
    <w:rsid w:val="00B73F2F"/>
    <w:rsid w:val="00B75A50"/>
    <w:rsid w:val="00B75F1B"/>
    <w:rsid w:val="00B760F3"/>
    <w:rsid w:val="00B763F8"/>
    <w:rsid w:val="00B76B58"/>
    <w:rsid w:val="00B76EEC"/>
    <w:rsid w:val="00B80937"/>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45D3"/>
    <w:rsid w:val="00BB47D4"/>
    <w:rsid w:val="00BB59CB"/>
    <w:rsid w:val="00BB5C5B"/>
    <w:rsid w:val="00BB7979"/>
    <w:rsid w:val="00BB7E3A"/>
    <w:rsid w:val="00BC0E34"/>
    <w:rsid w:val="00BC1209"/>
    <w:rsid w:val="00BC2673"/>
    <w:rsid w:val="00BC2862"/>
    <w:rsid w:val="00BC2B9D"/>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4838"/>
    <w:rsid w:val="00BE4A8F"/>
    <w:rsid w:val="00BE4AF4"/>
    <w:rsid w:val="00BE4D30"/>
    <w:rsid w:val="00BE5B3B"/>
    <w:rsid w:val="00BE6186"/>
    <w:rsid w:val="00BE6369"/>
    <w:rsid w:val="00BE791A"/>
    <w:rsid w:val="00BF2D63"/>
    <w:rsid w:val="00BF2E47"/>
    <w:rsid w:val="00BF35F8"/>
    <w:rsid w:val="00BF3929"/>
    <w:rsid w:val="00BF3AAD"/>
    <w:rsid w:val="00BF3AB4"/>
    <w:rsid w:val="00BF5F60"/>
    <w:rsid w:val="00C003EB"/>
    <w:rsid w:val="00C01D5A"/>
    <w:rsid w:val="00C02276"/>
    <w:rsid w:val="00C03C6F"/>
    <w:rsid w:val="00C05B4C"/>
    <w:rsid w:val="00C05E5B"/>
    <w:rsid w:val="00C060A9"/>
    <w:rsid w:val="00C066E4"/>
    <w:rsid w:val="00C06F67"/>
    <w:rsid w:val="00C070A1"/>
    <w:rsid w:val="00C078EA"/>
    <w:rsid w:val="00C1021F"/>
    <w:rsid w:val="00C107BB"/>
    <w:rsid w:val="00C113D3"/>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095B"/>
    <w:rsid w:val="00C31EDD"/>
    <w:rsid w:val="00C334DF"/>
    <w:rsid w:val="00C33D2F"/>
    <w:rsid w:val="00C34B30"/>
    <w:rsid w:val="00C35D19"/>
    <w:rsid w:val="00C362A3"/>
    <w:rsid w:val="00C36C1D"/>
    <w:rsid w:val="00C3752F"/>
    <w:rsid w:val="00C3754B"/>
    <w:rsid w:val="00C379D2"/>
    <w:rsid w:val="00C42AAF"/>
    <w:rsid w:val="00C43150"/>
    <w:rsid w:val="00C439B6"/>
    <w:rsid w:val="00C458F4"/>
    <w:rsid w:val="00C46AE3"/>
    <w:rsid w:val="00C47068"/>
    <w:rsid w:val="00C47D85"/>
    <w:rsid w:val="00C50B7F"/>
    <w:rsid w:val="00C50BE7"/>
    <w:rsid w:val="00C50CAF"/>
    <w:rsid w:val="00C52289"/>
    <w:rsid w:val="00C5272E"/>
    <w:rsid w:val="00C5371C"/>
    <w:rsid w:val="00C54B5C"/>
    <w:rsid w:val="00C5655B"/>
    <w:rsid w:val="00C567C8"/>
    <w:rsid w:val="00C5768C"/>
    <w:rsid w:val="00C57DC7"/>
    <w:rsid w:val="00C603FE"/>
    <w:rsid w:val="00C6144C"/>
    <w:rsid w:val="00C62BDE"/>
    <w:rsid w:val="00C64495"/>
    <w:rsid w:val="00C65430"/>
    <w:rsid w:val="00C655DC"/>
    <w:rsid w:val="00C658D6"/>
    <w:rsid w:val="00C660C3"/>
    <w:rsid w:val="00C67F27"/>
    <w:rsid w:val="00C722CE"/>
    <w:rsid w:val="00C72E32"/>
    <w:rsid w:val="00C7643F"/>
    <w:rsid w:val="00C77069"/>
    <w:rsid w:val="00C80643"/>
    <w:rsid w:val="00C80843"/>
    <w:rsid w:val="00C80C08"/>
    <w:rsid w:val="00C810AF"/>
    <w:rsid w:val="00C86E50"/>
    <w:rsid w:val="00C86E52"/>
    <w:rsid w:val="00C87087"/>
    <w:rsid w:val="00C911EC"/>
    <w:rsid w:val="00C91CAD"/>
    <w:rsid w:val="00C923E6"/>
    <w:rsid w:val="00C92547"/>
    <w:rsid w:val="00C93BFA"/>
    <w:rsid w:val="00C94704"/>
    <w:rsid w:val="00C9492F"/>
    <w:rsid w:val="00C94BF6"/>
    <w:rsid w:val="00C971A7"/>
    <w:rsid w:val="00C97553"/>
    <w:rsid w:val="00CA00EF"/>
    <w:rsid w:val="00CA0783"/>
    <w:rsid w:val="00CA0923"/>
    <w:rsid w:val="00CA2702"/>
    <w:rsid w:val="00CA5EAA"/>
    <w:rsid w:val="00CA729A"/>
    <w:rsid w:val="00CA7B78"/>
    <w:rsid w:val="00CB1442"/>
    <w:rsid w:val="00CB385C"/>
    <w:rsid w:val="00CB43A3"/>
    <w:rsid w:val="00CB621C"/>
    <w:rsid w:val="00CB681E"/>
    <w:rsid w:val="00CB68D4"/>
    <w:rsid w:val="00CB7157"/>
    <w:rsid w:val="00CB7C99"/>
    <w:rsid w:val="00CC0195"/>
    <w:rsid w:val="00CC0788"/>
    <w:rsid w:val="00CC10E8"/>
    <w:rsid w:val="00CC11BF"/>
    <w:rsid w:val="00CC149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A08"/>
    <w:rsid w:val="00CD3D2B"/>
    <w:rsid w:val="00CD4D62"/>
    <w:rsid w:val="00CD5BFC"/>
    <w:rsid w:val="00CE0C7A"/>
    <w:rsid w:val="00CE0CC1"/>
    <w:rsid w:val="00CE150C"/>
    <w:rsid w:val="00CE2F75"/>
    <w:rsid w:val="00CE7CBC"/>
    <w:rsid w:val="00CF114F"/>
    <w:rsid w:val="00CF130C"/>
    <w:rsid w:val="00CF1F33"/>
    <w:rsid w:val="00CF266E"/>
    <w:rsid w:val="00CF3085"/>
    <w:rsid w:val="00CF5A74"/>
    <w:rsid w:val="00CF6AA1"/>
    <w:rsid w:val="00CF7283"/>
    <w:rsid w:val="00CF76A5"/>
    <w:rsid w:val="00CF7B65"/>
    <w:rsid w:val="00D02F90"/>
    <w:rsid w:val="00D02FC1"/>
    <w:rsid w:val="00D03B1A"/>
    <w:rsid w:val="00D03D03"/>
    <w:rsid w:val="00D067F4"/>
    <w:rsid w:val="00D06AE0"/>
    <w:rsid w:val="00D07A45"/>
    <w:rsid w:val="00D11FB7"/>
    <w:rsid w:val="00D12566"/>
    <w:rsid w:val="00D12C99"/>
    <w:rsid w:val="00D163AF"/>
    <w:rsid w:val="00D20243"/>
    <w:rsid w:val="00D21AEF"/>
    <w:rsid w:val="00D21ED1"/>
    <w:rsid w:val="00D223EA"/>
    <w:rsid w:val="00D22DE8"/>
    <w:rsid w:val="00D23A46"/>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A6D"/>
    <w:rsid w:val="00D55EE8"/>
    <w:rsid w:val="00D55F44"/>
    <w:rsid w:val="00D55FC0"/>
    <w:rsid w:val="00D56116"/>
    <w:rsid w:val="00D60180"/>
    <w:rsid w:val="00D60735"/>
    <w:rsid w:val="00D63350"/>
    <w:rsid w:val="00D6464C"/>
    <w:rsid w:val="00D668E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998"/>
    <w:rsid w:val="00D94CEF"/>
    <w:rsid w:val="00D94F83"/>
    <w:rsid w:val="00D965A5"/>
    <w:rsid w:val="00D972F9"/>
    <w:rsid w:val="00D97534"/>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7980"/>
    <w:rsid w:val="00DC1974"/>
    <w:rsid w:val="00DC32BD"/>
    <w:rsid w:val="00DC36B9"/>
    <w:rsid w:val="00DC3973"/>
    <w:rsid w:val="00DC667B"/>
    <w:rsid w:val="00DC7CBA"/>
    <w:rsid w:val="00DD2D03"/>
    <w:rsid w:val="00DD3F4D"/>
    <w:rsid w:val="00DD454E"/>
    <w:rsid w:val="00DD499F"/>
    <w:rsid w:val="00DD6280"/>
    <w:rsid w:val="00DD6B4F"/>
    <w:rsid w:val="00DD6BAF"/>
    <w:rsid w:val="00DD7EAB"/>
    <w:rsid w:val="00DE275A"/>
    <w:rsid w:val="00DE46D6"/>
    <w:rsid w:val="00DE5570"/>
    <w:rsid w:val="00DE759B"/>
    <w:rsid w:val="00DF0912"/>
    <w:rsid w:val="00DF3A9E"/>
    <w:rsid w:val="00DF5BD4"/>
    <w:rsid w:val="00DF6A20"/>
    <w:rsid w:val="00DF7631"/>
    <w:rsid w:val="00DF7A76"/>
    <w:rsid w:val="00E0134E"/>
    <w:rsid w:val="00E016B6"/>
    <w:rsid w:val="00E05D73"/>
    <w:rsid w:val="00E06B7A"/>
    <w:rsid w:val="00E076CE"/>
    <w:rsid w:val="00E100AF"/>
    <w:rsid w:val="00E10867"/>
    <w:rsid w:val="00E118A6"/>
    <w:rsid w:val="00E12FF9"/>
    <w:rsid w:val="00E151EA"/>
    <w:rsid w:val="00E1579D"/>
    <w:rsid w:val="00E15A76"/>
    <w:rsid w:val="00E15C17"/>
    <w:rsid w:val="00E15F38"/>
    <w:rsid w:val="00E1657D"/>
    <w:rsid w:val="00E20133"/>
    <w:rsid w:val="00E22ED1"/>
    <w:rsid w:val="00E26797"/>
    <w:rsid w:val="00E26B70"/>
    <w:rsid w:val="00E2710D"/>
    <w:rsid w:val="00E31175"/>
    <w:rsid w:val="00E311CB"/>
    <w:rsid w:val="00E31596"/>
    <w:rsid w:val="00E3188A"/>
    <w:rsid w:val="00E31EE0"/>
    <w:rsid w:val="00E3297C"/>
    <w:rsid w:val="00E33F72"/>
    <w:rsid w:val="00E35803"/>
    <w:rsid w:val="00E35CDD"/>
    <w:rsid w:val="00E36025"/>
    <w:rsid w:val="00E36457"/>
    <w:rsid w:val="00E3688D"/>
    <w:rsid w:val="00E40AB8"/>
    <w:rsid w:val="00E40E10"/>
    <w:rsid w:val="00E429F7"/>
    <w:rsid w:val="00E44473"/>
    <w:rsid w:val="00E4537C"/>
    <w:rsid w:val="00E4700B"/>
    <w:rsid w:val="00E51362"/>
    <w:rsid w:val="00E526FD"/>
    <w:rsid w:val="00E52A88"/>
    <w:rsid w:val="00E535AB"/>
    <w:rsid w:val="00E53A3C"/>
    <w:rsid w:val="00E55BD5"/>
    <w:rsid w:val="00E6029D"/>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CD8"/>
    <w:rsid w:val="00E81A3D"/>
    <w:rsid w:val="00E83956"/>
    <w:rsid w:val="00E845A7"/>
    <w:rsid w:val="00E846CF"/>
    <w:rsid w:val="00E84BDE"/>
    <w:rsid w:val="00E84F6F"/>
    <w:rsid w:val="00E85880"/>
    <w:rsid w:val="00E85AD0"/>
    <w:rsid w:val="00E865E0"/>
    <w:rsid w:val="00E872DD"/>
    <w:rsid w:val="00E8776D"/>
    <w:rsid w:val="00E90DA6"/>
    <w:rsid w:val="00E919BD"/>
    <w:rsid w:val="00E920D2"/>
    <w:rsid w:val="00E953E5"/>
    <w:rsid w:val="00E961E2"/>
    <w:rsid w:val="00E9685A"/>
    <w:rsid w:val="00E97305"/>
    <w:rsid w:val="00E97455"/>
    <w:rsid w:val="00EA2724"/>
    <w:rsid w:val="00EA2810"/>
    <w:rsid w:val="00EA2827"/>
    <w:rsid w:val="00EA3403"/>
    <w:rsid w:val="00EA5538"/>
    <w:rsid w:val="00EA635E"/>
    <w:rsid w:val="00EB1572"/>
    <w:rsid w:val="00EB2FB8"/>
    <w:rsid w:val="00EB35B5"/>
    <w:rsid w:val="00EB3D02"/>
    <w:rsid w:val="00EB3DC2"/>
    <w:rsid w:val="00EB5FAE"/>
    <w:rsid w:val="00EB74B0"/>
    <w:rsid w:val="00EC0387"/>
    <w:rsid w:val="00EC092C"/>
    <w:rsid w:val="00EC11EF"/>
    <w:rsid w:val="00EC1DEE"/>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E05"/>
    <w:rsid w:val="00EE15CC"/>
    <w:rsid w:val="00EE19FA"/>
    <w:rsid w:val="00EE1B71"/>
    <w:rsid w:val="00EE1D81"/>
    <w:rsid w:val="00EE2059"/>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D87"/>
    <w:rsid w:val="00F0745C"/>
    <w:rsid w:val="00F1248A"/>
    <w:rsid w:val="00F1370A"/>
    <w:rsid w:val="00F14E54"/>
    <w:rsid w:val="00F1575A"/>
    <w:rsid w:val="00F16A31"/>
    <w:rsid w:val="00F16CC3"/>
    <w:rsid w:val="00F16DF0"/>
    <w:rsid w:val="00F1731B"/>
    <w:rsid w:val="00F17A1C"/>
    <w:rsid w:val="00F2056A"/>
    <w:rsid w:val="00F22886"/>
    <w:rsid w:val="00F24B97"/>
    <w:rsid w:val="00F24EF4"/>
    <w:rsid w:val="00F2657C"/>
    <w:rsid w:val="00F27B6B"/>
    <w:rsid w:val="00F319A4"/>
    <w:rsid w:val="00F31A5C"/>
    <w:rsid w:val="00F32705"/>
    <w:rsid w:val="00F33841"/>
    <w:rsid w:val="00F33E29"/>
    <w:rsid w:val="00F349A9"/>
    <w:rsid w:val="00F35525"/>
    <w:rsid w:val="00F35FC5"/>
    <w:rsid w:val="00F36315"/>
    <w:rsid w:val="00F37C96"/>
    <w:rsid w:val="00F37D3E"/>
    <w:rsid w:val="00F40F54"/>
    <w:rsid w:val="00F41442"/>
    <w:rsid w:val="00F4189C"/>
    <w:rsid w:val="00F4283B"/>
    <w:rsid w:val="00F42B4B"/>
    <w:rsid w:val="00F42EEA"/>
    <w:rsid w:val="00F4350D"/>
    <w:rsid w:val="00F43849"/>
    <w:rsid w:val="00F44F33"/>
    <w:rsid w:val="00F452D3"/>
    <w:rsid w:val="00F45CAF"/>
    <w:rsid w:val="00F45E42"/>
    <w:rsid w:val="00F4607E"/>
    <w:rsid w:val="00F46B84"/>
    <w:rsid w:val="00F46F2E"/>
    <w:rsid w:val="00F47580"/>
    <w:rsid w:val="00F47A15"/>
    <w:rsid w:val="00F502AF"/>
    <w:rsid w:val="00F50D02"/>
    <w:rsid w:val="00F50DB6"/>
    <w:rsid w:val="00F5185D"/>
    <w:rsid w:val="00F51F06"/>
    <w:rsid w:val="00F52595"/>
    <w:rsid w:val="00F52CA0"/>
    <w:rsid w:val="00F5351D"/>
    <w:rsid w:val="00F53DFE"/>
    <w:rsid w:val="00F553AA"/>
    <w:rsid w:val="00F5753D"/>
    <w:rsid w:val="00F61483"/>
    <w:rsid w:val="00F614D5"/>
    <w:rsid w:val="00F61AE9"/>
    <w:rsid w:val="00F64973"/>
    <w:rsid w:val="00F66728"/>
    <w:rsid w:val="00F708AB"/>
    <w:rsid w:val="00F70AAC"/>
    <w:rsid w:val="00F71CBF"/>
    <w:rsid w:val="00F72AD9"/>
    <w:rsid w:val="00F731DE"/>
    <w:rsid w:val="00F73673"/>
    <w:rsid w:val="00F74A0C"/>
    <w:rsid w:val="00F75B45"/>
    <w:rsid w:val="00F75B93"/>
    <w:rsid w:val="00F80EB2"/>
    <w:rsid w:val="00F80F40"/>
    <w:rsid w:val="00F813C4"/>
    <w:rsid w:val="00F81AFD"/>
    <w:rsid w:val="00F81E32"/>
    <w:rsid w:val="00F83517"/>
    <w:rsid w:val="00F8363D"/>
    <w:rsid w:val="00F8369F"/>
    <w:rsid w:val="00F8642C"/>
    <w:rsid w:val="00F87A0C"/>
    <w:rsid w:val="00F91042"/>
    <w:rsid w:val="00F917CF"/>
    <w:rsid w:val="00F91CFC"/>
    <w:rsid w:val="00F92034"/>
    <w:rsid w:val="00F92AF5"/>
    <w:rsid w:val="00F95FBB"/>
    <w:rsid w:val="00F96637"/>
    <w:rsid w:val="00F96C5F"/>
    <w:rsid w:val="00F9792D"/>
    <w:rsid w:val="00FA1373"/>
    <w:rsid w:val="00FA1E09"/>
    <w:rsid w:val="00FA2FF3"/>
    <w:rsid w:val="00FA33F8"/>
    <w:rsid w:val="00FA443F"/>
    <w:rsid w:val="00FA65FA"/>
    <w:rsid w:val="00FB1914"/>
    <w:rsid w:val="00FB1E0E"/>
    <w:rsid w:val="00FB27C6"/>
    <w:rsid w:val="00FB2C21"/>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E7F"/>
    <w:rsid w:val="00FC6FC2"/>
    <w:rsid w:val="00FD1D51"/>
    <w:rsid w:val="00FD280B"/>
    <w:rsid w:val="00FD3064"/>
    <w:rsid w:val="00FD33AE"/>
    <w:rsid w:val="00FD394B"/>
    <w:rsid w:val="00FD41BA"/>
    <w:rsid w:val="00FD4AD4"/>
    <w:rsid w:val="00FD4EEB"/>
    <w:rsid w:val="00FD5669"/>
    <w:rsid w:val="00FD6100"/>
    <w:rsid w:val="00FE0192"/>
    <w:rsid w:val="00FE36DF"/>
    <w:rsid w:val="00FE5828"/>
    <w:rsid w:val="00FF0276"/>
    <w:rsid w:val="00FF1692"/>
    <w:rsid w:val="00FF17BF"/>
    <w:rsid w:val="00FF1A63"/>
    <w:rsid w:val="00FF1DAA"/>
    <w:rsid w:val="00FF4EE3"/>
    <w:rsid w:val="00FF5599"/>
    <w:rsid w:val="00FF64B5"/>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A20DEE4"/>
  <w15:docId w15:val="{242C3BDE-D31E-456B-84F8-78D81BEA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DF6"/>
    <w:rPr>
      <w:rFonts w:ascii="Arial" w:hAnsi="Arial"/>
      <w:color w:val="000000"/>
      <w:sz w:val="24"/>
    </w:rPr>
  </w:style>
  <w:style w:type="paragraph" w:styleId="Heading1">
    <w:name w:val="heading 1"/>
    <w:basedOn w:val="Normal"/>
    <w:next w:val="Normal"/>
    <w:qFormat/>
    <w:rsid w:val="00351A2F"/>
    <w:pPr>
      <w:keepNext/>
      <w:outlineLvl w:val="0"/>
    </w:pPr>
    <w:rPr>
      <w:rFonts w:ascii="Agfa Rotis Sans Serif" w:hAnsi="Agfa Rotis Sans Serif"/>
      <w:b/>
      <w:bCs/>
      <w:color w:val="auto"/>
      <w:szCs w:val="24"/>
    </w:rPr>
  </w:style>
  <w:style w:type="paragraph" w:styleId="Heading2">
    <w:name w:val="heading 2"/>
    <w:basedOn w:val="Normal"/>
    <w:next w:val="Normal"/>
    <w:link w:val="Heading2Char"/>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A354F3"/>
  </w:style>
  <w:style w:type="character" w:styleId="FootnoteReference">
    <w:name w:val="footnote reference"/>
    <w:semiHidden/>
    <w:rsid w:val="00A354F3"/>
    <w:rPr>
      <w:vertAlign w:val="superscript"/>
    </w:rPr>
  </w:style>
  <w:style w:type="paragraph" w:styleId="Header">
    <w:name w:val="header"/>
    <w:basedOn w:val="Normal"/>
    <w:rsid w:val="00A354F3"/>
    <w:pPr>
      <w:tabs>
        <w:tab w:val="center" w:pos="4536"/>
        <w:tab w:val="right" w:pos="9072"/>
      </w:tabs>
    </w:pPr>
  </w:style>
  <w:style w:type="paragraph" w:styleId="Footer">
    <w:name w:val="footer"/>
    <w:basedOn w:val="Normal"/>
    <w:semiHidden/>
    <w:rsid w:val="00A354F3"/>
    <w:pPr>
      <w:tabs>
        <w:tab w:val="center" w:pos="4536"/>
        <w:tab w:val="right" w:pos="9072"/>
      </w:tabs>
    </w:pPr>
  </w:style>
  <w:style w:type="character" w:styleId="Hyperlink">
    <w:name w:val="Hyperlink"/>
    <w:uiPriority w:val="99"/>
    <w:rsid w:val="005E01B5"/>
    <w:rPr>
      <w:color w:val="0000FF"/>
      <w:u w:val="single"/>
    </w:rPr>
  </w:style>
  <w:style w:type="paragraph" w:styleId="NormalWeb">
    <w:name w:val="Normal (Web)"/>
    <w:basedOn w:val="Normal"/>
    <w:rsid w:val="00107533"/>
    <w:pPr>
      <w:spacing w:before="100" w:beforeAutospacing="1" w:after="100" w:afterAutospacing="1"/>
    </w:pPr>
    <w:rPr>
      <w:rFonts w:ascii="Times New Roman" w:hAnsi="Times New Roman"/>
      <w:color w:val="00204A"/>
      <w:szCs w:val="24"/>
    </w:rPr>
  </w:style>
  <w:style w:type="paragraph" w:styleId="BodyText">
    <w:name w:val="Body Text"/>
    <w:basedOn w:val="Normal"/>
    <w:rsid w:val="00351A2F"/>
    <w:rPr>
      <w:rFonts w:ascii="Agfa Rotis Sans Serif" w:hAnsi="Agfa Rotis Sans Serif"/>
      <w:szCs w:val="23"/>
    </w:rPr>
  </w:style>
  <w:style w:type="paragraph" w:styleId="BodyText2">
    <w:name w:val="Body Text 2"/>
    <w:basedOn w:val="Normal"/>
    <w:rsid w:val="00351A2F"/>
    <w:pPr>
      <w:autoSpaceDE w:val="0"/>
      <w:autoSpaceDN w:val="0"/>
      <w:adjustRightInd w:val="0"/>
    </w:pPr>
    <w:rPr>
      <w:rFonts w:ascii="Agfa Rotis Sans Serif" w:hAnsi="Agfa Rotis Sans Serif"/>
      <w:b/>
      <w:bCs/>
      <w:color w:val="auto"/>
      <w:szCs w:val="24"/>
    </w:rPr>
  </w:style>
  <w:style w:type="paragraph" w:styleId="BalloonText">
    <w:name w:val="Balloon Text"/>
    <w:basedOn w:val="Normal"/>
    <w:semiHidden/>
    <w:rsid w:val="00250D1B"/>
    <w:rPr>
      <w:rFonts w:ascii="Tahoma" w:hAnsi="Tahoma" w:cs="Tahoma"/>
      <w:sz w:val="16"/>
      <w:szCs w:val="16"/>
    </w:rPr>
  </w:style>
  <w:style w:type="paragraph" w:styleId="NoSpacing">
    <w:name w:val="No Spacing"/>
    <w:uiPriority w:val="1"/>
    <w:qFormat/>
    <w:rsid w:val="00B56ACF"/>
    <w:rPr>
      <w:rFonts w:ascii="Calibri" w:eastAsia="Calibri" w:hAnsi="Calibri"/>
      <w:sz w:val="22"/>
      <w:szCs w:val="22"/>
    </w:rPr>
  </w:style>
  <w:style w:type="character" w:styleId="CommentReference">
    <w:name w:val="annotation reference"/>
    <w:rsid w:val="00384C5C"/>
    <w:rPr>
      <w:sz w:val="16"/>
      <w:szCs w:val="16"/>
    </w:rPr>
  </w:style>
  <w:style w:type="paragraph" w:styleId="CommentText">
    <w:name w:val="annotation text"/>
    <w:basedOn w:val="Normal"/>
    <w:link w:val="CommentTextChar"/>
    <w:rsid w:val="00384C5C"/>
    <w:rPr>
      <w:sz w:val="20"/>
    </w:rPr>
  </w:style>
  <w:style w:type="character" w:customStyle="1" w:styleId="CommentTextChar">
    <w:name w:val="Comment Text Char"/>
    <w:link w:val="CommentText"/>
    <w:rsid w:val="00384C5C"/>
    <w:rPr>
      <w:rFonts w:ascii="Arial" w:hAnsi="Arial"/>
      <w:color w:val="000000"/>
    </w:rPr>
  </w:style>
  <w:style w:type="paragraph" w:styleId="CommentSubject">
    <w:name w:val="annotation subject"/>
    <w:basedOn w:val="CommentText"/>
    <w:next w:val="CommentText"/>
    <w:link w:val="CommentSubjectChar"/>
    <w:rsid w:val="00384C5C"/>
    <w:rPr>
      <w:b/>
      <w:bCs/>
    </w:rPr>
  </w:style>
  <w:style w:type="character" w:customStyle="1" w:styleId="CommentSubjectChar">
    <w:name w:val="Comment Subject Char"/>
    <w:link w:val="CommentSubject"/>
    <w:rsid w:val="00384C5C"/>
    <w:rPr>
      <w:rFonts w:ascii="Arial" w:hAnsi="Arial"/>
      <w:b/>
      <w:bCs/>
      <w:color w:val="000000"/>
    </w:rPr>
  </w:style>
  <w:style w:type="character" w:styleId="Emphasis">
    <w:name w:val="Emphasis"/>
    <w:basedOn w:val="DefaultParagraphFon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FollowedHyperlink">
    <w:name w:val="FollowedHyperlink"/>
    <w:basedOn w:val="DefaultParagraphFont"/>
    <w:semiHidden/>
    <w:unhideWhenUsed/>
    <w:rsid w:val="002663FD"/>
    <w:rPr>
      <w:color w:val="800080" w:themeColor="followedHyperlink"/>
      <w:u w:val="single"/>
    </w:rPr>
  </w:style>
  <w:style w:type="paragraph" w:styleId="ListParagraph">
    <w:name w:val="List Paragraph"/>
    <w:basedOn w:val="Normal"/>
    <w:uiPriority w:val="34"/>
    <w:qFormat/>
    <w:rsid w:val="00AA49D2"/>
    <w:pPr>
      <w:ind w:left="720"/>
      <w:contextualSpacing/>
    </w:pPr>
  </w:style>
  <w:style w:type="character" w:customStyle="1" w:styleId="Heading2Char">
    <w:name w:val="Heading 2 Char"/>
    <w:basedOn w:val="DefaultParagraphFont"/>
    <w:link w:val="Heading2"/>
    <w:semiHidden/>
    <w:rsid w:val="00FC066D"/>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CB681E"/>
    <w:rPr>
      <w:rFonts w:ascii="Arial" w:hAnsi="Arial"/>
      <w:color w:val="000000"/>
      <w:sz w:val="24"/>
    </w:rPr>
  </w:style>
  <w:style w:type="character" w:customStyle="1" w:styleId="NichtaufgelsteErwhnung1">
    <w:name w:val="Nicht aufgelöste Erwähnung1"/>
    <w:basedOn w:val="DefaultParagraphFont"/>
    <w:uiPriority w:val="99"/>
    <w:semiHidden/>
    <w:unhideWhenUsed/>
    <w:rsid w:val="006257B5"/>
    <w:rPr>
      <w:color w:val="605E5C"/>
      <w:shd w:val="clear" w:color="auto" w:fill="E1DFDD"/>
    </w:rPr>
  </w:style>
  <w:style w:type="character" w:customStyle="1" w:styleId="NichtaufgelsteErwhnung2">
    <w:name w:val="Nicht aufgelöste Erwähnung2"/>
    <w:basedOn w:val="DefaultParagraphFont"/>
    <w:uiPriority w:val="99"/>
    <w:semiHidden/>
    <w:unhideWhenUsed/>
    <w:rsid w:val="00E44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hettich.com/en-au/home"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eb.hettich.com/nl-be/producten-eshop/techniek-innovaties-2022" TargetMode="External"/><Relationship Id="rId4" Type="http://schemas.openxmlformats.org/officeDocument/2006/relationships/settings" Target="settings.xml"/><Relationship Id="rId9" Type="http://schemas.openxmlformats.org/officeDocument/2006/relationships/hyperlink" Target="mailto:support-au@hettich.com" TargetMode="External"/><Relationship Id="rId14" Type="http://schemas.openxmlformats.org/officeDocument/2006/relationships/hyperlink" Target="http://www.hetti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C8B0C-3CA7-47D5-9B8F-FFD0D013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38</TotalTime>
  <Pages>3</Pages>
  <Words>401</Words>
  <Characters>2653</Characters>
  <Application>Microsoft Office Word</Application>
  <DocSecurity>0</DocSecurity>
  <Lines>22</Lines>
  <Paragraphs>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Orea und Hettich - Küche als Raum der Emotionen</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Orea und Hettich - Küche als Raum der Emotionen</dc:title>
  <dc:creator>Frauke Sänger</dc:creator>
  <cp:lastModifiedBy>Daniel Delos Reyes</cp:lastModifiedBy>
  <cp:revision>20</cp:revision>
  <cp:lastPrinted>2023-07-17T06:29:00Z</cp:lastPrinted>
  <dcterms:created xsi:type="dcterms:W3CDTF">2024-07-24T10:31:00Z</dcterms:created>
  <dcterms:modified xsi:type="dcterms:W3CDTF">2024-09-19T23:15:00Z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c51015abdf170a06efd724f58a6e90983fd3df6a23507ef911270ebec8a5e243</vt:lpwstr>
  </property>
</Properties>
</file>