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4CA0" w14:textId="46FAADF5" w:rsidR="00865547" w:rsidRPr="006D7D9A" w:rsidRDefault="006D7D9A" w:rsidP="006E43DE">
      <w:pPr>
        <w:rPr>
          <w:rFonts w:cs="Arial"/>
          <w:bCs/>
          <w:i/>
          <w:iCs/>
          <w:color w:val="000000" w:themeColor="text1"/>
          <w:sz w:val="20"/>
          <w:lang w:val="en-US"/>
        </w:rPr>
      </w:pPr>
      <w:r w:rsidRPr="006D7D9A">
        <w:rPr>
          <w:rFonts w:cs="Arial"/>
          <w:bCs/>
          <w:i/>
          <w:iCs/>
          <w:color w:val="000000" w:themeColor="text1"/>
          <w:sz w:val="20"/>
          <w:lang w:val="en-US"/>
        </w:rPr>
        <w:t>28 February 2024</w:t>
      </w:r>
    </w:p>
    <w:p w14:paraId="0210DBCA" w14:textId="77777777" w:rsidR="00865547" w:rsidRDefault="00865547" w:rsidP="006E43DE">
      <w:pPr>
        <w:rPr>
          <w:b/>
          <w:bCs/>
        </w:rPr>
      </w:pPr>
    </w:p>
    <w:p w14:paraId="403D987C" w14:textId="434FA72D" w:rsidR="006E43DE" w:rsidRPr="00AD73AF" w:rsidRDefault="006E43DE" w:rsidP="006E43DE">
      <w:pPr>
        <w:rPr>
          <w:rFonts w:asciiTheme="minorHAnsi" w:hAnsiTheme="minorHAnsi"/>
          <w:b/>
          <w:bCs/>
          <w:color w:val="auto"/>
          <w:lang w:val="en-GB" w:eastAsia="en-US"/>
        </w:rPr>
      </w:pPr>
      <w:proofErr w:type="spellStart"/>
      <w:r w:rsidRPr="00AD73AF">
        <w:rPr>
          <w:b/>
          <w:bCs/>
          <w:sz w:val="28"/>
        </w:rPr>
        <w:t>Hettich</w:t>
      </w:r>
      <w:proofErr w:type="spellEnd"/>
      <w:r w:rsidRPr="00AD73AF">
        <w:rPr>
          <w:b/>
          <w:bCs/>
          <w:sz w:val="28"/>
        </w:rPr>
        <w:t xml:space="preserve"> </w:t>
      </w:r>
      <w:proofErr w:type="spellStart"/>
      <w:r w:rsidRPr="00AD73AF">
        <w:rPr>
          <w:b/>
          <w:bCs/>
          <w:sz w:val="28"/>
        </w:rPr>
        <w:t>and</w:t>
      </w:r>
      <w:proofErr w:type="spellEnd"/>
      <w:r w:rsidRPr="00AD73AF">
        <w:rPr>
          <w:b/>
          <w:bCs/>
          <w:sz w:val="28"/>
        </w:rPr>
        <w:t xml:space="preserve"> Utopia </w:t>
      </w:r>
      <w:proofErr w:type="spellStart"/>
      <w:r w:rsidRPr="00AD73AF">
        <w:rPr>
          <w:b/>
          <w:bCs/>
          <w:sz w:val="28"/>
        </w:rPr>
        <w:t>put</w:t>
      </w:r>
      <w:proofErr w:type="spellEnd"/>
      <w:r w:rsidRPr="00AD73AF">
        <w:rPr>
          <w:b/>
          <w:bCs/>
          <w:sz w:val="28"/>
        </w:rPr>
        <w:t xml:space="preserve"> a </w:t>
      </w:r>
      <w:proofErr w:type="spellStart"/>
      <w:r w:rsidRPr="00AD73AF">
        <w:rPr>
          <w:b/>
          <w:bCs/>
          <w:sz w:val="28"/>
        </w:rPr>
        <w:t>new</w:t>
      </w:r>
      <w:proofErr w:type="spellEnd"/>
      <w:r w:rsidRPr="00AD73AF">
        <w:rPr>
          <w:b/>
          <w:bCs/>
          <w:sz w:val="28"/>
        </w:rPr>
        <w:t xml:space="preserve"> </w:t>
      </w:r>
      <w:proofErr w:type="spellStart"/>
      <w:r w:rsidRPr="00AD73AF">
        <w:rPr>
          <w:b/>
          <w:bCs/>
          <w:sz w:val="28"/>
        </w:rPr>
        <w:t>spin</w:t>
      </w:r>
      <w:proofErr w:type="spellEnd"/>
      <w:r w:rsidRPr="00AD73AF">
        <w:rPr>
          <w:b/>
          <w:bCs/>
          <w:sz w:val="28"/>
        </w:rPr>
        <w:t xml:space="preserve"> on </w:t>
      </w:r>
      <w:proofErr w:type="spellStart"/>
      <w:r w:rsidRPr="00AD73AF">
        <w:rPr>
          <w:b/>
          <w:bCs/>
          <w:sz w:val="28"/>
        </w:rPr>
        <w:t>creative</w:t>
      </w:r>
      <w:proofErr w:type="spellEnd"/>
      <w:r w:rsidRPr="00AD73AF">
        <w:rPr>
          <w:b/>
          <w:bCs/>
          <w:sz w:val="28"/>
        </w:rPr>
        <w:t xml:space="preserve"> </w:t>
      </w:r>
      <w:proofErr w:type="spellStart"/>
      <w:r w:rsidRPr="00AD73AF">
        <w:rPr>
          <w:b/>
          <w:bCs/>
          <w:sz w:val="28"/>
        </w:rPr>
        <w:t>collaboration</w:t>
      </w:r>
      <w:proofErr w:type="spellEnd"/>
    </w:p>
    <w:p w14:paraId="160FB127" w14:textId="77777777" w:rsidR="006E43DE" w:rsidRDefault="006E43DE" w:rsidP="006E43DE">
      <w:pPr>
        <w:rPr>
          <w:b/>
          <w:bCs/>
        </w:rPr>
      </w:pPr>
    </w:p>
    <w:p w14:paraId="730BF26B" w14:textId="77777777" w:rsidR="006E43DE" w:rsidRPr="00AD73AF" w:rsidRDefault="006E43DE" w:rsidP="006E43DE">
      <w:pPr>
        <w:spacing w:before="120" w:after="120"/>
        <w:rPr>
          <w:rFonts w:cs="Arial"/>
          <w:bCs/>
          <w:color w:val="000000" w:themeColor="text1"/>
          <w:sz w:val="22"/>
          <w:lang w:val="en-US"/>
        </w:rPr>
      </w:pPr>
      <w:r w:rsidRPr="00AD73AF">
        <w:rPr>
          <w:rFonts w:cs="Arial"/>
          <w:bCs/>
          <w:color w:val="000000" w:themeColor="text1"/>
          <w:sz w:val="22"/>
          <w:lang w:val="en-US"/>
        </w:rPr>
        <w:t xml:space="preserve">Working in partnership,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UK and Utopia are proud to unveil their first bathroom concept showcased within the UK, featuring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Hettich’s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FurnSpin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technology at the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centre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of this creative collaboration.</w:t>
      </w:r>
    </w:p>
    <w:p w14:paraId="2C5FD720" w14:textId="77777777" w:rsidR="006E43DE" w:rsidRPr="00AD73AF" w:rsidRDefault="006E43DE" w:rsidP="006E43DE">
      <w:pPr>
        <w:spacing w:before="120" w:after="120"/>
        <w:rPr>
          <w:rFonts w:cs="Arial"/>
          <w:bCs/>
          <w:color w:val="000000" w:themeColor="text1"/>
          <w:sz w:val="22"/>
          <w:lang w:val="en-US"/>
        </w:rPr>
      </w:pPr>
      <w:r w:rsidRPr="00AD73AF">
        <w:rPr>
          <w:rFonts w:cs="Arial"/>
          <w:bCs/>
          <w:color w:val="000000" w:themeColor="text1"/>
          <w:sz w:val="22"/>
          <w:lang w:val="en-US"/>
        </w:rPr>
        <w:t xml:space="preserve">The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Interzum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2023 award-winning, door-free concept will be demonstrated with concept models on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UK’s stand (R70) at KBB 2024, and at Utopia’s showroom in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Wolverhampton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during a series of open house events in early March.</w:t>
      </w:r>
    </w:p>
    <w:p w14:paraId="73CCC1F6" w14:textId="77777777" w:rsidR="006E43DE" w:rsidRPr="00AD73AF" w:rsidRDefault="006E43DE" w:rsidP="006E43DE">
      <w:pPr>
        <w:spacing w:before="120" w:after="120"/>
        <w:rPr>
          <w:rFonts w:cs="Arial"/>
          <w:bCs/>
          <w:color w:val="000000" w:themeColor="text1"/>
          <w:sz w:val="22"/>
          <w:lang w:val="en-US"/>
        </w:rPr>
      </w:pPr>
      <w:r w:rsidRPr="00AD73AF">
        <w:rPr>
          <w:rFonts w:cs="Arial"/>
          <w:bCs/>
          <w:color w:val="000000" w:themeColor="text1"/>
          <w:sz w:val="22"/>
          <w:lang w:val="en-US"/>
        </w:rPr>
        <w:t xml:space="preserve">Conceived by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,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FurnSpin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throws away the rulebook on cabinet design by revealing or concealing the contents of furniture with a simple 180-degree rotating movement. Perfected kinematics prevents any collision with furniture edges and cancels out centrifugal force to ensure that even light objects stay put.</w:t>
      </w:r>
    </w:p>
    <w:p w14:paraId="1139E452" w14:textId="13A75BBD" w:rsidR="006E43DE" w:rsidRPr="00AD73AF" w:rsidRDefault="006E43DE" w:rsidP="006E43DE">
      <w:pPr>
        <w:spacing w:before="120" w:after="120"/>
        <w:rPr>
          <w:rFonts w:cs="Arial"/>
          <w:bCs/>
          <w:color w:val="000000" w:themeColor="text1"/>
          <w:sz w:val="22"/>
          <w:lang w:val="en-US"/>
        </w:rPr>
      </w:pPr>
      <w:r w:rsidRPr="00AD73AF">
        <w:rPr>
          <w:rFonts w:cs="Arial"/>
          <w:bCs/>
          <w:color w:val="000000" w:themeColor="text1"/>
          <w:sz w:val="22"/>
          <w:lang w:val="en-US"/>
        </w:rPr>
        <w:t>“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FurnSpin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gives a glimpse into the possibilities of future furniture design,” says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UK marketing manager Jonathan Hunt. “As collective innovators in the sector, we and Utopia are presenting this concept to spark </w:t>
      </w:r>
      <w:proofErr w:type="gramStart"/>
      <w:r w:rsidRPr="00AD73AF">
        <w:rPr>
          <w:rFonts w:cs="Arial"/>
          <w:bCs/>
          <w:color w:val="000000" w:themeColor="text1"/>
          <w:sz w:val="22"/>
          <w:lang w:val="en-US"/>
        </w:rPr>
        <w:t>customers‘ imagination</w:t>
      </w:r>
      <w:proofErr w:type="gram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. We want to explore how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FurnSpin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can play a part in the future of high-end cabinetry throughout the home.”</w:t>
      </w:r>
    </w:p>
    <w:p w14:paraId="74F8CB45" w14:textId="1C02E6BE" w:rsidR="006E43DE" w:rsidRPr="00AD73AF" w:rsidRDefault="006E43DE" w:rsidP="006E43DE">
      <w:pPr>
        <w:spacing w:before="120" w:after="120"/>
        <w:rPr>
          <w:rFonts w:cs="Arial"/>
          <w:bCs/>
          <w:color w:val="000000" w:themeColor="text1"/>
          <w:sz w:val="22"/>
          <w:lang w:val="en-US"/>
        </w:rPr>
      </w:pPr>
      <w:r w:rsidRPr="00AD73AF">
        <w:rPr>
          <w:rFonts w:cs="Arial"/>
          <w:bCs/>
          <w:color w:val="000000" w:themeColor="text1"/>
          <w:sz w:val="22"/>
          <w:lang w:val="en-US"/>
        </w:rPr>
        <w:t>“Innovation is at the heart of everything we do at Utopia</w:t>
      </w:r>
      <w:r w:rsidR="00E359DF" w:rsidRPr="00AD73AF">
        <w:rPr>
          <w:rFonts w:cs="Arial"/>
          <w:bCs/>
          <w:color w:val="000000" w:themeColor="text1"/>
          <w:sz w:val="22"/>
          <w:lang w:val="en-US"/>
        </w:rPr>
        <w:t>. W</w:t>
      </w:r>
      <w:r w:rsidRPr="00AD73AF">
        <w:rPr>
          <w:rFonts w:cs="Arial"/>
          <w:bCs/>
          <w:color w:val="000000" w:themeColor="text1"/>
          <w:sz w:val="22"/>
          <w:lang w:val="en-US"/>
        </w:rPr>
        <w:t xml:space="preserve">e continuously look to inspire our customers and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FurnSpin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technology is certainly all about inspiration,” says Utopia Head of Marketing Helen Clark. “We look forward to showcasing this new concept to our customers and continuing to work in </w:t>
      </w:r>
      <w:proofErr w:type="gramStart"/>
      <w:r w:rsidRPr="00AD73AF">
        <w:rPr>
          <w:rFonts w:cs="Arial"/>
          <w:bCs/>
          <w:color w:val="000000" w:themeColor="text1"/>
          <w:sz w:val="22"/>
          <w:lang w:val="en-US"/>
        </w:rPr>
        <w:t>partnership</w:t>
      </w:r>
      <w:proofErr w:type="gram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with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UK.”</w:t>
      </w:r>
    </w:p>
    <w:p w14:paraId="6D2E7201" w14:textId="77777777" w:rsidR="006E43DE" w:rsidRPr="00AD73AF" w:rsidRDefault="006E43DE" w:rsidP="00677001">
      <w:pPr>
        <w:widowControl w:val="0"/>
        <w:suppressAutoHyphens/>
        <w:spacing w:line="360" w:lineRule="auto"/>
        <w:jc w:val="both"/>
        <w:rPr>
          <w:rFonts w:cs="Arial"/>
          <w:bCs/>
          <w:color w:val="000000" w:themeColor="text1"/>
          <w:sz w:val="22"/>
          <w:lang w:val="en-US"/>
        </w:rPr>
      </w:pPr>
    </w:p>
    <w:p w14:paraId="36487601" w14:textId="34279290" w:rsidR="00677001" w:rsidRPr="00AD73AF" w:rsidRDefault="00677001" w:rsidP="00677001">
      <w:pPr>
        <w:widowControl w:val="0"/>
        <w:suppressAutoHyphens/>
        <w:spacing w:line="360" w:lineRule="auto"/>
        <w:jc w:val="both"/>
        <w:rPr>
          <w:rFonts w:cs="Arial"/>
          <w:color w:val="auto"/>
          <w:sz w:val="22"/>
          <w:u w:val="single"/>
          <w:lang w:val="en-US"/>
        </w:rPr>
      </w:pPr>
      <w:r w:rsidRPr="00AD73AF">
        <w:rPr>
          <w:rFonts w:cs="Arial"/>
          <w:color w:val="auto"/>
          <w:sz w:val="22"/>
          <w:u w:val="single"/>
          <w:lang w:val="en-US"/>
        </w:rPr>
        <w:t xml:space="preserve">About </w:t>
      </w:r>
      <w:proofErr w:type="spellStart"/>
      <w:r w:rsidRPr="00AD73AF">
        <w:rPr>
          <w:rFonts w:cs="Arial"/>
          <w:color w:val="auto"/>
          <w:sz w:val="22"/>
          <w:u w:val="single"/>
          <w:lang w:val="en-US"/>
        </w:rPr>
        <w:t>Hettich</w:t>
      </w:r>
      <w:proofErr w:type="spellEnd"/>
    </w:p>
    <w:p w14:paraId="14E3DF8E" w14:textId="77777777" w:rsidR="00677001" w:rsidRPr="00AD73AF" w:rsidRDefault="00677001" w:rsidP="00677001">
      <w:pPr>
        <w:rPr>
          <w:rFonts w:cs="Arial"/>
          <w:bCs/>
          <w:color w:val="000000" w:themeColor="text1"/>
          <w:sz w:val="22"/>
          <w:lang w:val="en-US"/>
        </w:rPr>
      </w:pP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was founded in 1888 and is today one of the </w:t>
      </w:r>
      <w:proofErr w:type="gramStart"/>
      <w:r w:rsidRPr="00AD73AF">
        <w:rPr>
          <w:rFonts w:cs="Arial"/>
          <w:bCs/>
          <w:color w:val="000000" w:themeColor="text1"/>
          <w:sz w:val="22"/>
          <w:lang w:val="en-US"/>
        </w:rPr>
        <w:t>world's</w:t>
      </w:r>
      <w:proofErr w:type="gram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largest and most successful manufacturers of furniture fittings. The company's headquarters are at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Kirchlengern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in the furniture cluster of East Westphalia.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</w:t>
      </w:r>
      <w:proofErr w:type="gramStart"/>
      <w:r w:rsidRPr="00AD73AF">
        <w:rPr>
          <w:rFonts w:cs="Arial"/>
          <w:bCs/>
          <w:color w:val="000000" w:themeColor="text1"/>
          <w:sz w:val="22"/>
          <w:lang w:val="en-US"/>
        </w:rPr>
        <w:t>is represented</w:t>
      </w:r>
      <w:proofErr w:type="gram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by 24 subsidiaries in 24 countries and, among other products, develops, manufactures and sells drawer and runner systems, hinges, as well as folding and sliding door fittings. Megatrends like new work,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digitisation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and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individualisation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are changing the furniture industry. Fully aware of this,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works together with some 8,000 members of staff in almost 80 countries to give the furniture industry future-proof solutions. With a new perspective, market-changing innovations and a virtually unlimited range of services,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lets its customers meet all of tomorrow's challenges with optimism, creativity and a proactive approach. Promising "It's all in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", the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brand provides a comprehensive portfolio of </w:t>
      </w:r>
      <w:r w:rsidRPr="00AD73AF">
        <w:rPr>
          <w:rFonts w:cs="Arial"/>
          <w:bCs/>
          <w:color w:val="000000" w:themeColor="text1"/>
          <w:sz w:val="22"/>
          <w:lang w:val="en-US"/>
        </w:rPr>
        <w:lastRenderedPageBreak/>
        <w:t xml:space="preserve">services that is consistently and resolutely geared to the needs of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customers across the globe.</w:t>
      </w:r>
    </w:p>
    <w:p w14:paraId="0504003D" w14:textId="77777777" w:rsidR="00677001" w:rsidRPr="00AD73AF" w:rsidRDefault="00677001" w:rsidP="00677001">
      <w:pPr>
        <w:rPr>
          <w:sz w:val="22"/>
          <w:lang w:val="en-US"/>
        </w:rPr>
      </w:pPr>
    </w:p>
    <w:p w14:paraId="0589D9BD" w14:textId="77777777" w:rsidR="00677001" w:rsidRPr="00AD73AF" w:rsidRDefault="00677001" w:rsidP="00677001">
      <w:pPr>
        <w:rPr>
          <w:sz w:val="22"/>
          <w:lang w:val="en-US"/>
        </w:rPr>
      </w:pPr>
    </w:p>
    <w:p w14:paraId="1472D645" w14:textId="77777777" w:rsidR="00677001" w:rsidRPr="00AD73AF" w:rsidRDefault="00677001" w:rsidP="00677001">
      <w:pPr>
        <w:rPr>
          <w:bCs/>
          <w:sz w:val="22"/>
          <w:lang w:val="en-US"/>
        </w:rPr>
      </w:pP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was founded in 1888 and is today one of the </w:t>
      </w:r>
      <w:proofErr w:type="gramStart"/>
      <w:r w:rsidRPr="00AD73AF">
        <w:rPr>
          <w:rFonts w:cs="Arial"/>
          <w:bCs/>
          <w:color w:val="000000" w:themeColor="text1"/>
          <w:sz w:val="22"/>
          <w:lang w:val="en-US"/>
        </w:rPr>
        <w:t>world's</w:t>
      </w:r>
      <w:proofErr w:type="gram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largest and most successful manufacturers of furniture fittings. The company's headquarters are at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Kirchlengern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in the furniture cluster of East Westphalia. The company works together with some 8,000 members of staff in almost 80 countries to give the furniture industry future-proof solutions. Promising "It's all in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", the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brand provides a comprehensive portfolio of services that is consistently and resolutely geared to the needs of </w:t>
      </w:r>
      <w:proofErr w:type="spellStart"/>
      <w:r w:rsidRPr="00AD73AF">
        <w:rPr>
          <w:rFonts w:cs="Arial"/>
          <w:bCs/>
          <w:color w:val="000000" w:themeColor="text1"/>
          <w:sz w:val="22"/>
          <w:lang w:val="en-US"/>
        </w:rPr>
        <w:t>Hettich</w:t>
      </w:r>
      <w:proofErr w:type="spellEnd"/>
      <w:r w:rsidRPr="00AD73AF">
        <w:rPr>
          <w:rFonts w:cs="Arial"/>
          <w:bCs/>
          <w:color w:val="000000" w:themeColor="text1"/>
          <w:sz w:val="22"/>
          <w:lang w:val="en-US"/>
        </w:rPr>
        <w:t xml:space="preserve"> customers across the globe. By tradition, top priority has always been at the focus of everything we do to ensure social, societal and ecological sustainability.</w:t>
      </w:r>
    </w:p>
    <w:p w14:paraId="1492C7CC" w14:textId="77777777" w:rsidR="00677001" w:rsidRPr="00BA0AD4" w:rsidRDefault="00677001" w:rsidP="00677001">
      <w:pPr>
        <w:rPr>
          <w:lang w:val="en-US"/>
        </w:rPr>
      </w:pPr>
    </w:p>
    <w:p w14:paraId="14DD137D" w14:textId="77777777" w:rsidR="00D747DB" w:rsidRPr="00D747DB" w:rsidRDefault="00D747DB" w:rsidP="00D747DB">
      <w:bookmarkStart w:id="0" w:name="_GoBack"/>
      <w:bookmarkEnd w:id="0"/>
    </w:p>
    <w:p w14:paraId="1339F6F4" w14:textId="77777777" w:rsidR="00D747DB" w:rsidRPr="00D747DB" w:rsidRDefault="00D747DB" w:rsidP="00D747DB"/>
    <w:p w14:paraId="3CC14172" w14:textId="77777777" w:rsidR="00D747DB" w:rsidRPr="00D747DB" w:rsidRDefault="00D747DB" w:rsidP="00D747DB"/>
    <w:p w14:paraId="0BE2731C" w14:textId="5CF885A8" w:rsidR="00D747DB" w:rsidRDefault="00D747DB" w:rsidP="00D747DB"/>
    <w:p w14:paraId="452C76AA" w14:textId="55D14288" w:rsidR="00966204" w:rsidRPr="00D747DB" w:rsidRDefault="00D747DB" w:rsidP="00D747DB">
      <w:pPr>
        <w:tabs>
          <w:tab w:val="left" w:pos="5835"/>
        </w:tabs>
      </w:pPr>
      <w:r>
        <w:tab/>
      </w:r>
    </w:p>
    <w:sectPr w:rsidR="00966204" w:rsidRPr="00D747DB" w:rsidSect="00E27866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4E3B" w14:textId="77777777" w:rsidR="0092251E" w:rsidRDefault="0092251E">
      <w:r>
        <w:separator/>
      </w:r>
    </w:p>
  </w:endnote>
  <w:endnote w:type="continuationSeparator" w:id="0">
    <w:p w14:paraId="7299716F" w14:textId="77777777" w:rsidR="0092251E" w:rsidRDefault="009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809D" w14:textId="6E767945" w:rsidR="0077515A" w:rsidRDefault="00D747DB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2613CB" wp14:editId="1540B543">
              <wp:simplePos x="0" y="0"/>
              <wp:positionH relativeFrom="column">
                <wp:posOffset>4637405</wp:posOffset>
              </wp:positionH>
              <wp:positionV relativeFrom="paragraph">
                <wp:posOffset>-4339590</wp:posOffset>
              </wp:positionV>
              <wp:extent cx="1828800" cy="1028700"/>
              <wp:effectExtent l="0" t="381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CBB57" w14:textId="77777777" w:rsidR="00751EE5" w:rsidRPr="0066219A" w:rsidRDefault="00751EE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6219A">
                            <w:rPr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66219A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United Kingdom</w:t>
                          </w:r>
                        </w:p>
                        <w:p w14:paraId="737BD54A" w14:textId="179A661A" w:rsidR="00751EE5" w:rsidRPr="0066219A" w:rsidRDefault="00962014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Jonathan Hunt</w:t>
                          </w:r>
                        </w:p>
                        <w:p w14:paraId="70B26C2B" w14:textId="77777777" w:rsidR="00751EE5" w:rsidRPr="00751EE5" w:rsidRDefault="00751EE5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Unit 200, </w:t>
                          </w:r>
                          <w:proofErr w:type="spellStart"/>
                          <w:r w:rsidRPr="00751EE5">
                            <w:rPr>
                              <w:sz w:val="16"/>
                              <w:szCs w:val="16"/>
                              <w:lang w:val="en-GB"/>
                            </w:rPr>
                            <w:t>Metroplex</w:t>
                          </w:r>
                          <w:proofErr w:type="spellEnd"/>
                          <w:r w:rsidRPr="00751EE5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Business Park</w:t>
                          </w:r>
                        </w:p>
                        <w:p w14:paraId="07ECAA3B" w14:textId="77777777" w:rsidR="00751EE5" w:rsidRDefault="00751EE5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sz w:val="16"/>
                              <w:szCs w:val="16"/>
                              <w:lang w:val="en-GB"/>
                            </w:rPr>
                            <w:t>Salford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, M50 2UE Manchester</w:t>
                          </w:r>
                        </w:p>
                        <w:p w14:paraId="1D4B4F9C" w14:textId="77777777" w:rsidR="00751EE5" w:rsidRDefault="00751EE5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United Kingdom</w:t>
                          </w:r>
                        </w:p>
                        <w:p w14:paraId="5E79D8E1" w14:textId="3E508494" w:rsidR="00751EE5" w:rsidRPr="00E00932" w:rsidRDefault="00751EE5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Phone: </w:t>
                          </w:r>
                          <w:r w:rsidRPr="00E00932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+44 </w:t>
                          </w:r>
                          <w:r w:rsidR="006472B1">
                            <w:rPr>
                              <w:sz w:val="16"/>
                              <w:szCs w:val="16"/>
                              <w:lang w:val="en-GB"/>
                            </w:rPr>
                            <w:t>7932 571647</w:t>
                          </w:r>
                        </w:p>
                        <w:p w14:paraId="03820B88" w14:textId="5C639614" w:rsidR="00751EE5" w:rsidRPr="00E00932" w:rsidRDefault="00F84646" w:rsidP="00E00932">
                          <w:pPr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j</w:t>
                          </w:r>
                          <w:r w:rsidR="006472B1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onathan.hunt</w:t>
                          </w:r>
                          <w:r w:rsidR="00E00932" w:rsidRPr="00E00932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@hettich.com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2613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5.15pt;margin-top:-341.7pt;width:2in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0s8QEAAMs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" stroked="f">
              <v:textbox>
                <w:txbxContent>
                  <w:p w14:paraId="300CBB57" w14:textId="77777777" w:rsidR="00751EE5" w:rsidRPr="0066219A" w:rsidRDefault="00751EE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66219A">
                      <w:rPr>
                        <w:sz w:val="16"/>
                        <w:szCs w:val="16"/>
                        <w:lang w:val="en-US"/>
                      </w:rPr>
                      <w:t>Hettich United Kingdom</w:t>
                    </w:r>
                  </w:p>
                  <w:p w14:paraId="737BD54A" w14:textId="179A661A" w:rsidR="00751EE5" w:rsidRPr="0066219A" w:rsidRDefault="00962014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Jonathan Hunt</w:t>
                    </w:r>
                  </w:p>
                  <w:p w14:paraId="70B26C2B" w14:textId="77777777" w:rsidR="00751EE5" w:rsidRPr="00751EE5" w:rsidRDefault="00751EE5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sz w:val="16"/>
                        <w:szCs w:val="16"/>
                        <w:lang w:val="en-GB"/>
                      </w:rPr>
                      <w:t>Unit 200, Metroplex Business Park</w:t>
                    </w:r>
                  </w:p>
                  <w:p w14:paraId="07ECAA3B" w14:textId="77777777" w:rsidR="00751EE5" w:rsidRDefault="00751EE5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sz w:val="16"/>
                        <w:szCs w:val="16"/>
                        <w:lang w:val="en-GB"/>
                      </w:rPr>
                      <w:t>Salford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, M50 2UE Manchester</w:t>
                    </w:r>
                  </w:p>
                  <w:p w14:paraId="1D4B4F9C" w14:textId="77777777" w:rsidR="00751EE5" w:rsidRDefault="00751EE5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United Kingdom</w:t>
                    </w:r>
                  </w:p>
                  <w:p w14:paraId="5E79D8E1" w14:textId="3E508494" w:rsidR="00751EE5" w:rsidRPr="00E00932" w:rsidRDefault="00751EE5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 xml:space="preserve">Phone: </w:t>
                    </w:r>
                    <w:r w:rsidRPr="00E00932">
                      <w:rPr>
                        <w:sz w:val="16"/>
                        <w:szCs w:val="16"/>
                        <w:lang w:val="en-GB"/>
                      </w:rPr>
                      <w:t xml:space="preserve">+44 </w:t>
                    </w:r>
                    <w:r w:rsidR="006472B1">
                      <w:rPr>
                        <w:sz w:val="16"/>
                        <w:szCs w:val="16"/>
                        <w:lang w:val="en-GB"/>
                      </w:rPr>
                      <w:t>7932 571647</w:t>
                    </w:r>
                  </w:p>
                  <w:p w14:paraId="03820B88" w14:textId="5C639614" w:rsidR="00751EE5" w:rsidRPr="00E00932" w:rsidRDefault="00F84646" w:rsidP="00E00932">
                    <w:pPr>
                      <w:rPr>
                        <w:rFonts w:cs="Arial"/>
                        <w:color w:val="auto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color w:val="auto"/>
                        <w:sz w:val="16"/>
                        <w:szCs w:val="16"/>
                        <w:lang w:val="en-GB"/>
                      </w:rPr>
                      <w:t>j</w:t>
                    </w:r>
                    <w:r w:rsidR="006472B1">
                      <w:rPr>
                        <w:rFonts w:cs="Arial"/>
                        <w:color w:val="auto"/>
                        <w:sz w:val="16"/>
                        <w:szCs w:val="16"/>
                        <w:lang w:val="en-GB"/>
                      </w:rPr>
                      <w:t>onathan.hunt</w:t>
                    </w:r>
                    <w:r w:rsidR="00E00932" w:rsidRPr="00E00932">
                      <w:rPr>
                        <w:rFonts w:cs="Arial"/>
                        <w:color w:val="auto"/>
                        <w:sz w:val="16"/>
                        <w:szCs w:val="16"/>
                        <w:lang w:val="en-GB"/>
                      </w:rPr>
                      <w:t>@hettich.com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D21547" wp14:editId="497E69B1">
              <wp:simplePos x="0" y="0"/>
              <wp:positionH relativeFrom="column">
                <wp:posOffset>4637405</wp:posOffset>
              </wp:positionH>
              <wp:positionV relativeFrom="paragraph">
                <wp:posOffset>-2167890</wp:posOffset>
              </wp:positionV>
              <wp:extent cx="1828800" cy="1257300"/>
              <wp:effectExtent l="0" t="381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D5D4A" w14:textId="77777777" w:rsidR="008D022E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24"/>
                              <w:lang w:val="sv-SE"/>
                            </w:rPr>
                            <w:t>Hettich Holding GmbH &amp; Co. oHG</w:t>
                          </w:r>
                        </w:p>
                        <w:p w14:paraId="2570B7DA" w14:textId="77777777" w:rsidR="008D022E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24"/>
                              <w:lang w:val="sv-SE"/>
                            </w:rPr>
                            <w:t>Laura-Sophie Putschies</w:t>
                          </w:r>
                        </w:p>
                        <w:p w14:paraId="7049E31C" w14:textId="77777777" w:rsidR="008D022E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24"/>
                            </w:rPr>
                            <w:t>Anton-Hettich-Straße 12-16</w:t>
                          </w:r>
                        </w:p>
                        <w:p w14:paraId="5D9A9CDC" w14:textId="77777777" w:rsidR="008D022E" w:rsidRPr="00BA0AD4" w:rsidRDefault="008D022E" w:rsidP="008D022E">
                          <w:pPr>
                            <w:jc w:val="both"/>
                            <w:rPr>
                              <w:noProof/>
                              <w:sz w:val="16"/>
                              <w:szCs w:val="24"/>
                            </w:rPr>
                          </w:pPr>
                          <w:r w:rsidRPr="00BA0AD4">
                            <w:rPr>
                              <w:noProof/>
                              <w:sz w:val="16"/>
                              <w:szCs w:val="24"/>
                            </w:rPr>
                            <w:t>32278 Kirchlengern</w:t>
                          </w:r>
                        </w:p>
                        <w:p w14:paraId="0F808F26" w14:textId="77777777" w:rsidR="008D022E" w:rsidRPr="00BA0AD4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</w:rPr>
                          </w:pPr>
                          <w:r w:rsidRPr="00BA0AD4">
                            <w:rPr>
                              <w:noProof/>
                              <w:sz w:val="16"/>
                              <w:szCs w:val="24"/>
                            </w:rPr>
                            <w:t>Germany</w:t>
                          </w:r>
                        </w:p>
                        <w:p w14:paraId="52005582" w14:textId="77777777" w:rsidR="008D022E" w:rsidRPr="00BA0AD4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</w:rPr>
                          </w:pPr>
                          <w:r w:rsidRPr="00BA0AD4">
                            <w:rPr>
                              <w:noProof/>
                              <w:sz w:val="16"/>
                              <w:szCs w:val="24"/>
                            </w:rPr>
                            <w:t>Phone:</w:t>
                          </w:r>
                          <w:r w:rsidRPr="00BA0AD4">
                            <w:rPr>
                              <w:sz w:val="16"/>
                              <w:szCs w:val="24"/>
                            </w:rPr>
                            <w:t xml:space="preserve"> +49 1512 0372378</w:t>
                          </w:r>
                        </w:p>
                        <w:p w14:paraId="71DD389C" w14:textId="77777777" w:rsidR="008D022E" w:rsidRPr="007E0082" w:rsidRDefault="008D022E" w:rsidP="008D022E">
                          <w:pPr>
                            <w:jc w:val="both"/>
                            <w:rPr>
                              <w:sz w:val="16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24"/>
                              <w:lang w:val="en-GB"/>
                            </w:rPr>
                            <w:t>laura-sophie.putschies@</w:t>
                          </w:r>
                          <w:r w:rsidRPr="007E0082">
                            <w:rPr>
                              <w:noProof/>
                              <w:sz w:val="16"/>
                              <w:szCs w:val="24"/>
                              <w:lang w:val="en-GB"/>
                            </w:rPr>
                            <w:t>hettich.com</w:t>
                          </w:r>
                        </w:p>
                        <w:p w14:paraId="3327BEB3" w14:textId="77777777" w:rsidR="00751EE5" w:rsidRDefault="00751EE5" w:rsidP="00751EE5">
                          <w:pPr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6CBB3FE" w14:textId="77777777" w:rsidR="007E0082" w:rsidRPr="000A2887" w:rsidRDefault="007E0082" w:rsidP="007E0082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  <w:t>Voucher copy requested</w:t>
                          </w:r>
                        </w:p>
                        <w:p w14:paraId="1FC4DE62" w14:textId="77777777" w:rsidR="00931130" w:rsidRPr="007E0082" w:rsidRDefault="00931130" w:rsidP="0017526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9D21547" id="Text Box 3" o:spid="_x0000_s1027" type="#_x0000_t202" style="position:absolute;left:0;text-align:left;margin-left:365.15pt;margin-top:-170.7pt;width:2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" stroked="f">
              <v:textbox>
                <w:txbxContent>
                  <w:p w14:paraId="357D5D4A" w14:textId="77777777" w:rsidR="008D022E" w:rsidRDefault="008D022E" w:rsidP="008D022E">
                    <w:pPr>
                      <w:jc w:val="both"/>
                      <w:rPr>
                        <w:sz w:val="16"/>
                        <w:szCs w:val="24"/>
                        <w:lang w:val="sv-SE"/>
                      </w:rPr>
                    </w:pPr>
                    <w:r>
                      <w:rPr>
                        <w:noProof/>
                        <w:sz w:val="16"/>
                        <w:szCs w:val="24"/>
                        <w:lang w:val="sv-SE"/>
                      </w:rPr>
                      <w:t>Hettich Holding GmbH &amp; Co. oHG</w:t>
                    </w:r>
                  </w:p>
                  <w:p w14:paraId="2570B7DA" w14:textId="77777777" w:rsidR="008D022E" w:rsidRDefault="008D022E" w:rsidP="008D022E">
                    <w:pPr>
                      <w:jc w:val="both"/>
                      <w:rPr>
                        <w:sz w:val="16"/>
                        <w:szCs w:val="24"/>
                        <w:lang w:val="sv-SE"/>
                      </w:rPr>
                    </w:pPr>
                    <w:r>
                      <w:rPr>
                        <w:noProof/>
                        <w:sz w:val="16"/>
                        <w:szCs w:val="24"/>
                        <w:lang w:val="sv-SE"/>
                      </w:rPr>
                      <w:t>Laura-Sophie Putschies</w:t>
                    </w:r>
                  </w:p>
                  <w:p w14:paraId="7049E31C" w14:textId="77777777" w:rsidR="008D022E" w:rsidRDefault="008D022E" w:rsidP="008D022E">
                    <w:pPr>
                      <w:jc w:val="both"/>
                      <w:rPr>
                        <w:sz w:val="16"/>
                        <w:szCs w:val="24"/>
                      </w:rPr>
                    </w:pPr>
                    <w:r>
                      <w:rPr>
                        <w:noProof/>
                        <w:sz w:val="16"/>
                        <w:szCs w:val="24"/>
                      </w:rPr>
                      <w:t>Anton-Hettich-Straße 12-16</w:t>
                    </w:r>
                  </w:p>
                  <w:p w14:paraId="5D9A9CDC" w14:textId="77777777" w:rsidR="008D022E" w:rsidRPr="00BA0AD4" w:rsidRDefault="008D022E" w:rsidP="008D022E">
                    <w:pPr>
                      <w:jc w:val="both"/>
                      <w:rPr>
                        <w:noProof/>
                        <w:sz w:val="16"/>
                        <w:szCs w:val="24"/>
                      </w:rPr>
                    </w:pPr>
                    <w:r w:rsidRPr="00BA0AD4">
                      <w:rPr>
                        <w:noProof/>
                        <w:sz w:val="16"/>
                        <w:szCs w:val="24"/>
                      </w:rPr>
                      <w:t>32278 Kirchlengern</w:t>
                    </w:r>
                  </w:p>
                  <w:p w14:paraId="0F808F26" w14:textId="77777777" w:rsidR="008D022E" w:rsidRPr="00BA0AD4" w:rsidRDefault="008D022E" w:rsidP="008D022E">
                    <w:pPr>
                      <w:jc w:val="both"/>
                      <w:rPr>
                        <w:sz w:val="16"/>
                        <w:szCs w:val="24"/>
                      </w:rPr>
                    </w:pPr>
                    <w:r w:rsidRPr="00BA0AD4">
                      <w:rPr>
                        <w:noProof/>
                        <w:sz w:val="16"/>
                        <w:szCs w:val="24"/>
                      </w:rPr>
                      <w:t>Germany</w:t>
                    </w:r>
                  </w:p>
                  <w:p w14:paraId="52005582" w14:textId="77777777" w:rsidR="008D022E" w:rsidRPr="00BA0AD4" w:rsidRDefault="008D022E" w:rsidP="008D022E">
                    <w:pPr>
                      <w:jc w:val="both"/>
                      <w:rPr>
                        <w:sz w:val="16"/>
                        <w:szCs w:val="24"/>
                      </w:rPr>
                    </w:pPr>
                    <w:r w:rsidRPr="00BA0AD4">
                      <w:rPr>
                        <w:noProof/>
                        <w:sz w:val="16"/>
                        <w:szCs w:val="24"/>
                      </w:rPr>
                      <w:t>Phone:</w:t>
                    </w:r>
                    <w:r w:rsidRPr="00BA0AD4">
                      <w:rPr>
                        <w:sz w:val="16"/>
                        <w:szCs w:val="24"/>
                      </w:rPr>
                      <w:t xml:space="preserve"> +49 1512 0372378</w:t>
                    </w:r>
                  </w:p>
                  <w:p w14:paraId="71DD389C" w14:textId="77777777" w:rsidR="008D022E" w:rsidRPr="007E0082" w:rsidRDefault="008D022E" w:rsidP="008D022E">
                    <w:pPr>
                      <w:jc w:val="both"/>
                      <w:rPr>
                        <w:sz w:val="16"/>
                        <w:szCs w:val="24"/>
                        <w:lang w:val="en-GB"/>
                      </w:rPr>
                    </w:pPr>
                    <w:r>
                      <w:rPr>
                        <w:noProof/>
                        <w:sz w:val="16"/>
                        <w:szCs w:val="24"/>
                        <w:lang w:val="en-GB"/>
                      </w:rPr>
                      <w:t>laura-sophie.putschies@</w:t>
                    </w:r>
                    <w:r w:rsidRPr="007E0082">
                      <w:rPr>
                        <w:noProof/>
                        <w:sz w:val="16"/>
                        <w:szCs w:val="24"/>
                        <w:lang w:val="en-GB"/>
                      </w:rPr>
                      <w:t>hettich.com</w:t>
                    </w:r>
                  </w:p>
                  <w:p w14:paraId="3327BEB3" w14:textId="77777777" w:rsidR="00751EE5" w:rsidRDefault="00751EE5" w:rsidP="00751EE5">
                    <w:pPr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16CBB3FE" w14:textId="77777777" w:rsidR="007E0082" w:rsidRPr="000A2887" w:rsidRDefault="007E0082" w:rsidP="007E0082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  <w:t>Voucher copy requested</w:t>
                    </w:r>
                  </w:p>
                  <w:p w14:paraId="1FC4DE62" w14:textId="77777777" w:rsidR="00931130" w:rsidRPr="007E0082" w:rsidRDefault="00931130" w:rsidP="0017526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875063" wp14:editId="40F7126B">
              <wp:simplePos x="0" y="0"/>
              <wp:positionH relativeFrom="column">
                <wp:posOffset>4637405</wp:posOffset>
              </wp:positionH>
              <wp:positionV relativeFrom="paragraph">
                <wp:posOffset>-3310890</wp:posOffset>
              </wp:positionV>
              <wp:extent cx="1828800" cy="1143000"/>
              <wp:effectExtent l="0" t="3810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7DCFA" w14:textId="77777777" w:rsidR="00751EE5" w:rsidRPr="00751EE5" w:rsidRDefault="00751EE5" w:rsidP="00751EE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Pryor Roberts Communications</w:t>
                          </w:r>
                        </w:p>
                        <w:p w14:paraId="2FC5467A" w14:textId="77777777" w:rsidR="001A10B5" w:rsidRPr="00751EE5" w:rsidRDefault="00751EE5" w:rsidP="001A10B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Jonathan Roberts</w:t>
                          </w:r>
                        </w:p>
                        <w:p w14:paraId="3E2D8046" w14:textId="77777777" w:rsidR="00751EE5" w:rsidRPr="00751EE5" w:rsidRDefault="00751EE5" w:rsidP="00751EE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101</w:t>
                          </w:r>
                          <w:proofErr w:type="gramEnd"/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Culverden</w:t>
                          </w:r>
                          <w:proofErr w:type="spellEnd"/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Down</w:t>
                          </w:r>
                        </w:p>
                        <w:p w14:paraId="729EE1FB" w14:textId="77777777" w:rsidR="00751EE5" w:rsidRPr="00751EE5" w:rsidRDefault="00751EE5" w:rsidP="00751EE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Tunbridge Wells</w:t>
                          </w:r>
                        </w:p>
                        <w:p w14:paraId="5450513E" w14:textId="77777777" w:rsidR="00751EE5" w:rsidRPr="00751EE5" w:rsidRDefault="00751EE5" w:rsidP="00751EE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TN4 9SN</w:t>
                          </w:r>
                        </w:p>
                        <w:p w14:paraId="2849A97E" w14:textId="77777777" w:rsidR="001A10B5" w:rsidRPr="00751EE5" w:rsidRDefault="00751EE5" w:rsidP="001A10B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United Kingdom</w:t>
                          </w:r>
                        </w:p>
                        <w:p w14:paraId="2CF804D1" w14:textId="4945A00D" w:rsidR="001A10B5" w:rsidRPr="00751EE5" w:rsidRDefault="007E0082" w:rsidP="001A10B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Phone</w:t>
                          </w:r>
                          <w:r w:rsidR="001A10B5"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="00686B8C" w:rsidRPr="00686B8C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+44 7960 716573</w:t>
                          </w:r>
                        </w:p>
                        <w:p w14:paraId="6AD19BB4" w14:textId="77777777" w:rsidR="001A10B5" w:rsidRPr="00751EE5" w:rsidRDefault="00751EE5" w:rsidP="00751EE5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51EE5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jonathan@pryorroberts.com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875063" id="Text Box 4" o:spid="_x0000_s1028" type="#_x0000_t202" style="position:absolute;left:0;text-align:left;margin-left:365.15pt;margin-top:-260.7pt;width:2in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" stroked="f">
              <v:textbox>
                <w:txbxContent>
                  <w:p w14:paraId="7257DCFA" w14:textId="77777777" w:rsidR="00751EE5" w:rsidRPr="00751EE5" w:rsidRDefault="00751EE5" w:rsidP="00751EE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Pryor Roberts Communications</w:t>
                    </w:r>
                  </w:p>
                  <w:p w14:paraId="2FC5467A" w14:textId="77777777" w:rsidR="001A10B5" w:rsidRPr="00751EE5" w:rsidRDefault="00751EE5" w:rsidP="001A10B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Jonathan Roberts</w:t>
                    </w:r>
                  </w:p>
                  <w:p w14:paraId="3E2D8046" w14:textId="77777777" w:rsidR="00751EE5" w:rsidRPr="00751EE5" w:rsidRDefault="00751EE5" w:rsidP="00751EE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101 Culverden Down</w:t>
                    </w:r>
                  </w:p>
                  <w:p w14:paraId="729EE1FB" w14:textId="77777777" w:rsidR="00751EE5" w:rsidRPr="00751EE5" w:rsidRDefault="00751EE5" w:rsidP="00751EE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Tunbridge Wells</w:t>
                    </w:r>
                  </w:p>
                  <w:p w14:paraId="5450513E" w14:textId="77777777" w:rsidR="00751EE5" w:rsidRPr="00751EE5" w:rsidRDefault="00751EE5" w:rsidP="00751EE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TN4 9SN</w:t>
                    </w:r>
                  </w:p>
                  <w:p w14:paraId="2849A97E" w14:textId="77777777" w:rsidR="001A10B5" w:rsidRPr="00751EE5" w:rsidRDefault="00751EE5" w:rsidP="001A10B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GB"/>
                      </w:rPr>
                      <w:t>United Kingdom</w:t>
                    </w:r>
                  </w:p>
                  <w:p w14:paraId="2CF804D1" w14:textId="4945A00D" w:rsidR="001A10B5" w:rsidRPr="00751EE5" w:rsidRDefault="007E0082" w:rsidP="001A10B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Phone</w:t>
                    </w:r>
                    <w:r w:rsidR="001A10B5"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="00686B8C" w:rsidRPr="00686B8C">
                      <w:rPr>
                        <w:rFonts w:cs="Arial"/>
                        <w:sz w:val="16"/>
                        <w:szCs w:val="16"/>
                        <w:lang w:val="en-GB"/>
                      </w:rPr>
                      <w:t>+44 7960 716573</w:t>
                    </w:r>
                  </w:p>
                  <w:p w14:paraId="6AD19BB4" w14:textId="77777777" w:rsidR="001A10B5" w:rsidRPr="00751EE5" w:rsidRDefault="00751EE5" w:rsidP="00751EE5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51EE5">
                      <w:rPr>
                        <w:rFonts w:cs="Arial"/>
                        <w:sz w:val="16"/>
                        <w:szCs w:val="16"/>
                        <w:lang w:val="en-GB"/>
                      </w:rPr>
                      <w:t>jonathan@pryorroberts.com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6123A8B9" wp14:editId="252F639D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92FF" w14:textId="77777777" w:rsidR="0092251E" w:rsidRDefault="0092251E">
      <w:r>
        <w:separator/>
      </w:r>
    </w:p>
  </w:footnote>
  <w:footnote w:type="continuationSeparator" w:id="0">
    <w:p w14:paraId="5397F48B" w14:textId="77777777" w:rsidR="0092251E" w:rsidRDefault="0092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56C9" w14:textId="7BAF817D" w:rsidR="0077515A" w:rsidRDefault="00D747DB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E87FDF3" wp14:editId="6C39AD05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943D3"/>
    <w:multiLevelType w:val="multilevel"/>
    <w:tmpl w:val="83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25DEB"/>
    <w:rsid w:val="00030B27"/>
    <w:rsid w:val="00057DC5"/>
    <w:rsid w:val="00060C83"/>
    <w:rsid w:val="000763A8"/>
    <w:rsid w:val="0009469D"/>
    <w:rsid w:val="00097B4F"/>
    <w:rsid w:val="000A39D3"/>
    <w:rsid w:val="000B19A9"/>
    <w:rsid w:val="000B65FA"/>
    <w:rsid w:val="000F235A"/>
    <w:rsid w:val="000F489A"/>
    <w:rsid w:val="00114D9A"/>
    <w:rsid w:val="00117F87"/>
    <w:rsid w:val="00135426"/>
    <w:rsid w:val="001626D7"/>
    <w:rsid w:val="001740DE"/>
    <w:rsid w:val="00175269"/>
    <w:rsid w:val="00181737"/>
    <w:rsid w:val="00190846"/>
    <w:rsid w:val="001A10B5"/>
    <w:rsid w:val="001A1F21"/>
    <w:rsid w:val="001D1C2A"/>
    <w:rsid w:val="001E467D"/>
    <w:rsid w:val="001F6D12"/>
    <w:rsid w:val="00231337"/>
    <w:rsid w:val="00231681"/>
    <w:rsid w:val="002969AB"/>
    <w:rsid w:val="002B0C79"/>
    <w:rsid w:val="00305000"/>
    <w:rsid w:val="003259DD"/>
    <w:rsid w:val="00326E55"/>
    <w:rsid w:val="00365A10"/>
    <w:rsid w:val="00370B45"/>
    <w:rsid w:val="00387BE2"/>
    <w:rsid w:val="0039282A"/>
    <w:rsid w:val="003A69E6"/>
    <w:rsid w:val="003A71C9"/>
    <w:rsid w:val="003B79CD"/>
    <w:rsid w:val="003C5E27"/>
    <w:rsid w:val="003E37AE"/>
    <w:rsid w:val="003F7B03"/>
    <w:rsid w:val="00423DF6"/>
    <w:rsid w:val="00436E38"/>
    <w:rsid w:val="0047484A"/>
    <w:rsid w:val="00492C68"/>
    <w:rsid w:val="004C4929"/>
    <w:rsid w:val="004D2E41"/>
    <w:rsid w:val="004F733B"/>
    <w:rsid w:val="00540691"/>
    <w:rsid w:val="00572A16"/>
    <w:rsid w:val="005B0B39"/>
    <w:rsid w:val="005C0D22"/>
    <w:rsid w:val="005E6B47"/>
    <w:rsid w:val="005F115D"/>
    <w:rsid w:val="006005A6"/>
    <w:rsid w:val="00600A7E"/>
    <w:rsid w:val="006472B1"/>
    <w:rsid w:val="0066219A"/>
    <w:rsid w:val="006651AC"/>
    <w:rsid w:val="00667543"/>
    <w:rsid w:val="00677001"/>
    <w:rsid w:val="00686B8C"/>
    <w:rsid w:val="006A2879"/>
    <w:rsid w:val="006B07AD"/>
    <w:rsid w:val="006D7D9A"/>
    <w:rsid w:val="006E05C7"/>
    <w:rsid w:val="006E43DE"/>
    <w:rsid w:val="006F67AE"/>
    <w:rsid w:val="00701A0F"/>
    <w:rsid w:val="00732380"/>
    <w:rsid w:val="00751EE5"/>
    <w:rsid w:val="007559FE"/>
    <w:rsid w:val="0077515A"/>
    <w:rsid w:val="007A5E53"/>
    <w:rsid w:val="007A691A"/>
    <w:rsid w:val="007B5CFA"/>
    <w:rsid w:val="007C0F08"/>
    <w:rsid w:val="007E0082"/>
    <w:rsid w:val="007E31B1"/>
    <w:rsid w:val="007E5844"/>
    <w:rsid w:val="007F0F5B"/>
    <w:rsid w:val="008040D1"/>
    <w:rsid w:val="008158C0"/>
    <w:rsid w:val="008213C9"/>
    <w:rsid w:val="0082649C"/>
    <w:rsid w:val="00850DA4"/>
    <w:rsid w:val="00865547"/>
    <w:rsid w:val="00873095"/>
    <w:rsid w:val="00880D54"/>
    <w:rsid w:val="00882637"/>
    <w:rsid w:val="00890DF1"/>
    <w:rsid w:val="008A21B1"/>
    <w:rsid w:val="008D022E"/>
    <w:rsid w:val="008F464E"/>
    <w:rsid w:val="008F6975"/>
    <w:rsid w:val="009028B7"/>
    <w:rsid w:val="00920BC0"/>
    <w:rsid w:val="0092251E"/>
    <w:rsid w:val="00931130"/>
    <w:rsid w:val="00962014"/>
    <w:rsid w:val="00966204"/>
    <w:rsid w:val="00975C18"/>
    <w:rsid w:val="00993E13"/>
    <w:rsid w:val="00995B51"/>
    <w:rsid w:val="009B4388"/>
    <w:rsid w:val="009F5B53"/>
    <w:rsid w:val="00A06728"/>
    <w:rsid w:val="00A31859"/>
    <w:rsid w:val="00A47226"/>
    <w:rsid w:val="00A472F8"/>
    <w:rsid w:val="00A56F4E"/>
    <w:rsid w:val="00A60EA6"/>
    <w:rsid w:val="00A73001"/>
    <w:rsid w:val="00A74E6F"/>
    <w:rsid w:val="00AC1E4B"/>
    <w:rsid w:val="00AD2925"/>
    <w:rsid w:val="00AD73AF"/>
    <w:rsid w:val="00AF4DBF"/>
    <w:rsid w:val="00AF56EA"/>
    <w:rsid w:val="00B12AD6"/>
    <w:rsid w:val="00B27B3E"/>
    <w:rsid w:val="00B427F9"/>
    <w:rsid w:val="00B4745E"/>
    <w:rsid w:val="00B515BA"/>
    <w:rsid w:val="00B6183D"/>
    <w:rsid w:val="00B648D7"/>
    <w:rsid w:val="00B6643B"/>
    <w:rsid w:val="00BC536D"/>
    <w:rsid w:val="00BE7C01"/>
    <w:rsid w:val="00C01219"/>
    <w:rsid w:val="00C30C64"/>
    <w:rsid w:val="00C45147"/>
    <w:rsid w:val="00C729B4"/>
    <w:rsid w:val="00C80865"/>
    <w:rsid w:val="00CA49A4"/>
    <w:rsid w:val="00CC37FC"/>
    <w:rsid w:val="00CE79CA"/>
    <w:rsid w:val="00CF5086"/>
    <w:rsid w:val="00D1256F"/>
    <w:rsid w:val="00D16282"/>
    <w:rsid w:val="00D17234"/>
    <w:rsid w:val="00D50AF9"/>
    <w:rsid w:val="00D747DB"/>
    <w:rsid w:val="00D77059"/>
    <w:rsid w:val="00D97386"/>
    <w:rsid w:val="00DA4931"/>
    <w:rsid w:val="00DC2E2A"/>
    <w:rsid w:val="00DE57F5"/>
    <w:rsid w:val="00DF72FE"/>
    <w:rsid w:val="00E00932"/>
    <w:rsid w:val="00E14A16"/>
    <w:rsid w:val="00E27866"/>
    <w:rsid w:val="00E32E42"/>
    <w:rsid w:val="00E359DF"/>
    <w:rsid w:val="00E365D1"/>
    <w:rsid w:val="00E42E0E"/>
    <w:rsid w:val="00E447DE"/>
    <w:rsid w:val="00E4624C"/>
    <w:rsid w:val="00E64EC6"/>
    <w:rsid w:val="00E73EF5"/>
    <w:rsid w:val="00E810CA"/>
    <w:rsid w:val="00E825D5"/>
    <w:rsid w:val="00E90308"/>
    <w:rsid w:val="00ED56F3"/>
    <w:rsid w:val="00EF65B5"/>
    <w:rsid w:val="00F072EA"/>
    <w:rsid w:val="00F07330"/>
    <w:rsid w:val="00F47B81"/>
    <w:rsid w:val="00F50F26"/>
    <w:rsid w:val="00F7687F"/>
    <w:rsid w:val="00F84617"/>
    <w:rsid w:val="00F84646"/>
    <w:rsid w:val="00F87A0C"/>
    <w:rsid w:val="00F9494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52B82A"/>
  <w15:chartTrackingRefBased/>
  <w15:docId w15:val="{2193D5B6-DFF7-4C57-A334-5C5301BE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ED56F3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7515A"/>
    <w:pPr>
      <w:spacing w:after="120" w:line="480" w:lineRule="auto"/>
    </w:pPr>
    <w:rPr>
      <w:rFonts w:ascii="Times New Roman" w:hAnsi="Times New Roman"/>
      <w:color w:val="auto"/>
      <w:szCs w:val="24"/>
    </w:rPr>
  </w:style>
  <w:style w:type="paragraph" w:styleId="Sprechblasentext">
    <w:name w:val="Balloon Text"/>
    <w:basedOn w:val="Standard"/>
    <w:semiHidden/>
    <w:rsid w:val="00CC37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66204"/>
    <w:rPr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ED56F3"/>
    <w:rPr>
      <w:b/>
      <w:bCs/>
      <w:sz w:val="27"/>
      <w:szCs w:val="27"/>
    </w:rPr>
  </w:style>
  <w:style w:type="paragraph" w:customStyle="1" w:styleId="arrow">
    <w:name w:val="arrow"/>
    <w:basedOn w:val="Standard"/>
    <w:rsid w:val="00ED56F3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GB" w:eastAsia="en-GB"/>
    </w:rPr>
  </w:style>
  <w:style w:type="character" w:customStyle="1" w:styleId="moduleheaderinnerwrap">
    <w:name w:val="moduleheaderinnerwrap"/>
    <w:rsid w:val="00ED56F3"/>
  </w:style>
  <w:style w:type="paragraph" w:styleId="KeinLeerraum">
    <w:name w:val="No Spacing"/>
    <w:uiPriority w:val="1"/>
    <w:qFormat/>
    <w:rsid w:val="00AC1E4B"/>
    <w:rPr>
      <w:rFonts w:ascii="Calibri" w:eastAsia="Calibri" w:hAnsi="Calibri"/>
      <w:sz w:val="22"/>
      <w:szCs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365A1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03417C046C54B8F245F903F724C1C" ma:contentTypeVersion="8" ma:contentTypeDescription="Create a new document." ma:contentTypeScope="" ma:versionID="bfbbf8f643b7483b89175aa5e18d0e9e">
  <xsd:schema xmlns:xsd="http://www.w3.org/2001/XMLSchema" xmlns:xs="http://www.w3.org/2001/XMLSchema" xmlns:p="http://schemas.microsoft.com/office/2006/metadata/properties" xmlns:ns3="0a723cf5-aef7-4ff3-a70d-2c0e6ae0b3ed" targetNamespace="http://schemas.microsoft.com/office/2006/metadata/properties" ma:root="true" ma:fieldsID="b14f201bd0637f0ddbad045f531e6cab" ns3:_="">
    <xsd:import namespace="0a723cf5-aef7-4ff3-a70d-2c0e6ae0b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23cf5-aef7-4ff3-a70d-2c0e6ae0b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E2754-811F-4A5B-B732-82F5AE347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4F0E2-A1B6-4078-A0E2-A1474751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572C0-8770-452A-8725-5F671C89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23cf5-aef7-4ff3-a70d-2c0e6ae0b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449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Folgendes Bildmaterial steht zum Download auf www</vt:lpstr>
      <vt:lpstr>Folgendes Bildmaterial steht zum Download auf www</vt:lpstr>
    </vt:vector>
  </TitlesOfParts>
  <Company>.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Folgendes Bildmaterial steht zum Download auf www</dc:title>
  <dc:subject/>
  <dc:creator>Prototype</dc:creator>
  <cp:keywords/>
  <cp:lastModifiedBy>Eric Getschmann</cp:lastModifiedBy>
  <cp:revision>9</cp:revision>
  <cp:lastPrinted>2024-02-28T09:04:00Z</cp:lastPrinted>
  <dcterms:created xsi:type="dcterms:W3CDTF">2024-02-26T15:21:00Z</dcterms:created>
  <dcterms:modified xsi:type="dcterms:W3CDTF">2024-02-28T09:06:00Z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0x010100EBD03417C046C54B8F245F903F724C1C</vt:lpwstr>
  </property>
</Properties>
</file>