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0E0ED9" w14:textId="77777777" w:rsidR="00E3522B" w:rsidRPr="00366309" w:rsidRDefault="00E3522B" w:rsidP="00E3522B">
      <w:pPr>
        <w:spacing w:line="360" w:lineRule="auto"/>
        <w:ind w:right="-575"/>
        <w:rPr>
          <w:rFonts w:cs="Arial"/>
          <w:b/>
          <w:color w:val="000000" w:themeColor="text1"/>
          <w:sz w:val="28"/>
          <w:szCs w:val="28"/>
          <w:lang w:val="cs-CZ"/>
        </w:rPr>
      </w:pPr>
      <w:r w:rsidRPr="00366309">
        <w:rPr>
          <w:rFonts w:cs="Arial"/>
          <w:b/>
          <w:color w:val="000000" w:themeColor="text1"/>
          <w:sz w:val="28"/>
          <w:szCs w:val="28"/>
          <w:lang w:val="cs-CZ"/>
        </w:rPr>
        <w:t>Obrat skupiny Hettich vzrostl v roce 2024 o 12 %</w:t>
      </w:r>
    </w:p>
    <w:p w14:paraId="3D5C7113" w14:textId="77777777" w:rsidR="00E3522B" w:rsidRPr="00366309" w:rsidRDefault="00E3522B" w:rsidP="00E3522B">
      <w:pPr>
        <w:tabs>
          <w:tab w:val="left" w:pos="7320"/>
        </w:tabs>
        <w:spacing w:line="360" w:lineRule="auto"/>
        <w:ind w:right="-6"/>
        <w:rPr>
          <w:rFonts w:cs="Arial"/>
          <w:b/>
          <w:color w:val="000000" w:themeColor="text1"/>
          <w:szCs w:val="24"/>
          <w:lang w:val="cs-CZ"/>
        </w:rPr>
      </w:pPr>
      <w:r w:rsidRPr="00366309">
        <w:rPr>
          <w:rFonts w:cs="Arial"/>
          <w:b/>
          <w:color w:val="000000" w:themeColor="text1"/>
          <w:szCs w:val="24"/>
          <w:lang w:val="cs-CZ"/>
        </w:rPr>
        <w:t>Úspěšné spojení s FGV přineslo tržby v hodnotě 1,4 miliardy eur</w:t>
      </w:r>
    </w:p>
    <w:p w14:paraId="1E6AC25E" w14:textId="77777777" w:rsidR="00E3522B" w:rsidRPr="00366309" w:rsidRDefault="00E3522B" w:rsidP="00E3522B">
      <w:pPr>
        <w:tabs>
          <w:tab w:val="left" w:pos="7320"/>
        </w:tabs>
        <w:spacing w:line="360" w:lineRule="auto"/>
        <w:ind w:right="-6"/>
        <w:rPr>
          <w:rFonts w:cs="Arial"/>
          <w:b/>
          <w:color w:val="000000" w:themeColor="text1"/>
          <w:lang w:val="cs-CZ"/>
        </w:rPr>
      </w:pPr>
    </w:p>
    <w:p w14:paraId="00AF492C" w14:textId="77777777" w:rsidR="00E3522B" w:rsidRPr="00366309" w:rsidRDefault="00E3522B" w:rsidP="00E3522B">
      <w:pPr>
        <w:tabs>
          <w:tab w:val="left" w:pos="7320"/>
        </w:tabs>
        <w:spacing w:line="360" w:lineRule="auto"/>
        <w:ind w:right="-6"/>
        <w:rPr>
          <w:rFonts w:cs="Arial"/>
          <w:b/>
          <w:color w:val="000000" w:themeColor="text1"/>
          <w:lang w:val="cs-CZ"/>
        </w:rPr>
      </w:pPr>
      <w:r w:rsidRPr="00366309">
        <w:rPr>
          <w:rFonts w:cs="Arial"/>
          <w:b/>
          <w:color w:val="000000" w:themeColor="text1"/>
          <w:lang w:val="cs-CZ"/>
        </w:rPr>
        <w:t xml:space="preserve">Skupina Hettich, jeden z největších světových výrobců nábytkového kování se sídlem v německém Kirchlengernu, eviduje za rok 2024 tržby ve výši 1,4 miliardy eur. Spojení se skupinou FGV, které bylo završeno v lednu 2024, přineslo zvýšení obratu o 12 </w:t>
      </w:r>
      <w:r>
        <w:rPr>
          <w:rFonts w:cs="Arial"/>
          <w:b/>
          <w:color w:val="000000" w:themeColor="text1"/>
          <w:lang w:val="cs-CZ"/>
        </w:rPr>
        <w:t>%</w:t>
      </w:r>
      <w:r w:rsidRPr="00366309">
        <w:rPr>
          <w:rFonts w:cs="Arial"/>
          <w:b/>
          <w:color w:val="000000" w:themeColor="text1"/>
          <w:lang w:val="cs-CZ"/>
        </w:rPr>
        <w:t xml:space="preserve"> v porovnání s předchozím rokem. Tržby v zahraničí (mimo Německo</w:t>
      </w:r>
      <w:r>
        <w:rPr>
          <w:rFonts w:cs="Arial"/>
          <w:b/>
          <w:color w:val="000000" w:themeColor="text1"/>
          <w:lang w:val="cs-CZ"/>
        </w:rPr>
        <w:t>)</w:t>
      </w:r>
      <w:r w:rsidRPr="00366309">
        <w:rPr>
          <w:rFonts w:cs="Arial"/>
          <w:b/>
          <w:color w:val="000000" w:themeColor="text1"/>
          <w:lang w:val="cs-CZ"/>
        </w:rPr>
        <w:t xml:space="preserve"> tvořily 80 %. Hettich má asi 8 400 zaměstnanců po celém světě, z toho asi 4 000 v</w:t>
      </w:r>
      <w:r>
        <w:rPr>
          <w:rFonts w:cs="Arial"/>
          <w:b/>
          <w:color w:val="000000" w:themeColor="text1"/>
          <w:lang w:val="cs-CZ"/>
        </w:rPr>
        <w:t> </w:t>
      </w:r>
      <w:r w:rsidRPr="00366309">
        <w:rPr>
          <w:rFonts w:cs="Arial"/>
          <w:b/>
          <w:color w:val="000000" w:themeColor="text1"/>
          <w:lang w:val="cs-CZ"/>
        </w:rPr>
        <w:t>Německu.</w:t>
      </w:r>
    </w:p>
    <w:p w14:paraId="5F96D93A" w14:textId="77777777" w:rsidR="00E3522B" w:rsidRPr="00366309" w:rsidRDefault="00E3522B" w:rsidP="00E3522B">
      <w:pPr>
        <w:tabs>
          <w:tab w:val="left" w:pos="7320"/>
        </w:tabs>
        <w:spacing w:line="360" w:lineRule="auto"/>
        <w:ind w:right="-6"/>
        <w:rPr>
          <w:rFonts w:cs="Arial"/>
          <w:b/>
          <w:color w:val="000000" w:themeColor="text1"/>
          <w:lang w:val="cs-CZ"/>
        </w:rPr>
      </w:pPr>
    </w:p>
    <w:p w14:paraId="39186169" w14:textId="77777777" w:rsidR="00E3522B" w:rsidRPr="00366309" w:rsidRDefault="00E3522B" w:rsidP="00E3522B">
      <w:pPr>
        <w:tabs>
          <w:tab w:val="left" w:pos="7320"/>
        </w:tabs>
        <w:spacing w:line="360" w:lineRule="auto"/>
        <w:ind w:right="-6"/>
        <w:rPr>
          <w:rFonts w:cs="Arial"/>
          <w:color w:val="000000" w:themeColor="text1"/>
          <w:lang w:val="cs-CZ"/>
        </w:rPr>
      </w:pPr>
      <w:r w:rsidRPr="00366309">
        <w:rPr>
          <w:rFonts w:cs="Arial"/>
          <w:color w:val="000000" w:themeColor="text1"/>
          <w:lang w:val="cs-CZ"/>
        </w:rPr>
        <w:t>Tisková konference k bilanci roku 2024 detailněji popsala styl vedení many-to-many, který skupina Hettich praktikuje. Členové managementu skupiny spolu s</w:t>
      </w:r>
      <w:r>
        <w:rPr>
          <w:rFonts w:cs="Arial"/>
          <w:color w:val="000000" w:themeColor="text1"/>
          <w:lang w:val="cs-CZ"/>
        </w:rPr>
        <w:t xml:space="preserve"> dalšími</w:t>
      </w:r>
      <w:r w:rsidRPr="00366309">
        <w:rPr>
          <w:rFonts w:cs="Arial"/>
          <w:color w:val="000000" w:themeColor="text1"/>
          <w:lang w:val="cs-CZ"/>
        </w:rPr>
        <w:t xml:space="preserve"> specialisty zhodnotili rok 2024 a podělili se o výhled do budoucnosti.</w:t>
      </w:r>
    </w:p>
    <w:p w14:paraId="775DC831" w14:textId="77777777" w:rsidR="00E3522B" w:rsidRPr="00366309" w:rsidRDefault="00E3522B" w:rsidP="00E3522B">
      <w:pPr>
        <w:tabs>
          <w:tab w:val="left" w:pos="7320"/>
        </w:tabs>
        <w:spacing w:line="360" w:lineRule="auto"/>
        <w:ind w:right="-6"/>
        <w:rPr>
          <w:rFonts w:cs="Arial"/>
          <w:color w:val="000000" w:themeColor="text1"/>
          <w:lang w:val="cs-CZ"/>
        </w:rPr>
      </w:pPr>
    </w:p>
    <w:p w14:paraId="63D5F1D7" w14:textId="77777777" w:rsidR="00E3522B" w:rsidRPr="00366309" w:rsidRDefault="00E3522B" w:rsidP="00E3522B">
      <w:pPr>
        <w:tabs>
          <w:tab w:val="left" w:pos="7320"/>
        </w:tabs>
        <w:spacing w:line="360" w:lineRule="auto"/>
        <w:ind w:right="-6"/>
        <w:rPr>
          <w:rFonts w:cs="Arial"/>
          <w:b/>
          <w:color w:val="000000" w:themeColor="text1"/>
          <w:lang w:val="cs-CZ"/>
        </w:rPr>
      </w:pPr>
      <w:r w:rsidRPr="00366309">
        <w:rPr>
          <w:rFonts w:cs="Arial"/>
          <w:b/>
          <w:color w:val="000000" w:themeColor="text1"/>
          <w:lang w:val="cs-CZ"/>
        </w:rPr>
        <w:t>Hettich a FGV: silné duo budoucnosti</w:t>
      </w:r>
    </w:p>
    <w:p w14:paraId="21ABB0A1" w14:textId="77777777" w:rsidR="00E3522B" w:rsidRPr="00366309" w:rsidRDefault="00E3522B" w:rsidP="00E3522B">
      <w:pPr>
        <w:tabs>
          <w:tab w:val="left" w:pos="7320"/>
        </w:tabs>
        <w:spacing w:line="360" w:lineRule="auto"/>
        <w:ind w:right="-6"/>
        <w:rPr>
          <w:rFonts w:cs="Arial"/>
          <w:color w:val="000000" w:themeColor="text1"/>
          <w:lang w:val="cs-CZ"/>
        </w:rPr>
      </w:pPr>
    </w:p>
    <w:p w14:paraId="52A3DD10" w14:textId="77777777" w:rsidR="00E3522B" w:rsidRPr="00366309" w:rsidRDefault="00E3522B" w:rsidP="00E3522B">
      <w:pPr>
        <w:tabs>
          <w:tab w:val="left" w:pos="7320"/>
        </w:tabs>
        <w:spacing w:line="360" w:lineRule="auto"/>
        <w:ind w:right="-6"/>
        <w:rPr>
          <w:rFonts w:cs="Arial"/>
          <w:color w:val="000000" w:themeColor="text1"/>
          <w:lang w:val="cs-CZ"/>
        </w:rPr>
      </w:pPr>
      <w:r w:rsidRPr="00366309">
        <w:rPr>
          <w:rFonts w:cs="Arial"/>
          <w:color w:val="000000" w:themeColor="text1"/>
          <w:lang w:val="cs-CZ"/>
        </w:rPr>
        <w:t>V loňském roce spojily síly FGV a Hettich, dvě společnosti s</w:t>
      </w:r>
      <w:r>
        <w:rPr>
          <w:rFonts w:cs="Arial"/>
          <w:color w:val="000000" w:themeColor="text1"/>
          <w:lang w:val="cs-CZ"/>
        </w:rPr>
        <w:t> </w:t>
      </w:r>
      <w:r w:rsidRPr="00366309">
        <w:rPr>
          <w:rFonts w:cs="Arial"/>
          <w:color w:val="000000" w:themeColor="text1"/>
          <w:lang w:val="cs-CZ"/>
        </w:rPr>
        <w:t xml:space="preserve">dlouhou historií a </w:t>
      </w:r>
      <w:r>
        <w:rPr>
          <w:rFonts w:cs="Arial"/>
          <w:color w:val="000000" w:themeColor="text1"/>
          <w:lang w:val="cs-CZ"/>
        </w:rPr>
        <w:t xml:space="preserve">dohromady s </w:t>
      </w:r>
      <w:r w:rsidRPr="00366309">
        <w:rPr>
          <w:rFonts w:cs="Arial"/>
          <w:color w:val="000000" w:themeColor="text1"/>
          <w:lang w:val="cs-CZ"/>
        </w:rPr>
        <w:t>v</w:t>
      </w:r>
      <w:r>
        <w:rPr>
          <w:rFonts w:cs="Arial"/>
          <w:color w:val="000000" w:themeColor="text1"/>
          <w:lang w:val="cs-CZ"/>
        </w:rPr>
        <w:t>í</w:t>
      </w:r>
      <w:r w:rsidRPr="00366309">
        <w:rPr>
          <w:rFonts w:cs="Arial"/>
          <w:color w:val="000000" w:themeColor="text1"/>
          <w:lang w:val="cs-CZ"/>
        </w:rPr>
        <w:t xml:space="preserve">ce než 200 lety zkušeností. </w:t>
      </w:r>
      <w:r>
        <w:rPr>
          <w:rFonts w:cs="Arial"/>
          <w:color w:val="000000" w:themeColor="text1"/>
          <w:lang w:val="cs-CZ"/>
        </w:rPr>
        <w:t>„</w:t>
      </w:r>
      <w:r w:rsidRPr="00366309">
        <w:rPr>
          <w:rFonts w:cs="Arial"/>
          <w:color w:val="000000" w:themeColor="text1"/>
          <w:lang w:val="cs-CZ"/>
        </w:rPr>
        <w:t>Mnoho osobních setkání a intenzivních diskuzí mezinárodních projektových tým</w:t>
      </w:r>
      <w:r>
        <w:rPr>
          <w:rFonts w:cs="Arial"/>
          <w:color w:val="000000" w:themeColor="text1"/>
          <w:lang w:val="cs-CZ"/>
        </w:rPr>
        <w:t>ů</w:t>
      </w:r>
      <w:r w:rsidRPr="00366309">
        <w:rPr>
          <w:rFonts w:cs="Arial"/>
          <w:color w:val="000000" w:themeColor="text1"/>
          <w:lang w:val="cs-CZ"/>
        </w:rPr>
        <w:t xml:space="preserve"> nejen že posílilo naši spolupráci a kontaktní síť, ale také položilo pevný základ naší společné budoucnosti,” popisuje Jana Schönfeld, jednatelka </w:t>
      </w:r>
      <w:r>
        <w:rPr>
          <w:rFonts w:cs="Arial"/>
          <w:color w:val="000000" w:themeColor="text1"/>
          <w:lang w:val="cs-CZ"/>
        </w:rPr>
        <w:t>ve skupině</w:t>
      </w:r>
      <w:r w:rsidRPr="00366309">
        <w:rPr>
          <w:rFonts w:cs="Arial"/>
          <w:color w:val="000000" w:themeColor="text1"/>
          <w:lang w:val="cs-CZ"/>
        </w:rPr>
        <w:t xml:space="preserve"> Hettich. Významným krokem v tomto partnerství bylo otevření společné pobočky, Hettich Vietnam, v lednu 2025. </w:t>
      </w:r>
      <w:r>
        <w:rPr>
          <w:rFonts w:cs="Arial"/>
          <w:color w:val="000000" w:themeColor="text1"/>
          <w:lang w:val="cs-CZ"/>
        </w:rPr>
        <w:t>„</w:t>
      </w:r>
      <w:r w:rsidRPr="00366309">
        <w:rPr>
          <w:rFonts w:cs="Arial"/>
          <w:color w:val="000000" w:themeColor="text1"/>
          <w:lang w:val="cs-CZ"/>
        </w:rPr>
        <w:t xml:space="preserve">Jsme nadšení, že můžeme podpořit naše působení v Asii díky nové pobočce Hettich Vietnam. Se svými 100 miliony obyvatel nabízí vietnamský trh </w:t>
      </w:r>
      <w:r w:rsidRPr="00366309">
        <w:rPr>
          <w:rFonts w:cs="Arial"/>
          <w:color w:val="000000" w:themeColor="text1"/>
          <w:lang w:val="cs-CZ"/>
        </w:rPr>
        <w:lastRenderedPageBreak/>
        <w:t xml:space="preserve">skvělou příležitost k růstu. Naše značky Hettich a FGV mohou nabídnout trhu </w:t>
      </w:r>
      <w:r>
        <w:rPr>
          <w:rFonts w:cs="Arial"/>
          <w:color w:val="000000" w:themeColor="text1"/>
          <w:lang w:val="cs-CZ"/>
        </w:rPr>
        <w:t>různá</w:t>
      </w:r>
      <w:r w:rsidRPr="00366309">
        <w:rPr>
          <w:rFonts w:cs="Arial"/>
          <w:color w:val="000000" w:themeColor="text1"/>
          <w:lang w:val="cs-CZ"/>
        </w:rPr>
        <w:t xml:space="preserve"> řešení a naplnit tak všechny jeho potřeby,” dodává Philipp Rode, jednatel ve skupině Hettich.</w:t>
      </w:r>
    </w:p>
    <w:p w14:paraId="7364A113" w14:textId="77777777" w:rsidR="00E3522B" w:rsidRPr="00366309" w:rsidRDefault="00E3522B" w:rsidP="00E3522B">
      <w:pPr>
        <w:tabs>
          <w:tab w:val="left" w:pos="7320"/>
        </w:tabs>
        <w:spacing w:line="360" w:lineRule="auto"/>
        <w:ind w:right="-6"/>
        <w:rPr>
          <w:rFonts w:cs="Arial"/>
          <w:color w:val="000000" w:themeColor="text1"/>
          <w:lang w:val="cs-CZ"/>
        </w:rPr>
      </w:pPr>
    </w:p>
    <w:p w14:paraId="7684562D" w14:textId="77777777" w:rsidR="00E3522B" w:rsidRPr="00366309" w:rsidRDefault="00E3522B" w:rsidP="00E3522B">
      <w:pPr>
        <w:tabs>
          <w:tab w:val="left" w:pos="7320"/>
        </w:tabs>
        <w:spacing w:line="360" w:lineRule="auto"/>
        <w:ind w:right="-6"/>
        <w:rPr>
          <w:rFonts w:cs="Arial"/>
          <w:b/>
          <w:color w:val="000000" w:themeColor="text1"/>
          <w:lang w:val="cs-CZ"/>
        </w:rPr>
      </w:pPr>
      <w:r w:rsidRPr="00366309">
        <w:rPr>
          <w:rFonts w:cs="Arial"/>
          <w:b/>
          <w:color w:val="000000" w:themeColor="text1"/>
          <w:lang w:val="cs-CZ"/>
        </w:rPr>
        <w:t>Trvalá investice do společné budoucnosti</w:t>
      </w:r>
    </w:p>
    <w:p w14:paraId="4DEAFB5A" w14:textId="77777777" w:rsidR="00E3522B" w:rsidRPr="00366309" w:rsidRDefault="00E3522B" w:rsidP="00E3522B">
      <w:pPr>
        <w:tabs>
          <w:tab w:val="left" w:pos="7320"/>
        </w:tabs>
        <w:spacing w:line="360" w:lineRule="auto"/>
        <w:ind w:right="-6"/>
        <w:rPr>
          <w:rFonts w:cs="Arial"/>
          <w:color w:val="000000" w:themeColor="text1"/>
          <w:lang w:val="cs-CZ"/>
        </w:rPr>
      </w:pPr>
    </w:p>
    <w:p w14:paraId="4AB9810A" w14:textId="77777777" w:rsidR="00E3522B" w:rsidRPr="00366309" w:rsidRDefault="00E3522B" w:rsidP="00E3522B">
      <w:pPr>
        <w:tabs>
          <w:tab w:val="left" w:pos="7320"/>
        </w:tabs>
        <w:spacing w:line="360" w:lineRule="auto"/>
        <w:ind w:right="-6"/>
        <w:rPr>
          <w:rFonts w:cs="Arial"/>
          <w:color w:val="000000" w:themeColor="text1"/>
          <w:lang w:val="cs-CZ"/>
        </w:rPr>
      </w:pPr>
      <w:r w:rsidRPr="00366309">
        <w:rPr>
          <w:rFonts w:cs="Arial"/>
          <w:color w:val="000000" w:themeColor="text1"/>
          <w:lang w:val="cs-CZ"/>
        </w:rPr>
        <w:t>Během uplynulých tří let investovala skupina Hettich více než 450</w:t>
      </w:r>
      <w:r>
        <w:rPr>
          <w:rFonts w:cs="Arial"/>
          <w:color w:val="000000" w:themeColor="text1"/>
          <w:lang w:val="cs-CZ"/>
        </w:rPr>
        <w:t> </w:t>
      </w:r>
      <w:r w:rsidRPr="00366309">
        <w:rPr>
          <w:rFonts w:cs="Arial"/>
          <w:color w:val="000000" w:themeColor="text1"/>
          <w:lang w:val="cs-CZ"/>
        </w:rPr>
        <w:t>milionů eur do nových produktů a</w:t>
      </w:r>
      <w:r>
        <w:rPr>
          <w:rFonts w:cs="Arial"/>
          <w:color w:val="000000" w:themeColor="text1"/>
          <w:lang w:val="cs-CZ"/>
        </w:rPr>
        <w:t xml:space="preserve"> svých</w:t>
      </w:r>
      <w:r w:rsidRPr="00366309">
        <w:rPr>
          <w:rFonts w:cs="Arial"/>
          <w:color w:val="000000" w:themeColor="text1"/>
          <w:lang w:val="cs-CZ"/>
        </w:rPr>
        <w:t xml:space="preserve"> kapacit. Kontinuální rozšiřování výrobních závodů v Německu je toho důkazem. Timo Pieper, jednatel ve skupině Hettich, zdůrazňuje: </w:t>
      </w:r>
      <w:r>
        <w:rPr>
          <w:rFonts w:cs="Arial"/>
          <w:color w:val="000000" w:themeColor="text1"/>
          <w:lang w:val="cs-CZ"/>
        </w:rPr>
        <w:t>„</w:t>
      </w:r>
      <w:r w:rsidRPr="00366309">
        <w:rPr>
          <w:rFonts w:cs="Arial"/>
          <w:color w:val="000000" w:themeColor="text1"/>
          <w:lang w:val="cs-CZ"/>
        </w:rPr>
        <w:t>Naše nové výrobní haly převyšují požadavky německého nařízení o</w:t>
      </w:r>
      <w:r>
        <w:rPr>
          <w:rFonts w:cs="Arial"/>
          <w:color w:val="000000" w:themeColor="text1"/>
          <w:lang w:val="cs-CZ"/>
        </w:rPr>
        <w:t> </w:t>
      </w:r>
      <w:r w:rsidRPr="00366309">
        <w:rPr>
          <w:rFonts w:cs="Arial"/>
          <w:color w:val="000000" w:themeColor="text1"/>
          <w:lang w:val="cs-CZ"/>
        </w:rPr>
        <w:t xml:space="preserve">energetické úspoře </w:t>
      </w:r>
      <w:r w:rsidRPr="00366309">
        <w:rPr>
          <w:rFonts w:cs="Arial"/>
          <w:i/>
          <w:iCs/>
          <w:color w:val="000000" w:themeColor="text1"/>
          <w:lang w:val="cs-CZ"/>
        </w:rPr>
        <w:t>Energy Saving Ordinance</w:t>
      </w:r>
      <w:r w:rsidRPr="00366309">
        <w:rPr>
          <w:rFonts w:cs="Arial"/>
          <w:color w:val="000000" w:themeColor="text1"/>
          <w:lang w:val="cs-CZ"/>
        </w:rPr>
        <w:t xml:space="preserve"> a nastavují nové standardy pro průmyslové objekty přátelské k životnímu prostředí.” Hettich investuje tak</w:t>
      </w:r>
      <w:r>
        <w:rPr>
          <w:rFonts w:cs="Arial"/>
          <w:color w:val="000000" w:themeColor="text1"/>
          <w:lang w:val="cs-CZ"/>
        </w:rPr>
        <w:t>y</w:t>
      </w:r>
      <w:r w:rsidRPr="00366309">
        <w:rPr>
          <w:rFonts w:cs="Arial"/>
          <w:color w:val="000000" w:themeColor="text1"/>
          <w:lang w:val="cs-CZ"/>
        </w:rPr>
        <w:t xml:space="preserve"> v mezinárodním prostředí, jak dokazuje otevření Leg Factory v Penangu v Malajsii. Zde bude základna pro inovativní řešení výškově nastavitel</w:t>
      </w:r>
      <w:r>
        <w:rPr>
          <w:rFonts w:cs="Arial"/>
          <w:color w:val="000000" w:themeColor="text1"/>
          <w:lang w:val="cs-CZ"/>
        </w:rPr>
        <w:t>ných</w:t>
      </w:r>
      <w:r w:rsidRPr="00366309">
        <w:rPr>
          <w:rFonts w:cs="Arial"/>
          <w:color w:val="000000" w:themeColor="text1"/>
          <w:lang w:val="cs-CZ"/>
        </w:rPr>
        <w:t xml:space="preserve"> systém</w:t>
      </w:r>
      <w:r>
        <w:rPr>
          <w:rFonts w:cs="Arial"/>
          <w:color w:val="000000" w:themeColor="text1"/>
          <w:lang w:val="cs-CZ"/>
        </w:rPr>
        <w:t>ů</w:t>
      </w:r>
      <w:r w:rsidRPr="00366309">
        <w:rPr>
          <w:rFonts w:cs="Arial"/>
          <w:color w:val="000000" w:themeColor="text1"/>
          <w:lang w:val="cs-CZ"/>
        </w:rPr>
        <w:t xml:space="preserve"> pracovní</w:t>
      </w:r>
      <w:r>
        <w:rPr>
          <w:rFonts w:cs="Arial"/>
          <w:color w:val="000000" w:themeColor="text1"/>
          <w:lang w:val="cs-CZ"/>
        </w:rPr>
        <w:t>ch</w:t>
      </w:r>
      <w:r w:rsidRPr="00366309">
        <w:rPr>
          <w:rFonts w:cs="Arial"/>
          <w:color w:val="000000" w:themeColor="text1"/>
          <w:lang w:val="cs-CZ"/>
        </w:rPr>
        <w:t xml:space="preserve"> stol</w:t>
      </w:r>
      <w:r>
        <w:rPr>
          <w:rFonts w:cs="Arial"/>
          <w:color w:val="000000" w:themeColor="text1"/>
          <w:lang w:val="cs-CZ"/>
        </w:rPr>
        <w:t>ů</w:t>
      </w:r>
      <w:r w:rsidRPr="00366309">
        <w:rPr>
          <w:rFonts w:cs="Arial"/>
          <w:color w:val="000000" w:themeColor="text1"/>
          <w:lang w:val="cs-CZ"/>
        </w:rPr>
        <w:t>.</w:t>
      </w:r>
    </w:p>
    <w:p w14:paraId="49983233" w14:textId="77777777" w:rsidR="00E3522B" w:rsidRPr="00366309" w:rsidRDefault="00E3522B" w:rsidP="00E3522B">
      <w:pPr>
        <w:tabs>
          <w:tab w:val="left" w:pos="7320"/>
        </w:tabs>
        <w:spacing w:line="360" w:lineRule="auto"/>
        <w:ind w:right="-6"/>
        <w:rPr>
          <w:rFonts w:cs="Arial"/>
          <w:color w:val="000000" w:themeColor="text1"/>
          <w:lang w:val="cs-CZ"/>
        </w:rPr>
      </w:pPr>
    </w:p>
    <w:p w14:paraId="6ECAB8FF" w14:textId="77777777" w:rsidR="00E3522B" w:rsidRPr="00366309" w:rsidRDefault="00E3522B" w:rsidP="00E3522B">
      <w:pPr>
        <w:spacing w:line="360" w:lineRule="auto"/>
        <w:rPr>
          <w:rFonts w:cs="Arial"/>
          <w:b/>
          <w:color w:val="000000" w:themeColor="text1"/>
          <w:lang w:val="cs-CZ"/>
        </w:rPr>
      </w:pPr>
      <w:r w:rsidRPr="00366309">
        <w:rPr>
          <w:rFonts w:cs="Arial"/>
          <w:b/>
          <w:color w:val="000000" w:themeColor="text1"/>
          <w:lang w:val="cs-CZ"/>
        </w:rPr>
        <w:t>Mezinárodní ocenění</w:t>
      </w:r>
    </w:p>
    <w:p w14:paraId="7228131B" w14:textId="77777777" w:rsidR="00E3522B" w:rsidRPr="00366309" w:rsidRDefault="00E3522B" w:rsidP="00E3522B">
      <w:pPr>
        <w:spacing w:line="360" w:lineRule="auto"/>
        <w:rPr>
          <w:rFonts w:cs="Arial"/>
          <w:b/>
          <w:color w:val="000000" w:themeColor="text1"/>
          <w:lang w:val="cs-CZ"/>
        </w:rPr>
      </w:pPr>
    </w:p>
    <w:p w14:paraId="0671F869" w14:textId="77777777" w:rsidR="00E3522B" w:rsidRPr="00366309" w:rsidRDefault="00E3522B" w:rsidP="00E3522B">
      <w:pPr>
        <w:tabs>
          <w:tab w:val="left" w:pos="7320"/>
        </w:tabs>
        <w:spacing w:line="360" w:lineRule="auto"/>
        <w:ind w:right="-6"/>
        <w:rPr>
          <w:rFonts w:cs="Arial"/>
          <w:color w:val="000000" w:themeColor="text1"/>
          <w:lang w:val="cs-CZ"/>
        </w:rPr>
      </w:pPr>
      <w:r w:rsidRPr="00366309">
        <w:rPr>
          <w:rFonts w:cs="Arial"/>
          <w:color w:val="000000" w:themeColor="text1"/>
          <w:lang w:val="cs-CZ"/>
        </w:rPr>
        <w:t xml:space="preserve">Hettich produkty, jako FurnSpin a RoomSpin, získaly prestižní ocenění včetně </w:t>
      </w:r>
      <w:r w:rsidRPr="00366309">
        <w:rPr>
          <w:rFonts w:cs="Arial"/>
          <w:i/>
          <w:iCs/>
          <w:color w:val="000000" w:themeColor="text1"/>
          <w:lang w:val="cs-CZ"/>
        </w:rPr>
        <w:t>Interzum Award</w:t>
      </w:r>
      <w:r w:rsidRPr="00366309">
        <w:rPr>
          <w:rFonts w:cs="Arial"/>
          <w:color w:val="000000" w:themeColor="text1"/>
          <w:lang w:val="cs-CZ"/>
        </w:rPr>
        <w:t xml:space="preserve">, </w:t>
      </w:r>
      <w:r w:rsidRPr="00366309">
        <w:rPr>
          <w:rFonts w:cs="Arial"/>
          <w:i/>
          <w:iCs/>
          <w:color w:val="000000" w:themeColor="text1"/>
          <w:lang w:val="cs-CZ"/>
        </w:rPr>
        <w:t>Red Dot Award</w:t>
      </w:r>
      <w:r w:rsidRPr="00366309">
        <w:rPr>
          <w:rFonts w:cs="Arial"/>
          <w:color w:val="000000" w:themeColor="text1"/>
          <w:lang w:val="cs-CZ"/>
        </w:rPr>
        <w:t xml:space="preserve"> a </w:t>
      </w:r>
      <w:r w:rsidRPr="00366309">
        <w:rPr>
          <w:rFonts w:cs="Arial"/>
          <w:i/>
          <w:iCs/>
          <w:color w:val="000000" w:themeColor="text1"/>
          <w:lang w:val="cs-CZ"/>
        </w:rPr>
        <w:t>German Design Award</w:t>
      </w:r>
      <w:r w:rsidRPr="00366309">
        <w:rPr>
          <w:rFonts w:cs="Arial"/>
          <w:color w:val="000000" w:themeColor="text1"/>
          <w:lang w:val="cs-CZ"/>
        </w:rPr>
        <w:t xml:space="preserve">. Hettich se taky stal součástí nového vydání </w:t>
      </w:r>
      <w:r w:rsidRPr="00366309">
        <w:rPr>
          <w:rFonts w:cs="Arial"/>
          <w:i/>
          <w:iCs/>
          <w:color w:val="000000" w:themeColor="text1"/>
          <w:lang w:val="cs-CZ"/>
        </w:rPr>
        <w:t>The Major German Brands 2025</w:t>
      </w:r>
      <w:r w:rsidRPr="00366309">
        <w:rPr>
          <w:rFonts w:cs="Arial"/>
          <w:color w:val="000000" w:themeColor="text1"/>
          <w:lang w:val="cs-CZ"/>
        </w:rPr>
        <w:t>, které prezentuje nejlepší německé značky</w:t>
      </w:r>
      <w:r>
        <w:rPr>
          <w:rFonts w:cs="Arial"/>
          <w:color w:val="000000" w:themeColor="text1"/>
          <w:lang w:val="cs-CZ"/>
        </w:rPr>
        <w:t xml:space="preserve"> pro dané téma každého roku.</w:t>
      </w:r>
    </w:p>
    <w:p w14:paraId="5D538286" w14:textId="77777777" w:rsidR="00E3522B" w:rsidRPr="00366309" w:rsidRDefault="00E3522B" w:rsidP="00E3522B">
      <w:pPr>
        <w:tabs>
          <w:tab w:val="left" w:pos="7320"/>
        </w:tabs>
        <w:spacing w:line="360" w:lineRule="auto"/>
        <w:ind w:right="-6"/>
        <w:rPr>
          <w:rFonts w:cs="Arial"/>
          <w:color w:val="000000" w:themeColor="text1"/>
          <w:lang w:val="cs-CZ"/>
        </w:rPr>
      </w:pPr>
      <w:r w:rsidRPr="00366309">
        <w:rPr>
          <w:rFonts w:cs="Arial"/>
          <w:color w:val="000000" w:themeColor="text1"/>
          <w:lang w:val="cs-CZ"/>
        </w:rPr>
        <w:t xml:space="preserve">Hettich taky získal několik ocenění jako zaměstnavatel včetně </w:t>
      </w:r>
      <w:r w:rsidRPr="00366309">
        <w:rPr>
          <w:rFonts w:cs="Arial"/>
          <w:i/>
          <w:iCs/>
          <w:color w:val="000000" w:themeColor="text1"/>
          <w:lang w:val="cs-CZ"/>
        </w:rPr>
        <w:t>kununu Top Company 2025</w:t>
      </w:r>
      <w:r w:rsidRPr="00366309">
        <w:rPr>
          <w:rFonts w:cs="Arial"/>
          <w:color w:val="000000" w:themeColor="text1"/>
          <w:lang w:val="cs-CZ"/>
        </w:rPr>
        <w:t xml:space="preserve"> a </w:t>
      </w:r>
      <w:r w:rsidRPr="00366309">
        <w:rPr>
          <w:rFonts w:cs="Arial"/>
          <w:i/>
          <w:iCs/>
          <w:color w:val="000000" w:themeColor="text1"/>
          <w:lang w:val="cs-CZ"/>
        </w:rPr>
        <w:t>Top JobRad Employer</w:t>
      </w:r>
      <w:r w:rsidRPr="00366309">
        <w:rPr>
          <w:rFonts w:cs="Arial"/>
          <w:color w:val="000000" w:themeColor="text1"/>
          <w:lang w:val="cs-CZ"/>
        </w:rPr>
        <w:t xml:space="preserve">. Lars Bohlmann, jednatel ve skupině Hettich, vysvětluje: </w:t>
      </w:r>
      <w:r>
        <w:rPr>
          <w:rFonts w:cs="Arial"/>
          <w:color w:val="000000" w:themeColor="text1"/>
          <w:lang w:val="cs-CZ"/>
        </w:rPr>
        <w:t>„</w:t>
      </w:r>
      <w:r w:rsidRPr="00366309">
        <w:rPr>
          <w:rFonts w:cs="Arial"/>
          <w:color w:val="000000" w:themeColor="text1"/>
          <w:lang w:val="cs-CZ"/>
        </w:rPr>
        <w:t xml:space="preserve">Tato ocenění jsou důkazem našeho závazku podporovat zdraví a bezpečnost našich kolegyň a kolegů, vedle čehož se staráme taky o firemní </w:t>
      </w:r>
      <w:r w:rsidRPr="00366309">
        <w:rPr>
          <w:rFonts w:cs="Arial"/>
          <w:color w:val="000000" w:themeColor="text1"/>
          <w:lang w:val="cs-CZ"/>
        </w:rPr>
        <w:lastRenderedPageBreak/>
        <w:t>kulturu a transparentní komunikaci. Chceme vytvářet prostředí, které dává prostor každému přispět svými silnými stránkami, nadšením a nápady.” Za zmínku stojí tak</w:t>
      </w:r>
      <w:r>
        <w:rPr>
          <w:rFonts w:cs="Arial"/>
          <w:color w:val="000000" w:themeColor="text1"/>
          <w:lang w:val="cs-CZ"/>
        </w:rPr>
        <w:t>y</w:t>
      </w:r>
      <w:r w:rsidRPr="00366309">
        <w:rPr>
          <w:rFonts w:cs="Arial"/>
          <w:color w:val="000000" w:themeColor="text1"/>
          <w:lang w:val="cs-CZ"/>
        </w:rPr>
        <w:t xml:space="preserve"> certifikát </w:t>
      </w:r>
      <w:r w:rsidRPr="00366309">
        <w:rPr>
          <w:rFonts w:cs="Arial"/>
          <w:i/>
          <w:iCs/>
          <w:color w:val="000000" w:themeColor="text1"/>
          <w:lang w:val="cs-CZ"/>
        </w:rPr>
        <w:t>Great Place to Work</w:t>
      </w:r>
      <w:r w:rsidRPr="00366309">
        <w:rPr>
          <w:rFonts w:cs="Arial"/>
          <w:color w:val="000000" w:themeColor="text1"/>
          <w:lang w:val="cs-CZ"/>
        </w:rPr>
        <w:t>, které získal Hettich Indie jako ocenění podpory důvěry, respektu a kolegiality na pracovišti.</w:t>
      </w:r>
    </w:p>
    <w:p w14:paraId="67C3393A" w14:textId="77777777" w:rsidR="00E3522B" w:rsidRPr="00366309" w:rsidRDefault="00E3522B" w:rsidP="00E3522B">
      <w:pPr>
        <w:tabs>
          <w:tab w:val="left" w:pos="7320"/>
        </w:tabs>
        <w:spacing w:line="360" w:lineRule="auto"/>
        <w:ind w:right="-6"/>
        <w:rPr>
          <w:rFonts w:cs="Arial"/>
          <w:color w:val="000000" w:themeColor="text1"/>
          <w:lang w:val="cs-CZ"/>
        </w:rPr>
      </w:pPr>
    </w:p>
    <w:p w14:paraId="47774B26" w14:textId="77777777" w:rsidR="00E3522B" w:rsidRPr="00366309" w:rsidRDefault="00E3522B" w:rsidP="00E3522B">
      <w:pPr>
        <w:tabs>
          <w:tab w:val="left" w:pos="7320"/>
        </w:tabs>
        <w:spacing w:line="360" w:lineRule="auto"/>
        <w:ind w:right="-6"/>
        <w:rPr>
          <w:rFonts w:cs="Arial"/>
          <w:b/>
          <w:bCs/>
          <w:color w:val="000000" w:themeColor="text1"/>
          <w:lang w:val="cs-CZ"/>
        </w:rPr>
      </w:pPr>
      <w:r w:rsidRPr="00366309">
        <w:rPr>
          <w:rFonts w:cs="Arial"/>
          <w:b/>
          <w:bCs/>
          <w:color w:val="000000" w:themeColor="text1"/>
          <w:lang w:val="cs-CZ"/>
        </w:rPr>
        <w:t>Výzvy a výhled do roku 2025</w:t>
      </w:r>
    </w:p>
    <w:p w14:paraId="468ACBEB" w14:textId="77777777" w:rsidR="00E3522B" w:rsidRPr="00366309" w:rsidRDefault="00E3522B" w:rsidP="00E3522B">
      <w:pPr>
        <w:spacing w:line="360" w:lineRule="auto"/>
        <w:rPr>
          <w:rFonts w:cs="Arial"/>
          <w:color w:val="000000" w:themeColor="text1"/>
          <w:lang w:val="cs-CZ"/>
        </w:rPr>
      </w:pPr>
    </w:p>
    <w:p w14:paraId="55BDCB6A" w14:textId="77777777" w:rsidR="00E3522B" w:rsidRPr="00366309" w:rsidRDefault="00E3522B" w:rsidP="00E3522B">
      <w:pPr>
        <w:spacing w:line="360" w:lineRule="auto"/>
        <w:rPr>
          <w:rFonts w:cs="Arial"/>
          <w:color w:val="000000" w:themeColor="text1"/>
          <w:lang w:val="cs-CZ"/>
        </w:rPr>
      </w:pPr>
      <w:r w:rsidRPr="00366309">
        <w:rPr>
          <w:rFonts w:cs="Arial"/>
          <w:color w:val="000000" w:themeColor="text1"/>
          <w:lang w:val="cs-CZ"/>
        </w:rPr>
        <w:t>Michael Lehmkuhl, jednatel ve skupině Hettich, mluví o výzvách jako jsou geopolitické krize, technologická nejistota a stále klesající množství nových projektů v oblasti realit. Částečným problémem je nařízení Evropské unie</w:t>
      </w:r>
      <w:r w:rsidRPr="00366309">
        <w:rPr>
          <w:rFonts w:ascii="Roboto" w:hAnsi="Roboto"/>
          <w:color w:val="454545"/>
          <w:shd w:val="clear" w:color="auto" w:fill="FFFFFF"/>
          <w:lang w:val="cs-CZ"/>
        </w:rPr>
        <w:t xml:space="preserve"> </w:t>
      </w:r>
      <w:r w:rsidRPr="00366309">
        <w:rPr>
          <w:rFonts w:cs="Arial"/>
          <w:color w:val="000000" w:themeColor="text1"/>
          <w:lang w:val="cs-CZ"/>
        </w:rPr>
        <w:t xml:space="preserve">zavádějící </w:t>
      </w:r>
      <w:r w:rsidRPr="00366309">
        <w:rPr>
          <w:rFonts w:cs="Arial"/>
          <w:i/>
          <w:iCs/>
          <w:color w:val="000000" w:themeColor="text1"/>
          <w:lang w:val="cs-CZ"/>
        </w:rPr>
        <w:t>Mechanismus uhlíkového vyrovnání na hranicích</w:t>
      </w:r>
      <w:r w:rsidRPr="00366309">
        <w:rPr>
          <w:rFonts w:cs="Arial"/>
          <w:color w:val="000000" w:themeColor="text1"/>
          <w:lang w:val="cs-CZ"/>
        </w:rPr>
        <w:t xml:space="preserve"> (anglicky </w:t>
      </w:r>
      <w:r w:rsidRPr="00366309">
        <w:rPr>
          <w:rFonts w:cs="Arial"/>
          <w:i/>
          <w:iCs/>
          <w:color w:val="000000" w:themeColor="text1"/>
          <w:lang w:val="cs-CZ"/>
        </w:rPr>
        <w:t>Carbon Border Adjustment Mechanism (CBAM)),</w:t>
      </w:r>
      <w:r w:rsidRPr="00366309">
        <w:rPr>
          <w:rFonts w:cs="Arial"/>
          <w:color w:val="000000" w:themeColor="text1"/>
          <w:lang w:val="cs-CZ"/>
        </w:rPr>
        <w:t xml:space="preserve"> které nezahrnuje nábytkové kování, čímž znevýhodňuje udržitelné produkty pocházející z</w:t>
      </w:r>
      <w:r>
        <w:rPr>
          <w:rFonts w:cs="Arial"/>
          <w:color w:val="000000" w:themeColor="text1"/>
          <w:lang w:val="cs-CZ"/>
        </w:rPr>
        <w:t> </w:t>
      </w:r>
      <w:r w:rsidRPr="00366309">
        <w:rPr>
          <w:rFonts w:cs="Arial"/>
          <w:color w:val="000000" w:themeColor="text1"/>
          <w:lang w:val="cs-CZ"/>
        </w:rPr>
        <w:t xml:space="preserve">Německa. </w:t>
      </w:r>
      <w:r>
        <w:rPr>
          <w:rFonts w:cs="Arial"/>
          <w:color w:val="000000" w:themeColor="text1"/>
          <w:lang w:val="cs-CZ"/>
        </w:rPr>
        <w:t>„</w:t>
      </w:r>
      <w:r w:rsidRPr="00366309">
        <w:rPr>
          <w:rFonts w:cs="Arial"/>
          <w:color w:val="000000" w:themeColor="text1"/>
          <w:lang w:val="cs-CZ"/>
        </w:rPr>
        <w:t>Bez zahrnutí našich produktů do CBAM, čelíme my a</w:t>
      </w:r>
      <w:r>
        <w:rPr>
          <w:rFonts w:cs="Arial"/>
          <w:color w:val="000000" w:themeColor="text1"/>
          <w:lang w:val="cs-CZ"/>
        </w:rPr>
        <w:t> </w:t>
      </w:r>
      <w:r w:rsidRPr="00366309">
        <w:rPr>
          <w:rFonts w:cs="Arial"/>
          <w:color w:val="000000" w:themeColor="text1"/>
          <w:lang w:val="cs-CZ"/>
        </w:rPr>
        <w:t xml:space="preserve">další firmy na evropském trhu konkurenční nevýhodě, což </w:t>
      </w:r>
      <w:r>
        <w:rPr>
          <w:rFonts w:cs="Arial"/>
          <w:color w:val="000000" w:themeColor="text1"/>
          <w:lang w:val="cs-CZ"/>
        </w:rPr>
        <w:t>jde</w:t>
      </w:r>
      <w:r w:rsidRPr="00366309">
        <w:rPr>
          <w:rFonts w:cs="Arial"/>
          <w:color w:val="000000" w:themeColor="text1"/>
          <w:lang w:val="cs-CZ"/>
        </w:rPr>
        <w:t xml:space="preserve"> proti úsilí o zavedení udržitelných výrobních standardů v Evropě,” říká Lehmkuhl.</w:t>
      </w:r>
    </w:p>
    <w:p w14:paraId="6D318190" w14:textId="77777777" w:rsidR="00E3522B" w:rsidRPr="00366309" w:rsidRDefault="00E3522B" w:rsidP="00E3522B">
      <w:pPr>
        <w:spacing w:line="360" w:lineRule="auto"/>
        <w:rPr>
          <w:rFonts w:cs="Arial"/>
          <w:color w:val="000000" w:themeColor="text1"/>
          <w:lang w:val="cs-CZ"/>
        </w:rPr>
      </w:pPr>
    </w:p>
    <w:p w14:paraId="1F446C46" w14:textId="77777777" w:rsidR="00E3522B" w:rsidRPr="00366309" w:rsidRDefault="00E3522B" w:rsidP="00E3522B">
      <w:pPr>
        <w:spacing w:line="360" w:lineRule="auto"/>
        <w:rPr>
          <w:rFonts w:cs="Arial"/>
          <w:color w:val="000000" w:themeColor="text1"/>
          <w:lang w:val="cs-CZ"/>
        </w:rPr>
      </w:pPr>
      <w:r w:rsidRPr="00366309">
        <w:rPr>
          <w:rFonts w:cs="Arial"/>
          <w:color w:val="000000" w:themeColor="text1"/>
          <w:lang w:val="cs-CZ"/>
        </w:rPr>
        <w:t xml:space="preserve">V roce 2025 plánuje skupina Hettich pokračovat v dlouholetých partnerstvích se svými zákazníky, digitalizovat a zefektivňovat korporátní procesy a dále posilovat mezinárodní spolupráci. Společnost si taky nechává ověřovat svoje klimatické cíle skrze iniciativu </w:t>
      </w:r>
      <w:r w:rsidRPr="00366309">
        <w:rPr>
          <w:rFonts w:cs="Arial"/>
          <w:i/>
          <w:iCs/>
          <w:color w:val="000000" w:themeColor="text1"/>
          <w:lang w:val="cs-CZ"/>
        </w:rPr>
        <w:t>Science Based Targets Initiative (SBT)</w:t>
      </w:r>
      <w:r w:rsidRPr="00366309">
        <w:rPr>
          <w:rFonts w:cs="Arial"/>
          <w:color w:val="000000" w:themeColor="text1"/>
          <w:lang w:val="cs-CZ"/>
        </w:rPr>
        <w:t xml:space="preserve"> s cílem chovat se zodpovědně a s respektem k dalším generacím. Na veletrhu Interzum 2025 Hettich znovu ukáže fascinující svět měnícího se nábytku s mottem </w:t>
      </w:r>
      <w:r w:rsidRPr="009D2559">
        <w:rPr>
          <w:rFonts w:cs="Arial"/>
          <w:color w:val="000000" w:themeColor="text1"/>
          <w:lang w:val="cs-CZ"/>
        </w:rPr>
        <w:t>„</w:t>
      </w:r>
      <w:r>
        <w:rPr>
          <w:rFonts w:cs="Arial"/>
          <w:color w:val="000000" w:themeColor="text1"/>
          <w:lang w:val="cs-CZ"/>
        </w:rPr>
        <w:t>Transformující</w:t>
      </w:r>
      <w:r w:rsidRPr="009D2559">
        <w:rPr>
          <w:rFonts w:cs="Arial"/>
          <w:color w:val="000000" w:themeColor="text1"/>
          <w:lang w:val="cs-CZ"/>
        </w:rPr>
        <w:t xml:space="preserve"> se prostor s inovativním pohybem”,</w:t>
      </w:r>
      <w:r w:rsidRPr="00366309">
        <w:rPr>
          <w:rFonts w:cs="Arial"/>
          <w:color w:val="000000" w:themeColor="text1"/>
          <w:lang w:val="cs-CZ"/>
        </w:rPr>
        <w:t xml:space="preserve"> a</w:t>
      </w:r>
      <w:r>
        <w:rPr>
          <w:rFonts w:cs="Arial"/>
          <w:color w:val="000000" w:themeColor="text1"/>
          <w:lang w:val="cs-CZ"/>
        </w:rPr>
        <w:t> </w:t>
      </w:r>
      <w:r w:rsidRPr="00366309">
        <w:rPr>
          <w:rFonts w:cs="Arial"/>
          <w:color w:val="000000" w:themeColor="text1"/>
          <w:lang w:val="cs-CZ"/>
        </w:rPr>
        <w:t>bude se prezentovat jako komplex</w:t>
      </w:r>
      <w:r>
        <w:rPr>
          <w:rFonts w:cs="Arial"/>
          <w:color w:val="000000" w:themeColor="text1"/>
          <w:lang w:val="cs-CZ"/>
        </w:rPr>
        <w:t xml:space="preserve">ní </w:t>
      </w:r>
      <w:r w:rsidRPr="00366309">
        <w:rPr>
          <w:rFonts w:cs="Arial"/>
          <w:color w:val="000000" w:themeColor="text1"/>
          <w:lang w:val="cs-CZ"/>
        </w:rPr>
        <w:t xml:space="preserve">strategický </w:t>
      </w:r>
      <w:r w:rsidRPr="00366309">
        <w:rPr>
          <w:rFonts w:cs="Arial"/>
          <w:color w:val="000000" w:themeColor="text1"/>
          <w:lang w:val="cs-CZ"/>
        </w:rPr>
        <w:lastRenderedPageBreak/>
        <w:t>partner nábytkářského oboru, průmyslových zákazníků a výrobců nábytku.</w:t>
      </w:r>
    </w:p>
    <w:p w14:paraId="1EFA6FC1" w14:textId="77777777" w:rsidR="00E3522B" w:rsidRPr="00366309" w:rsidRDefault="00E3522B" w:rsidP="00E3522B">
      <w:pPr>
        <w:spacing w:line="360" w:lineRule="auto"/>
        <w:rPr>
          <w:rFonts w:cs="Arial"/>
          <w:color w:val="000000" w:themeColor="text1"/>
          <w:lang w:val="cs-CZ"/>
        </w:rPr>
      </w:pPr>
      <w:r w:rsidRPr="00366309">
        <w:rPr>
          <w:rFonts w:cs="Arial"/>
          <w:color w:val="000000" w:themeColor="text1"/>
          <w:szCs w:val="24"/>
          <w:lang w:val="cs-CZ"/>
        </w:rPr>
        <w:t xml:space="preserve">Následující obrazový materiál je dostupný ke stažení na </w:t>
      </w:r>
      <w:r w:rsidRPr="00366309">
        <w:rPr>
          <w:rFonts w:cs="Arial"/>
          <w:b/>
          <w:color w:val="000000" w:themeColor="text1"/>
          <w:szCs w:val="24"/>
          <w:lang w:val="cs-CZ"/>
        </w:rPr>
        <w:t>www.hettich.com, Menu: Tisk.</w:t>
      </w:r>
    </w:p>
    <w:p w14:paraId="089E0D0B" w14:textId="77777777" w:rsidR="00E3522B" w:rsidRPr="00366309" w:rsidRDefault="00E3522B" w:rsidP="00E3522B">
      <w:pPr>
        <w:rPr>
          <w:i/>
          <w:color w:val="FF0000"/>
          <w:sz w:val="22"/>
          <w:szCs w:val="16"/>
          <w:lang w:val="cs-CZ"/>
        </w:rPr>
      </w:pPr>
    </w:p>
    <w:p w14:paraId="32670EE0" w14:textId="77777777" w:rsidR="00E3522B" w:rsidRPr="00366309" w:rsidRDefault="00E3522B" w:rsidP="00E3522B">
      <w:pPr>
        <w:rPr>
          <w:i/>
          <w:color w:val="FF0000"/>
          <w:sz w:val="22"/>
          <w:szCs w:val="16"/>
          <w:lang w:val="cs-CZ"/>
        </w:rPr>
      </w:pPr>
    </w:p>
    <w:p w14:paraId="36B283D6" w14:textId="77777777" w:rsidR="00E3522B" w:rsidRPr="00366309" w:rsidRDefault="00E3522B" w:rsidP="00E3522B">
      <w:pPr>
        <w:rPr>
          <w:i/>
          <w:color w:val="FF0000"/>
          <w:sz w:val="22"/>
          <w:szCs w:val="16"/>
          <w:lang w:val="cs-CZ"/>
        </w:rPr>
      </w:pPr>
    </w:p>
    <w:p w14:paraId="7978881F" w14:textId="19218B49" w:rsidR="00E3522B" w:rsidRPr="00366309" w:rsidRDefault="00E10D0E" w:rsidP="00E3522B">
      <w:pPr>
        <w:rPr>
          <w:lang w:val="cs-CZ"/>
        </w:rPr>
      </w:pPr>
      <w:r>
        <w:rPr>
          <w:noProof/>
        </w:rPr>
        <w:drawing>
          <wp:inline distT="0" distB="0" distL="0" distR="0" wp14:anchorId="6CF4758A" wp14:editId="0ECB8B9B">
            <wp:extent cx="2157141" cy="1558138"/>
            <wp:effectExtent l="0" t="0" r="0" b="4445"/>
            <wp:docPr id="1249011639" name="Grafik 1" descr="Ein Bild, das Text, Karte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9011639" name="Grafik 1" descr="Ein Bild, das Text, Karte enthält.&#10;&#10;KI-generierte Inhalte können fehlerhaft sein."/>
                    <pic:cNvPicPr>
                      <a:picLocks noChangeAspect="1" noChangeArrowheads="1"/>
                    </pic:cNvPicPr>
                  </pic:nvPicPr>
                  <pic:blipFill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9389" cy="156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0B163C" w14:textId="77777777" w:rsidR="00E3522B" w:rsidRPr="00366309" w:rsidRDefault="00E3522B" w:rsidP="00E3522B">
      <w:pPr>
        <w:rPr>
          <w:color w:val="000000" w:themeColor="text1"/>
          <w:sz w:val="22"/>
          <w:szCs w:val="22"/>
          <w:lang w:val="cs-CZ"/>
        </w:rPr>
      </w:pPr>
      <w:r w:rsidRPr="00366309">
        <w:rPr>
          <w:color w:val="000000" w:themeColor="text1"/>
          <w:sz w:val="22"/>
          <w:szCs w:val="22"/>
          <w:lang w:val="cs-CZ"/>
        </w:rPr>
        <w:t>102025_a</w:t>
      </w:r>
    </w:p>
    <w:p w14:paraId="6460B0C5" w14:textId="77777777" w:rsidR="00E3522B" w:rsidRPr="00366309" w:rsidRDefault="00E3522B" w:rsidP="00E3522B">
      <w:pPr>
        <w:rPr>
          <w:color w:val="000000" w:themeColor="text1"/>
          <w:sz w:val="6"/>
          <w:szCs w:val="22"/>
          <w:lang w:val="cs-CZ"/>
        </w:rPr>
      </w:pPr>
    </w:p>
    <w:p w14:paraId="6C6A5F83" w14:textId="77777777" w:rsidR="00E3522B" w:rsidRPr="00366309" w:rsidRDefault="00E3522B" w:rsidP="00E3522B">
      <w:pPr>
        <w:rPr>
          <w:color w:val="000000" w:themeColor="text1"/>
          <w:sz w:val="22"/>
          <w:szCs w:val="22"/>
          <w:lang w:val="cs-CZ"/>
        </w:rPr>
      </w:pPr>
      <w:r w:rsidRPr="00366309">
        <w:rPr>
          <w:color w:val="000000" w:themeColor="text1"/>
          <w:sz w:val="22"/>
          <w:szCs w:val="22"/>
          <w:lang w:val="cs-CZ"/>
        </w:rPr>
        <w:t>Skupina Hettich bilancuje rok 2024</w:t>
      </w:r>
    </w:p>
    <w:p w14:paraId="47DF1EA6" w14:textId="77777777" w:rsidR="00E3522B" w:rsidRPr="00366309" w:rsidRDefault="00E3522B" w:rsidP="00E3522B">
      <w:pPr>
        <w:rPr>
          <w:lang w:val="cs-CZ"/>
        </w:rPr>
      </w:pPr>
      <w:r w:rsidRPr="00366309">
        <w:rPr>
          <w:rFonts w:cs="Arial"/>
          <w:color w:val="000000" w:themeColor="text1"/>
          <w:sz w:val="22"/>
          <w:szCs w:val="22"/>
          <w:lang w:val="cs-CZ"/>
        </w:rPr>
        <w:t>Foto: Hettich</w:t>
      </w:r>
    </w:p>
    <w:p w14:paraId="55A79C19" w14:textId="77777777" w:rsidR="00E3522B" w:rsidRPr="00366309" w:rsidRDefault="00E3522B" w:rsidP="00E3522B">
      <w:pPr>
        <w:rPr>
          <w:lang w:val="cs-CZ"/>
        </w:rPr>
      </w:pPr>
    </w:p>
    <w:p w14:paraId="1A1C4419" w14:textId="77777777" w:rsidR="00E3522B" w:rsidRPr="00366309" w:rsidRDefault="00E3522B" w:rsidP="00E3522B">
      <w:pPr>
        <w:rPr>
          <w:rFonts w:cs="Arial"/>
          <w:color w:val="000000" w:themeColor="text1"/>
          <w:sz w:val="22"/>
          <w:szCs w:val="22"/>
          <w:lang w:val="cs-CZ"/>
        </w:rPr>
      </w:pPr>
    </w:p>
    <w:p w14:paraId="496D44D4" w14:textId="77777777" w:rsidR="00E3522B" w:rsidRPr="00366309" w:rsidRDefault="00E3522B" w:rsidP="00E3522B">
      <w:pPr>
        <w:rPr>
          <w:lang w:val="cs-CZ"/>
        </w:rPr>
      </w:pPr>
      <w:r w:rsidRPr="00366309">
        <w:rPr>
          <w:noProof/>
          <w:lang w:val="cs-CZ"/>
        </w:rPr>
        <w:drawing>
          <wp:inline distT="0" distB="0" distL="0" distR="0" wp14:anchorId="675F6511" wp14:editId="51B53C07">
            <wp:extent cx="2160000" cy="1555068"/>
            <wp:effectExtent l="0" t="0" r="0" b="7620"/>
            <wp:docPr id="14" name="Grafik 14" descr="DrAndreasHettich_PR_130x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rAndreasHettich_PR_130x180"/>
                    <pic:cNvPicPr>
                      <a:picLocks noChangeAspect="1" noChangeArrowheads="1"/>
                    </pic:cNvPicPr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1555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F6595F" w14:textId="77777777" w:rsidR="00E3522B" w:rsidRPr="00366309" w:rsidRDefault="00E3522B" w:rsidP="00E3522B">
      <w:pPr>
        <w:rPr>
          <w:color w:val="000000" w:themeColor="text1"/>
          <w:sz w:val="22"/>
          <w:szCs w:val="22"/>
          <w:lang w:val="cs-CZ"/>
        </w:rPr>
      </w:pPr>
      <w:r w:rsidRPr="00366309">
        <w:rPr>
          <w:color w:val="000000" w:themeColor="text1"/>
          <w:sz w:val="22"/>
          <w:szCs w:val="22"/>
          <w:lang w:val="cs-CZ"/>
        </w:rPr>
        <w:t>102025_b</w:t>
      </w:r>
    </w:p>
    <w:p w14:paraId="28CF81FB" w14:textId="77777777" w:rsidR="00E3522B" w:rsidRPr="00366309" w:rsidRDefault="00E3522B" w:rsidP="00E3522B">
      <w:pPr>
        <w:rPr>
          <w:color w:val="FF0000"/>
          <w:sz w:val="6"/>
          <w:szCs w:val="22"/>
          <w:lang w:val="cs-CZ"/>
        </w:rPr>
      </w:pPr>
    </w:p>
    <w:p w14:paraId="3BBA4663" w14:textId="77777777" w:rsidR="00E3522B" w:rsidRPr="00366309" w:rsidRDefault="00E3522B" w:rsidP="00E3522B">
      <w:pPr>
        <w:rPr>
          <w:color w:val="000000" w:themeColor="text1"/>
          <w:sz w:val="22"/>
          <w:szCs w:val="22"/>
          <w:lang w:val="cs-CZ"/>
        </w:rPr>
      </w:pPr>
      <w:r w:rsidRPr="00366309">
        <w:rPr>
          <w:color w:val="000000" w:themeColor="text1"/>
          <w:sz w:val="22"/>
          <w:szCs w:val="22"/>
          <w:lang w:val="cs-CZ"/>
        </w:rPr>
        <w:t>Dr. Andreas Hettich, předseda dozorčí rady skupiny Hettich</w:t>
      </w:r>
    </w:p>
    <w:p w14:paraId="742B1363" w14:textId="77777777" w:rsidR="00E3522B" w:rsidRPr="00366309" w:rsidRDefault="00E3522B" w:rsidP="00E3522B">
      <w:pPr>
        <w:rPr>
          <w:color w:val="000000" w:themeColor="text1"/>
          <w:lang w:val="cs-CZ"/>
        </w:rPr>
      </w:pPr>
      <w:r w:rsidRPr="00366309">
        <w:rPr>
          <w:rFonts w:cs="Arial"/>
          <w:color w:val="000000" w:themeColor="text1"/>
          <w:sz w:val="22"/>
          <w:szCs w:val="22"/>
          <w:lang w:val="cs-CZ"/>
        </w:rPr>
        <w:t>Foto: Hettich</w:t>
      </w:r>
    </w:p>
    <w:p w14:paraId="3393AB7C" w14:textId="77777777" w:rsidR="00E3522B" w:rsidRPr="00366309" w:rsidRDefault="00E3522B" w:rsidP="00E3522B">
      <w:pPr>
        <w:rPr>
          <w:color w:val="000000" w:themeColor="text1"/>
          <w:lang w:val="cs-CZ"/>
        </w:rPr>
      </w:pPr>
    </w:p>
    <w:p w14:paraId="43268AE4" w14:textId="77777777" w:rsidR="00E3522B" w:rsidRPr="00366309" w:rsidRDefault="00E3522B" w:rsidP="00E3522B">
      <w:pPr>
        <w:rPr>
          <w:lang w:val="cs-CZ"/>
        </w:rPr>
      </w:pPr>
      <w:r w:rsidRPr="00366309">
        <w:rPr>
          <w:noProof/>
          <w:lang w:val="cs-CZ"/>
        </w:rPr>
        <w:drawing>
          <wp:inline distT="0" distB="0" distL="0" distR="0" wp14:anchorId="30CCC63D" wp14:editId="3ADDE901">
            <wp:extent cx="2113961" cy="1526651"/>
            <wp:effectExtent l="0" t="0" r="635" b="0"/>
            <wp:docPr id="769872893" name="Grafik 2" descr="Ein Bild, das Kleidung, Person, Im Haus, Mobiliar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9872893" name="Grafik 2" descr="Ein Bild, das Kleidung, Person, Im Haus, Mobiliar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9938" cy="1552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AB144F" w14:textId="77777777" w:rsidR="00E3522B" w:rsidRPr="00366309" w:rsidRDefault="00E3522B" w:rsidP="00E3522B">
      <w:pPr>
        <w:rPr>
          <w:color w:val="000000" w:themeColor="text1"/>
          <w:sz w:val="22"/>
          <w:szCs w:val="22"/>
          <w:lang w:val="cs-CZ"/>
        </w:rPr>
      </w:pPr>
      <w:r w:rsidRPr="00366309">
        <w:rPr>
          <w:color w:val="000000" w:themeColor="text1"/>
          <w:sz w:val="22"/>
          <w:szCs w:val="22"/>
          <w:lang w:val="cs-CZ"/>
        </w:rPr>
        <w:t>102025_c</w:t>
      </w:r>
    </w:p>
    <w:p w14:paraId="1636FF7B" w14:textId="77777777" w:rsidR="00E3522B" w:rsidRPr="00366309" w:rsidRDefault="00E3522B" w:rsidP="00E3522B">
      <w:pPr>
        <w:rPr>
          <w:color w:val="FF0000"/>
          <w:sz w:val="6"/>
          <w:szCs w:val="22"/>
          <w:lang w:val="cs-CZ"/>
        </w:rPr>
      </w:pPr>
    </w:p>
    <w:p w14:paraId="56F3D0EC" w14:textId="77777777" w:rsidR="00E3522B" w:rsidRPr="00366309" w:rsidRDefault="00E3522B" w:rsidP="00E3522B">
      <w:pPr>
        <w:rPr>
          <w:color w:val="000000" w:themeColor="text1"/>
          <w:sz w:val="22"/>
          <w:szCs w:val="22"/>
          <w:lang w:val="cs-CZ"/>
        </w:rPr>
      </w:pPr>
      <w:r w:rsidRPr="00366309">
        <w:rPr>
          <w:color w:val="000000" w:themeColor="text1"/>
          <w:sz w:val="22"/>
          <w:szCs w:val="22"/>
          <w:lang w:val="cs-CZ"/>
        </w:rPr>
        <w:t>Tisková konference reflektující styl vedení many-to-many</w:t>
      </w:r>
    </w:p>
    <w:p w14:paraId="62A2D343" w14:textId="77777777" w:rsidR="00E3522B" w:rsidRPr="00366309" w:rsidRDefault="00E3522B" w:rsidP="00E3522B">
      <w:pPr>
        <w:rPr>
          <w:color w:val="000000" w:themeColor="text1"/>
          <w:lang w:val="cs-CZ"/>
        </w:rPr>
      </w:pPr>
      <w:r w:rsidRPr="00366309">
        <w:rPr>
          <w:rFonts w:cs="Arial"/>
          <w:color w:val="000000" w:themeColor="text1"/>
          <w:sz w:val="22"/>
          <w:szCs w:val="22"/>
          <w:lang w:val="cs-CZ"/>
        </w:rPr>
        <w:t>Foto: Hettich</w:t>
      </w:r>
    </w:p>
    <w:p w14:paraId="1B8F8FE7" w14:textId="77777777" w:rsidR="00E3522B" w:rsidRPr="00366309" w:rsidRDefault="00E3522B" w:rsidP="00E3522B">
      <w:pPr>
        <w:rPr>
          <w:lang w:val="cs-CZ"/>
        </w:rPr>
      </w:pPr>
    </w:p>
    <w:p w14:paraId="6D904D3C" w14:textId="77777777" w:rsidR="00E3522B" w:rsidRPr="00366309" w:rsidRDefault="00E3522B" w:rsidP="00E3522B">
      <w:pPr>
        <w:rPr>
          <w:lang w:val="cs-CZ"/>
        </w:rPr>
      </w:pPr>
      <w:r w:rsidRPr="00366309">
        <w:rPr>
          <w:noProof/>
          <w:lang w:val="cs-CZ"/>
        </w:rPr>
        <w:drawing>
          <wp:inline distT="0" distB="0" distL="0" distR="0" wp14:anchorId="6E4092D8" wp14:editId="3E4E4D3F">
            <wp:extent cx="2230814" cy="1486894"/>
            <wp:effectExtent l="0" t="0" r="0" b="0"/>
            <wp:docPr id="1896625532" name="Grafik 3" descr="Ein Bild, das Kleidung, Person, Mann, Im Haus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6625532" name="Grafik 3" descr="Ein Bild, das Kleidung, Person, Mann, Im Haus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9536" cy="1499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EFD91A" w14:textId="77777777" w:rsidR="00E3522B" w:rsidRPr="00366309" w:rsidRDefault="00E3522B" w:rsidP="00E3522B">
      <w:pPr>
        <w:rPr>
          <w:color w:val="000000" w:themeColor="text1"/>
          <w:sz w:val="22"/>
          <w:szCs w:val="22"/>
          <w:lang w:val="cs-CZ"/>
        </w:rPr>
      </w:pPr>
      <w:r w:rsidRPr="00366309">
        <w:rPr>
          <w:color w:val="000000" w:themeColor="text1"/>
          <w:sz w:val="22"/>
          <w:szCs w:val="22"/>
          <w:lang w:val="cs-CZ"/>
        </w:rPr>
        <w:t>062024_d</w:t>
      </w:r>
    </w:p>
    <w:p w14:paraId="3368A046" w14:textId="77777777" w:rsidR="00E3522B" w:rsidRPr="00366309" w:rsidRDefault="00E3522B" w:rsidP="00E3522B">
      <w:pPr>
        <w:rPr>
          <w:color w:val="FF0000"/>
          <w:sz w:val="6"/>
          <w:szCs w:val="22"/>
          <w:lang w:val="cs-CZ"/>
        </w:rPr>
      </w:pPr>
    </w:p>
    <w:p w14:paraId="4FD97180" w14:textId="77777777" w:rsidR="00E3522B" w:rsidRPr="00366309" w:rsidRDefault="00E3522B" w:rsidP="00E3522B">
      <w:pPr>
        <w:rPr>
          <w:color w:val="000000" w:themeColor="text1"/>
          <w:sz w:val="22"/>
          <w:szCs w:val="22"/>
          <w:lang w:val="cs-CZ"/>
        </w:rPr>
      </w:pPr>
      <w:r w:rsidRPr="00366309">
        <w:rPr>
          <w:color w:val="000000" w:themeColor="text1"/>
          <w:sz w:val="22"/>
          <w:szCs w:val="22"/>
          <w:lang w:val="cs-CZ"/>
        </w:rPr>
        <w:t>Společně během otevření pobočky Hettich Vietnam. Na fotografii: zástupci vedení FGV a skupiny Hettich</w:t>
      </w:r>
    </w:p>
    <w:p w14:paraId="63E40DB2" w14:textId="77777777" w:rsidR="00E3522B" w:rsidRPr="00366309" w:rsidRDefault="00E3522B" w:rsidP="00E3522B">
      <w:pPr>
        <w:rPr>
          <w:lang w:val="cs-CZ"/>
        </w:rPr>
      </w:pPr>
      <w:r w:rsidRPr="00366309">
        <w:rPr>
          <w:color w:val="000000" w:themeColor="text1"/>
          <w:sz w:val="22"/>
          <w:szCs w:val="22"/>
          <w:lang w:val="cs-CZ"/>
        </w:rPr>
        <w:t>Foto: Hettich</w:t>
      </w:r>
    </w:p>
    <w:p w14:paraId="3EEE4978" w14:textId="77777777" w:rsidR="00E3522B" w:rsidRPr="00366309" w:rsidRDefault="00E3522B" w:rsidP="00E3522B">
      <w:pPr>
        <w:rPr>
          <w:lang w:val="cs-CZ"/>
        </w:rPr>
      </w:pPr>
    </w:p>
    <w:p w14:paraId="56855855" w14:textId="77777777" w:rsidR="00E3522B" w:rsidRPr="00366309" w:rsidRDefault="00E3522B" w:rsidP="00E3522B">
      <w:pPr>
        <w:rPr>
          <w:lang w:val="cs-CZ"/>
        </w:rPr>
      </w:pPr>
      <w:r w:rsidRPr="00366309">
        <w:rPr>
          <w:noProof/>
          <w:lang w:val="cs-CZ"/>
        </w:rPr>
        <w:drawing>
          <wp:inline distT="0" distB="0" distL="0" distR="0" wp14:anchorId="5CF64F90" wp14:editId="705733CE">
            <wp:extent cx="2160000" cy="1574795"/>
            <wp:effectExtent l="0" t="0" r="0" b="6985"/>
            <wp:docPr id="13" name="Grafik 13" descr="Hettich_BPK2023_PR1_180x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ttich_BPK2023_PR1_180x130"/>
                    <pic:cNvPicPr>
                      <a:picLocks noChangeAspect="1" noChangeArrowheads="1"/>
                    </pic:cNvPicPr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1574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9AA99E" w14:textId="77777777" w:rsidR="00E3522B" w:rsidRPr="00366309" w:rsidRDefault="00E3522B" w:rsidP="00E3522B">
      <w:pPr>
        <w:rPr>
          <w:color w:val="000000" w:themeColor="text1"/>
          <w:sz w:val="22"/>
          <w:szCs w:val="22"/>
          <w:lang w:val="cs-CZ"/>
        </w:rPr>
      </w:pPr>
      <w:r w:rsidRPr="00366309">
        <w:rPr>
          <w:color w:val="000000" w:themeColor="text1"/>
          <w:sz w:val="22"/>
          <w:szCs w:val="22"/>
          <w:lang w:val="cs-CZ"/>
        </w:rPr>
        <w:t>062024_e</w:t>
      </w:r>
    </w:p>
    <w:p w14:paraId="4C69EC16" w14:textId="77777777" w:rsidR="00E3522B" w:rsidRPr="00366309" w:rsidRDefault="00E3522B" w:rsidP="00E3522B">
      <w:pPr>
        <w:rPr>
          <w:color w:val="FF0000"/>
          <w:sz w:val="6"/>
          <w:szCs w:val="22"/>
          <w:lang w:val="cs-CZ"/>
        </w:rPr>
      </w:pPr>
    </w:p>
    <w:p w14:paraId="1692F218" w14:textId="77777777" w:rsidR="00E3522B" w:rsidRPr="00366309" w:rsidRDefault="00E3522B" w:rsidP="00E3522B">
      <w:pPr>
        <w:rPr>
          <w:color w:val="000000" w:themeColor="text1"/>
          <w:sz w:val="22"/>
          <w:szCs w:val="22"/>
          <w:lang w:val="cs-CZ"/>
        </w:rPr>
      </w:pPr>
      <w:r w:rsidRPr="00366309">
        <w:rPr>
          <w:color w:val="000000" w:themeColor="text1"/>
          <w:sz w:val="22"/>
          <w:szCs w:val="22"/>
          <w:lang w:val="cs-CZ"/>
        </w:rPr>
        <w:t>Hettich Forum na centrále v Kirchlengernu, Německo</w:t>
      </w:r>
    </w:p>
    <w:p w14:paraId="1E5E3DFD" w14:textId="77777777" w:rsidR="00E3522B" w:rsidRPr="00366309" w:rsidRDefault="00E3522B" w:rsidP="00E3522B">
      <w:pPr>
        <w:rPr>
          <w:color w:val="000000" w:themeColor="text1"/>
          <w:lang w:val="cs-CZ"/>
        </w:rPr>
      </w:pPr>
      <w:r w:rsidRPr="00366309">
        <w:rPr>
          <w:rFonts w:cs="Arial"/>
          <w:color w:val="000000" w:themeColor="text1"/>
          <w:sz w:val="22"/>
          <w:szCs w:val="22"/>
          <w:lang w:val="cs-CZ"/>
        </w:rPr>
        <w:t>Foto: Hettich</w:t>
      </w:r>
    </w:p>
    <w:p w14:paraId="207CE063" w14:textId="77777777" w:rsidR="00E3522B" w:rsidRPr="00366309" w:rsidRDefault="00E3522B" w:rsidP="00E3522B">
      <w:pPr>
        <w:rPr>
          <w:lang w:val="cs-CZ"/>
        </w:rPr>
      </w:pPr>
    </w:p>
    <w:p w14:paraId="71B908C2" w14:textId="77777777" w:rsidR="00E3522B" w:rsidRPr="00366309" w:rsidRDefault="00E3522B" w:rsidP="00E3522B">
      <w:pPr>
        <w:rPr>
          <w:lang w:val="cs-CZ"/>
        </w:rPr>
      </w:pPr>
      <w:r w:rsidRPr="00366309">
        <w:rPr>
          <w:noProof/>
          <w:lang w:val="cs-CZ"/>
        </w:rPr>
        <w:drawing>
          <wp:inline distT="0" distB="0" distL="0" distR="0" wp14:anchorId="5C6B66A3" wp14:editId="1F4D5E59">
            <wp:extent cx="2160000" cy="1571507"/>
            <wp:effectExtent l="0" t="0" r="0" b="0"/>
            <wp:docPr id="12" name="Grafik 12" descr="392021_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392021_a"/>
                    <pic:cNvPicPr>
                      <a:picLocks noChangeAspect="1" noChangeArrowheads="1"/>
                    </pic:cNvPicPr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1571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91EFAA" w14:textId="77777777" w:rsidR="00E3522B" w:rsidRPr="00366309" w:rsidRDefault="00E3522B" w:rsidP="00E3522B">
      <w:pPr>
        <w:rPr>
          <w:color w:val="000000" w:themeColor="text1"/>
          <w:sz w:val="22"/>
          <w:szCs w:val="22"/>
          <w:lang w:val="cs-CZ"/>
        </w:rPr>
      </w:pPr>
      <w:r w:rsidRPr="00366309">
        <w:rPr>
          <w:color w:val="000000" w:themeColor="text1"/>
          <w:sz w:val="22"/>
          <w:szCs w:val="22"/>
          <w:lang w:val="cs-CZ"/>
        </w:rPr>
        <w:t>062024_f</w:t>
      </w:r>
    </w:p>
    <w:p w14:paraId="13A429E6" w14:textId="77777777" w:rsidR="00E3522B" w:rsidRPr="00366309" w:rsidRDefault="00E3522B" w:rsidP="00E3522B">
      <w:pPr>
        <w:rPr>
          <w:color w:val="FF0000"/>
          <w:sz w:val="6"/>
          <w:szCs w:val="22"/>
          <w:lang w:val="cs-CZ"/>
        </w:rPr>
      </w:pPr>
    </w:p>
    <w:p w14:paraId="1BE80791" w14:textId="77777777" w:rsidR="00E3522B" w:rsidRPr="00366309" w:rsidRDefault="00E3522B" w:rsidP="00E3522B">
      <w:pPr>
        <w:rPr>
          <w:color w:val="000000" w:themeColor="text1"/>
          <w:sz w:val="22"/>
          <w:szCs w:val="22"/>
          <w:lang w:val="cs-CZ"/>
        </w:rPr>
      </w:pPr>
      <w:r w:rsidRPr="00366309">
        <w:rPr>
          <w:color w:val="000000" w:themeColor="text1"/>
          <w:sz w:val="22"/>
          <w:szCs w:val="22"/>
          <w:lang w:val="cs-CZ"/>
        </w:rPr>
        <w:t>Hettich Forum na centrále v Kirchlengernu, Německo</w:t>
      </w:r>
    </w:p>
    <w:p w14:paraId="2F770331" w14:textId="77777777" w:rsidR="00E3522B" w:rsidRPr="00366309" w:rsidRDefault="00E3522B" w:rsidP="00E3522B">
      <w:pPr>
        <w:rPr>
          <w:color w:val="000000" w:themeColor="text1"/>
          <w:lang w:val="cs-CZ"/>
        </w:rPr>
      </w:pPr>
      <w:r w:rsidRPr="00366309">
        <w:rPr>
          <w:rFonts w:cs="Arial"/>
          <w:color w:val="000000" w:themeColor="text1"/>
          <w:sz w:val="22"/>
          <w:szCs w:val="22"/>
          <w:lang w:val="cs-CZ"/>
        </w:rPr>
        <w:t>Foto: Hettich</w:t>
      </w:r>
    </w:p>
    <w:p w14:paraId="03C24D84" w14:textId="77777777" w:rsidR="00E3522B" w:rsidRPr="00366309" w:rsidRDefault="00E3522B" w:rsidP="00E3522B">
      <w:pPr>
        <w:rPr>
          <w:lang w:val="cs-CZ"/>
        </w:rPr>
      </w:pPr>
    </w:p>
    <w:p w14:paraId="502464D8" w14:textId="77777777" w:rsidR="00E3522B" w:rsidRPr="00366309" w:rsidRDefault="00E3522B" w:rsidP="00E3522B">
      <w:pPr>
        <w:rPr>
          <w:lang w:val="cs-CZ"/>
        </w:rPr>
      </w:pPr>
      <w:r w:rsidRPr="00366309">
        <w:rPr>
          <w:noProof/>
          <w:lang w:val="cs-CZ"/>
        </w:rPr>
        <w:lastRenderedPageBreak/>
        <w:drawing>
          <wp:inline distT="0" distB="0" distL="0" distR="0" wp14:anchorId="76293BB8" wp14:editId="26E4F54F">
            <wp:extent cx="2160000" cy="1567636"/>
            <wp:effectExtent l="0" t="0" r="0" b="0"/>
            <wp:docPr id="1" name="Grafik 1" descr="Hettich_BPK2023_PR5_180x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ettich_BPK2023_PR5_180x130"/>
                    <pic:cNvPicPr>
                      <a:picLocks noChangeAspect="1" noChangeArrowheads="1"/>
                    </pic:cNvPicPr>
                  </pic:nvPicPr>
                  <pic:blipFill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1567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3D8C89" w14:textId="77777777" w:rsidR="00E3522B" w:rsidRPr="00366309" w:rsidRDefault="00E3522B" w:rsidP="00E3522B">
      <w:pPr>
        <w:rPr>
          <w:color w:val="000000" w:themeColor="text1"/>
          <w:sz w:val="22"/>
          <w:szCs w:val="22"/>
          <w:lang w:val="cs-CZ"/>
        </w:rPr>
      </w:pPr>
      <w:r w:rsidRPr="00366309">
        <w:rPr>
          <w:color w:val="000000" w:themeColor="text1"/>
          <w:sz w:val="22"/>
          <w:szCs w:val="22"/>
          <w:lang w:val="cs-CZ"/>
        </w:rPr>
        <w:t>062024_g</w:t>
      </w:r>
    </w:p>
    <w:p w14:paraId="174523FC" w14:textId="77777777" w:rsidR="00E3522B" w:rsidRPr="00366309" w:rsidRDefault="00E3522B" w:rsidP="00E3522B">
      <w:pPr>
        <w:rPr>
          <w:color w:val="FF0000"/>
          <w:sz w:val="6"/>
          <w:szCs w:val="22"/>
          <w:lang w:val="cs-CZ"/>
        </w:rPr>
      </w:pPr>
    </w:p>
    <w:p w14:paraId="52824793" w14:textId="77777777" w:rsidR="00E3522B" w:rsidRPr="00366309" w:rsidRDefault="00E3522B" w:rsidP="00E3522B">
      <w:pPr>
        <w:rPr>
          <w:color w:val="000000" w:themeColor="text1"/>
          <w:sz w:val="22"/>
          <w:szCs w:val="22"/>
          <w:lang w:val="cs-CZ"/>
        </w:rPr>
      </w:pPr>
      <w:r w:rsidRPr="00366309">
        <w:rPr>
          <w:color w:val="000000" w:themeColor="text1"/>
          <w:sz w:val="22"/>
          <w:szCs w:val="22"/>
          <w:lang w:val="cs-CZ"/>
        </w:rPr>
        <w:t>Vzhled do výroby nábytkového kování Hettich</w:t>
      </w:r>
    </w:p>
    <w:p w14:paraId="6B00A1C0" w14:textId="77777777" w:rsidR="00E3522B" w:rsidRPr="00366309" w:rsidRDefault="00E3522B" w:rsidP="00E3522B">
      <w:pPr>
        <w:rPr>
          <w:color w:val="000000" w:themeColor="text1"/>
          <w:lang w:val="cs-CZ"/>
        </w:rPr>
      </w:pPr>
      <w:r w:rsidRPr="00366309">
        <w:rPr>
          <w:rFonts w:cs="Arial"/>
          <w:color w:val="000000" w:themeColor="text1"/>
          <w:sz w:val="22"/>
          <w:szCs w:val="22"/>
          <w:lang w:val="cs-CZ"/>
        </w:rPr>
        <w:t>Foto: Hettich</w:t>
      </w:r>
    </w:p>
    <w:p w14:paraId="124A2A4E" w14:textId="77777777" w:rsidR="00E3522B" w:rsidRPr="00366309" w:rsidRDefault="00E3522B" w:rsidP="00E3522B">
      <w:pPr>
        <w:widowControl w:val="0"/>
        <w:suppressAutoHyphens/>
        <w:spacing w:line="360" w:lineRule="auto"/>
        <w:jc w:val="both"/>
        <w:rPr>
          <w:rFonts w:cs="Arial"/>
          <w:sz w:val="20"/>
          <w:u w:val="single"/>
          <w:lang w:val="cs-CZ"/>
        </w:rPr>
      </w:pPr>
    </w:p>
    <w:p w14:paraId="4245A703" w14:textId="77777777" w:rsidR="00E3522B" w:rsidRPr="00366309" w:rsidRDefault="00E3522B" w:rsidP="00E3522B">
      <w:pPr>
        <w:widowControl w:val="0"/>
        <w:suppressAutoHyphens/>
        <w:spacing w:line="360" w:lineRule="auto"/>
        <w:jc w:val="both"/>
        <w:rPr>
          <w:rFonts w:cs="Arial"/>
          <w:sz w:val="20"/>
          <w:u w:val="single"/>
          <w:lang w:val="cs-CZ"/>
        </w:rPr>
      </w:pPr>
      <w:r w:rsidRPr="00366309">
        <w:rPr>
          <w:rFonts w:cs="Arial"/>
          <w:sz w:val="20"/>
          <w:u w:val="single"/>
          <w:lang w:val="cs-CZ"/>
        </w:rPr>
        <w:t>O skupině Hettich</w:t>
      </w:r>
    </w:p>
    <w:p w14:paraId="0524EC2B" w14:textId="77777777" w:rsidR="00E3522B" w:rsidRPr="00366309" w:rsidRDefault="00E3522B" w:rsidP="00E3522B">
      <w:pPr>
        <w:suppressAutoHyphens/>
        <w:rPr>
          <w:rFonts w:cs="Arial"/>
          <w:color w:val="000000" w:themeColor="text1"/>
          <w:sz w:val="20"/>
          <w:lang w:val="cs-CZ"/>
        </w:rPr>
      </w:pPr>
      <w:r w:rsidRPr="00366309">
        <w:rPr>
          <w:rFonts w:cs="Arial"/>
          <w:color w:val="212100"/>
          <w:sz w:val="20"/>
          <w:lang w:val="cs-CZ"/>
        </w:rPr>
        <w:t xml:space="preserve">Společnost Hettich byla založena v roce 1888. Dnes je jedním z největších a nejúspěšnějších výrobců nábytkového kování ve světě. Rodinná společnost má své sídlo v německém Kirchlengernu v nábytkářském regionu Východní Vestfálsko. Přibližně 8 400 kolegyň a kolegů společně pracuje na dodávkách našich nábytkových řešení do vice než 100 zemí světa, S mottem </w:t>
      </w:r>
      <w:r>
        <w:rPr>
          <w:rFonts w:cs="Arial"/>
          <w:color w:val="212100"/>
          <w:sz w:val="20"/>
          <w:lang w:val="cs-CZ"/>
        </w:rPr>
        <w:t>„</w:t>
      </w:r>
      <w:r w:rsidRPr="00366309">
        <w:rPr>
          <w:rFonts w:cs="Arial"/>
          <w:color w:val="212100"/>
          <w:sz w:val="20"/>
          <w:lang w:val="cs-CZ"/>
        </w:rPr>
        <w:t xml:space="preserve">It’s all in Hettich” slibuje značka Hettich komplexní portfolio výrobků a služeb, které vždy přizpůsobuje potřebám svých zákazníků po celém světě. Už od počátku je pro nás nejvyšší prioritou, aby ve všem, co děláme, byla zajištěna udržitelnost na osobní, společenské a ekologické úrovni. </w:t>
      </w:r>
      <w:hyperlink r:id="rId13" w:history="1">
        <w:r w:rsidRPr="00366309">
          <w:rPr>
            <w:rStyle w:val="Hyperlink"/>
            <w:rFonts w:eastAsiaTheme="majorEastAsia" w:cs="Arial"/>
            <w:color w:val="000000" w:themeColor="text1"/>
            <w:sz w:val="20"/>
            <w:lang w:val="cs-CZ"/>
          </w:rPr>
          <w:t>www.hettich.com</w:t>
        </w:r>
      </w:hyperlink>
    </w:p>
    <w:p w14:paraId="7484EB6F" w14:textId="77777777" w:rsidR="00E3522B" w:rsidRPr="00366309" w:rsidRDefault="00E3522B" w:rsidP="00E3522B">
      <w:pPr>
        <w:suppressAutoHyphens/>
        <w:rPr>
          <w:rFonts w:cs="Arial"/>
          <w:color w:val="212100"/>
          <w:sz w:val="20"/>
          <w:lang w:val="cs-CZ"/>
        </w:rPr>
      </w:pPr>
    </w:p>
    <w:p w14:paraId="5F1BFA30" w14:textId="50520184" w:rsidR="00E3522B" w:rsidRDefault="00E3522B"/>
    <w:sectPr w:rsidR="00E3522B" w:rsidSect="00E3522B">
      <w:headerReference w:type="default" r:id="rId14"/>
      <w:footerReference w:type="default" r:id="rId15"/>
      <w:pgSz w:w="11900" w:h="16840"/>
      <w:pgMar w:top="2835" w:right="3402" w:bottom="1531" w:left="1418" w:header="709" w:footer="5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83EE5A" w14:textId="77777777" w:rsidR="00E10D0E" w:rsidRDefault="00E10D0E">
      <w:r>
        <w:separator/>
      </w:r>
    </w:p>
  </w:endnote>
  <w:endnote w:type="continuationSeparator" w:id="0">
    <w:p w14:paraId="3D6F61D1" w14:textId="77777777" w:rsidR="00E10D0E" w:rsidRDefault="00E10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gfa Rotis Sans Serif">
    <w:altName w:val="Courier New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gfa Rotis Sans Serif Ex Bold">
    <w:altName w:val="Calibri"/>
    <w:panose1 w:val="000008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2A207C" w14:textId="77777777" w:rsidR="00E3522B" w:rsidRDefault="00E3522B" w:rsidP="005F115D">
    <w:pPr>
      <w:pStyle w:val="Fuzeile"/>
      <w:tabs>
        <w:tab w:val="clear" w:pos="9072"/>
        <w:tab w:val="right" w:pos="10490"/>
      </w:tabs>
      <w:ind w:left="-141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865C752" wp14:editId="239C91B2">
              <wp:simplePos x="0" y="0"/>
              <wp:positionH relativeFrom="column">
                <wp:posOffset>4636770</wp:posOffset>
              </wp:positionH>
              <wp:positionV relativeFrom="paragraph">
                <wp:posOffset>-3973195</wp:posOffset>
              </wp:positionV>
              <wp:extent cx="1828800" cy="3060700"/>
              <wp:effectExtent l="0" t="0" r="0" b="635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3060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A3AE18" w14:textId="77777777" w:rsidR="00E3522B" w:rsidRDefault="00E3522B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7A5A92C0" w14:textId="77777777" w:rsidR="00E3522B" w:rsidRDefault="00E3522B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7FBCCD40" w14:textId="77777777" w:rsidR="00E3522B" w:rsidRDefault="00E3522B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091B1A0C" w14:textId="77777777" w:rsidR="00E3522B" w:rsidRDefault="00E3522B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6FC2F355" w14:textId="77777777" w:rsidR="00E3522B" w:rsidRDefault="00E3522B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24FDEDD4" w14:textId="77777777" w:rsidR="00E3522B" w:rsidRDefault="00E3522B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Contact:</w:t>
                          </w:r>
                        </w:p>
                        <w:p w14:paraId="3C99B1DC" w14:textId="77777777" w:rsidR="00E3522B" w:rsidRPr="00AC7897" w:rsidRDefault="00E3522B" w:rsidP="00727EEE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14:paraId="6F492893" w14:textId="77777777" w:rsidR="00E3522B" w:rsidRPr="00AC7897" w:rsidRDefault="00E3522B" w:rsidP="00727EEE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Hettich Holding GmbH &amp; Co. oHG</w:t>
                          </w:r>
                        </w:p>
                        <w:p w14:paraId="64A67F91" w14:textId="77777777" w:rsidR="00E3522B" w:rsidRPr="00AC7897" w:rsidRDefault="00E3522B" w:rsidP="00727EEE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it-IT"/>
                            </w:rPr>
                          </w:pPr>
                          <w:r w:rsidRPr="009446D4"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de-DE"/>
                            </w:rPr>
                            <w:t>Eva Langner</w:t>
                          </w:r>
                        </w:p>
                        <w:p w14:paraId="6278DABB" w14:textId="77777777" w:rsidR="00E3522B" w:rsidRPr="00AC7897" w:rsidRDefault="00E3522B" w:rsidP="00727EEE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it-IT"/>
                            </w:rPr>
                          </w:pPr>
                          <w:r w:rsidRPr="009446D4"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de-DE"/>
                            </w:rPr>
                            <w:t>Anton-Hettich-Straße 12-16</w:t>
                          </w:r>
                        </w:p>
                        <w:p w14:paraId="516C17D7" w14:textId="77777777" w:rsidR="00E3522B" w:rsidRPr="009446D4" w:rsidRDefault="00E3522B" w:rsidP="00727EEE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de-DE"/>
                            </w:rPr>
                          </w:pPr>
                          <w:r w:rsidRPr="009446D4"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de-DE"/>
                            </w:rPr>
                            <w:t>32278 Kirchlengern</w:t>
                          </w:r>
                        </w:p>
                        <w:p w14:paraId="3ADB8020" w14:textId="77777777" w:rsidR="00E3522B" w:rsidRPr="009446D4" w:rsidRDefault="00E3522B" w:rsidP="00727EEE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de-DE"/>
                            </w:rPr>
                          </w:pPr>
                          <w:r w:rsidRPr="009446D4"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de-DE"/>
                            </w:rPr>
                            <w:t>Germany</w:t>
                          </w:r>
                        </w:p>
                        <w:p w14:paraId="11CF307B" w14:textId="77777777" w:rsidR="00E3522B" w:rsidRPr="009446D4" w:rsidRDefault="00E3522B" w:rsidP="00727EEE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de-DE"/>
                            </w:rPr>
                          </w:pPr>
                          <w:r w:rsidRPr="009446D4"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de-DE"/>
                            </w:rPr>
                            <w:t>Tel.: +49 151 20372378</w:t>
                          </w:r>
                        </w:p>
                        <w:p w14:paraId="5483A4E4" w14:textId="77777777" w:rsidR="00E3522B" w:rsidRPr="009446D4" w:rsidRDefault="00E3522B" w:rsidP="00727EEE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de-DE"/>
                            </w:rPr>
                          </w:pPr>
                          <w:r w:rsidRPr="009446D4"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de-DE"/>
                            </w:rPr>
                            <w:t>eva.langner@hettich.com</w:t>
                          </w:r>
                        </w:p>
                        <w:p w14:paraId="5959A03C" w14:textId="77777777" w:rsidR="00E3522B" w:rsidRPr="009446D4" w:rsidRDefault="00E3522B" w:rsidP="003153CC">
                          <w:pPr>
                            <w:rPr>
                              <w:rFonts w:ascii="Agfa Rotis Sans Serif" w:hAnsi="Agfa Rotis Sans Serif"/>
                              <w:sz w:val="16"/>
                              <w:szCs w:val="16"/>
                              <w:lang w:val="de-DE"/>
                            </w:rPr>
                          </w:pPr>
                        </w:p>
                        <w:p w14:paraId="5E64FCBB" w14:textId="77777777" w:rsidR="00E3522B" w:rsidRDefault="00E3522B" w:rsidP="003153CC">
                          <w:pPr>
                            <w:rPr>
                              <w:rFonts w:ascii="Agfa Rotis Sans Serif Ex Bold" w:hAnsi="Agfa Rotis Sans Serif Ex Bold"/>
                              <w:sz w:val="20"/>
                            </w:rPr>
                          </w:pP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Voucher copy requested</w:t>
                          </w:r>
                        </w:p>
                        <w:p w14:paraId="63407117" w14:textId="77777777" w:rsidR="00E3522B" w:rsidRDefault="00E3522B" w:rsidP="003153CC">
                          <w:pPr>
                            <w:rPr>
                              <w:rFonts w:ascii="Agfa Rotis Sans Serif Ex Bold" w:hAnsi="Agfa Rotis Sans Serif Ex Bold"/>
                              <w:sz w:val="20"/>
                            </w:rPr>
                          </w:pPr>
                        </w:p>
                        <w:p w14:paraId="3A3F736C" w14:textId="77777777" w:rsidR="00E3522B" w:rsidRPr="00B269C6" w:rsidRDefault="00E3522B" w:rsidP="003153CC">
                          <w:pPr>
                            <w:rPr>
                              <w:rFonts w:ascii="Agfa Rotis Sans Serif Ex Bold" w:hAnsi="Agfa Rotis Sans Serif Ex Bold" w:cs="Arial"/>
                              <w:color w:val="000000" w:themeColor="text1"/>
                              <w:sz w:val="20"/>
                              <w:lang w:val="sv-SE"/>
                            </w:rPr>
                          </w:pPr>
                          <w:r>
                            <w:rPr>
                              <w:rFonts w:ascii="Agfa Rotis Sans Serif Ex Bold" w:hAnsi="Agfa Rotis Sans Serif Ex Bold"/>
                              <w:color w:val="000000" w:themeColor="text1"/>
                              <w:sz w:val="20"/>
                            </w:rPr>
                            <w:t>PR_102025</w:t>
                          </w:r>
                        </w:p>
                        <w:p w14:paraId="2F3BB793" w14:textId="77777777" w:rsidR="00E3522B" w:rsidRPr="00165C67" w:rsidRDefault="00E3522B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20FE44DE" w14:textId="77777777" w:rsidR="00E3522B" w:rsidRDefault="00E3522B" w:rsidP="003153C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65C75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365.1pt;margin-top:-312.85pt;width:2in;height:24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" stroked="f">
              <v:textbox>
                <w:txbxContent>
                  <w:p w14:paraId="38A3AE18" w14:textId="77777777" w:rsidR="00E3522B" w:rsidRDefault="00E3522B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</w:p>
                  <w:p w14:paraId="7A5A92C0" w14:textId="77777777" w:rsidR="00E3522B" w:rsidRDefault="00E3522B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</w:p>
                  <w:p w14:paraId="7FBCCD40" w14:textId="77777777" w:rsidR="00E3522B" w:rsidRDefault="00E3522B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</w:p>
                  <w:p w14:paraId="091B1A0C" w14:textId="77777777" w:rsidR="00E3522B" w:rsidRDefault="00E3522B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</w:p>
                  <w:p w14:paraId="6FC2F355" w14:textId="77777777" w:rsidR="00E3522B" w:rsidRDefault="00E3522B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</w:p>
                  <w:p w14:paraId="24FDEDD4" w14:textId="77777777" w:rsidR="00E3522B" w:rsidRDefault="00E3522B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>Contact:</w:t>
                    </w:r>
                  </w:p>
                  <w:p w14:paraId="3C99B1DC" w14:textId="77777777" w:rsidR="00E3522B" w:rsidRPr="00AC7897" w:rsidRDefault="00E3522B" w:rsidP="00727EEE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en-US"/>
                      </w:rPr>
                    </w:pPr>
                  </w:p>
                  <w:p w14:paraId="6F492893" w14:textId="77777777" w:rsidR="00E3522B" w:rsidRPr="00AC7897" w:rsidRDefault="00E3522B" w:rsidP="00727EEE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 xml:space="preserve">Hettich Holding GmbH &amp; Co. </w:t>
                    </w:r>
                    <w:proofErr w:type="spellStart"/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>oHG</w:t>
                    </w:r>
                    <w:proofErr w:type="spellEnd"/>
                  </w:p>
                  <w:p w14:paraId="64A67F91" w14:textId="77777777" w:rsidR="00E3522B" w:rsidRPr="00AC7897" w:rsidRDefault="00E3522B" w:rsidP="00727EEE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it-IT"/>
                      </w:rPr>
                    </w:pPr>
                    <w:r w:rsidRPr="009446D4">
                      <w:rPr>
                        <w:rFonts w:ascii="Agfa Rotis Sans Serif" w:hAnsi="Agfa Rotis Sans Serif" w:cs="Arial"/>
                        <w:sz w:val="16"/>
                        <w:szCs w:val="16"/>
                        <w:lang w:val="de-DE"/>
                      </w:rPr>
                      <w:t>Eva Langner</w:t>
                    </w:r>
                  </w:p>
                  <w:p w14:paraId="6278DABB" w14:textId="77777777" w:rsidR="00E3522B" w:rsidRPr="00AC7897" w:rsidRDefault="00E3522B" w:rsidP="00727EEE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it-IT"/>
                      </w:rPr>
                    </w:pPr>
                    <w:r w:rsidRPr="009446D4">
                      <w:rPr>
                        <w:rFonts w:ascii="Agfa Rotis Sans Serif" w:hAnsi="Agfa Rotis Sans Serif" w:cs="Arial"/>
                        <w:sz w:val="16"/>
                        <w:szCs w:val="16"/>
                        <w:lang w:val="de-DE"/>
                      </w:rPr>
                      <w:t>Anton-Hettich-Straße 12-16</w:t>
                    </w:r>
                  </w:p>
                  <w:p w14:paraId="516C17D7" w14:textId="77777777" w:rsidR="00E3522B" w:rsidRPr="009446D4" w:rsidRDefault="00E3522B" w:rsidP="00727EEE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de-DE"/>
                      </w:rPr>
                    </w:pPr>
                    <w:r w:rsidRPr="009446D4">
                      <w:rPr>
                        <w:rFonts w:ascii="Agfa Rotis Sans Serif" w:hAnsi="Agfa Rotis Sans Serif" w:cs="Arial"/>
                        <w:sz w:val="16"/>
                        <w:szCs w:val="16"/>
                        <w:lang w:val="de-DE"/>
                      </w:rPr>
                      <w:t>32278 Kirchlengern</w:t>
                    </w:r>
                  </w:p>
                  <w:p w14:paraId="3ADB8020" w14:textId="77777777" w:rsidR="00E3522B" w:rsidRPr="009446D4" w:rsidRDefault="00E3522B" w:rsidP="00727EEE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de-DE"/>
                      </w:rPr>
                    </w:pPr>
                    <w:r w:rsidRPr="009446D4">
                      <w:rPr>
                        <w:rFonts w:ascii="Agfa Rotis Sans Serif" w:hAnsi="Agfa Rotis Sans Serif" w:cs="Arial"/>
                        <w:sz w:val="16"/>
                        <w:szCs w:val="16"/>
                        <w:lang w:val="de-DE"/>
                      </w:rPr>
                      <w:t>Germany</w:t>
                    </w:r>
                  </w:p>
                  <w:p w14:paraId="11CF307B" w14:textId="77777777" w:rsidR="00E3522B" w:rsidRPr="009446D4" w:rsidRDefault="00E3522B" w:rsidP="00727EEE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de-DE"/>
                      </w:rPr>
                    </w:pPr>
                    <w:r w:rsidRPr="009446D4">
                      <w:rPr>
                        <w:rFonts w:ascii="Agfa Rotis Sans Serif" w:hAnsi="Agfa Rotis Sans Serif" w:cs="Arial"/>
                        <w:sz w:val="16"/>
                        <w:szCs w:val="16"/>
                        <w:lang w:val="de-DE"/>
                      </w:rPr>
                      <w:t>Tel.: +49 151 20372378</w:t>
                    </w:r>
                  </w:p>
                  <w:p w14:paraId="5483A4E4" w14:textId="77777777" w:rsidR="00E3522B" w:rsidRPr="009446D4" w:rsidRDefault="00E3522B" w:rsidP="00727EEE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de-DE"/>
                      </w:rPr>
                    </w:pPr>
                    <w:r w:rsidRPr="009446D4">
                      <w:rPr>
                        <w:rFonts w:ascii="Agfa Rotis Sans Serif" w:hAnsi="Agfa Rotis Sans Serif" w:cs="Arial"/>
                        <w:sz w:val="16"/>
                        <w:szCs w:val="16"/>
                        <w:lang w:val="de-DE"/>
                      </w:rPr>
                      <w:t>eva.langner@hettich.com</w:t>
                    </w:r>
                  </w:p>
                  <w:p w14:paraId="5959A03C" w14:textId="77777777" w:rsidR="00E3522B" w:rsidRPr="009446D4" w:rsidRDefault="00E3522B" w:rsidP="003153CC">
                    <w:pPr>
                      <w:rPr>
                        <w:rFonts w:ascii="Agfa Rotis Sans Serif" w:hAnsi="Agfa Rotis Sans Serif"/>
                        <w:sz w:val="16"/>
                        <w:szCs w:val="16"/>
                        <w:lang w:val="de-DE"/>
                      </w:rPr>
                    </w:pPr>
                  </w:p>
                  <w:p w14:paraId="5E64FCBB" w14:textId="77777777" w:rsidR="00E3522B" w:rsidRDefault="00E3522B" w:rsidP="003153CC">
                    <w:pPr>
                      <w:rPr>
                        <w:rFonts w:ascii="Agfa Rotis Sans Serif Ex Bold" w:hAnsi="Agfa Rotis Sans Serif Ex Bold"/>
                        <w:sz w:val="20"/>
                      </w:rPr>
                    </w:pP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>Voucher copy requested</w:t>
                    </w:r>
                  </w:p>
                  <w:p w14:paraId="63407117" w14:textId="77777777" w:rsidR="00E3522B" w:rsidRDefault="00E3522B" w:rsidP="003153CC">
                    <w:pPr>
                      <w:rPr>
                        <w:rFonts w:ascii="Agfa Rotis Sans Serif Ex Bold" w:hAnsi="Agfa Rotis Sans Serif Ex Bold"/>
                        <w:sz w:val="20"/>
                      </w:rPr>
                    </w:pPr>
                  </w:p>
                  <w:p w14:paraId="3A3F736C" w14:textId="77777777" w:rsidR="00E3522B" w:rsidRPr="00B269C6" w:rsidRDefault="00E3522B" w:rsidP="003153CC">
                    <w:pPr>
                      <w:rPr>
                        <w:rFonts w:ascii="Agfa Rotis Sans Serif Ex Bold" w:hAnsi="Agfa Rotis Sans Serif Ex Bold" w:cs="Arial"/>
                        <w:color w:val="000000" w:themeColor="text1"/>
                        <w:sz w:val="20"/>
                        <w:lang w:val="sv-SE"/>
                      </w:rPr>
                    </w:pPr>
                    <w:r>
                      <w:rPr>
                        <w:rFonts w:ascii="Agfa Rotis Sans Serif Ex Bold" w:hAnsi="Agfa Rotis Sans Serif Ex Bold"/>
                        <w:color w:val="000000" w:themeColor="text1"/>
                        <w:sz w:val="20"/>
                      </w:rPr>
                      <w:t>PR_102025</w:t>
                    </w:r>
                  </w:p>
                  <w:p w14:paraId="2F3BB793" w14:textId="77777777" w:rsidR="00E3522B" w:rsidRPr="00165C67" w:rsidRDefault="00E3522B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</w:p>
                  <w:p w14:paraId="20FE44DE" w14:textId="77777777" w:rsidR="00E3522B" w:rsidRDefault="00E3522B" w:rsidP="003153CC"/>
                </w:txbxContent>
              </v:textbox>
            </v:shape>
          </w:pict>
        </mc:Fallback>
      </mc:AlternateContent>
    </w:r>
    <w:r w:rsidRPr="00206324">
      <w:rPr>
        <w:noProof/>
        <w:color w:val="FF000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488E2BA3" wp14:editId="112CDB1E">
              <wp:simplePos x="0" y="0"/>
              <wp:positionH relativeFrom="rightMargin">
                <wp:posOffset>1551940</wp:posOffset>
              </wp:positionH>
              <wp:positionV relativeFrom="margin">
                <wp:posOffset>7661910</wp:posOffset>
              </wp:positionV>
              <wp:extent cx="367030" cy="255270"/>
              <wp:effectExtent l="0" t="0" r="0" b="0"/>
              <wp:wrapNone/>
              <wp:docPr id="3" name="Rechteck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7030" cy="2552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Agfa Rotis Sans Serif" w:eastAsiaTheme="majorEastAsia" w:hAnsi="Agfa Rotis Sans Serif" w:cstheme="majorBidi"/>
                              <w:sz w:val="22"/>
                              <w:szCs w:val="22"/>
                            </w:rPr>
                            <w:id w:val="-1807150379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14:paraId="2A15B1AB" w14:textId="77777777" w:rsidR="00E3522B" w:rsidRPr="00206324" w:rsidRDefault="00E3522B" w:rsidP="00964B34">
                              <w:pPr>
                                <w:jc w:val="center"/>
                                <w:rPr>
                                  <w:rFonts w:ascii="Agfa Rotis Sans Serif" w:eastAsiaTheme="majorEastAsia" w:hAnsi="Agfa Rotis Sans Serif" w:cstheme="majorBidi"/>
                                  <w:sz w:val="22"/>
                                  <w:szCs w:val="22"/>
                                </w:rPr>
                              </w:pPr>
                              <w:r w:rsidRPr="00206324">
                                <w:rPr>
                                  <w:rFonts w:ascii="Agfa Rotis Sans Serif" w:eastAsiaTheme="minorEastAsia" w:hAnsi="Agfa Rotis Sans Serif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 w:rsidRPr="00206324">
                                <w:rPr>
                                  <w:rFonts w:ascii="Agfa Rotis Sans Serif" w:hAnsi="Agfa Rotis Sans Serif"/>
                                  <w:sz w:val="22"/>
                                  <w:szCs w:val="22"/>
                                </w:rPr>
                                <w:instrText>PAGE  \* MERGEFORMAT</w:instrText>
                              </w:r>
                              <w:r w:rsidRPr="00206324">
                                <w:rPr>
                                  <w:rFonts w:ascii="Agfa Rotis Sans Serif" w:eastAsiaTheme="minorEastAsia" w:hAnsi="Agfa Rotis Sans Serif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Pr="008360D4">
                                <w:rPr>
                                  <w:rFonts w:ascii="Agfa Rotis Sans Serif" w:eastAsiaTheme="majorEastAsia" w:hAnsi="Agfa Rotis Sans Serif" w:cstheme="majorBidi"/>
                                  <w:noProof/>
                                  <w:sz w:val="22"/>
                                  <w:szCs w:val="22"/>
                                </w:rPr>
                                <w:t>5</w:t>
                              </w:r>
                              <w:r w:rsidRPr="00206324">
                                <w:rPr>
                                  <w:rFonts w:ascii="Agfa Rotis Sans Serif" w:eastAsiaTheme="majorEastAsia" w:hAnsi="Agfa Rotis Sans Serif" w:cstheme="majorBidi"/>
                                  <w:sz w:val="22"/>
                                  <w:szCs w:val="22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88E2BA3" id="Rechteck 3" o:spid="_x0000_s1027" style="position:absolute;left:0;text-align:left;margin-left:122.2pt;margin-top:603.3pt;width:28.9pt;height:20.1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" o:allowincell="f" stroked="f">
              <v:textbox>
                <w:txbxContent>
                  <w:sdt>
                    <w:sdtPr>
                      <w:rPr>
                        <w:rFonts w:ascii="Agfa Rotis Sans Serif" w:eastAsiaTheme="majorEastAsia" w:hAnsi="Agfa Rotis Sans Serif" w:cstheme="majorBidi"/>
                        <w:sz w:val="22"/>
                        <w:szCs w:val="22"/>
                      </w:rPr>
                      <w:id w:val="-1807150379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14:paraId="2A15B1AB" w14:textId="77777777" w:rsidR="00E3522B" w:rsidRPr="00206324" w:rsidRDefault="00E3522B" w:rsidP="00964B34">
                        <w:pPr>
                          <w:jc w:val="center"/>
                          <w:rPr>
                            <w:rFonts w:ascii="Agfa Rotis Sans Serif" w:eastAsiaTheme="majorEastAsia" w:hAnsi="Agfa Rotis Sans Serif" w:cstheme="majorBidi"/>
                            <w:sz w:val="22"/>
                            <w:szCs w:val="22"/>
                          </w:rPr>
                        </w:pPr>
                        <w:r w:rsidRPr="00206324">
                          <w:rPr>
                            <w:rFonts w:ascii="Agfa Rotis Sans Serif" w:eastAsiaTheme="minorEastAsia" w:hAnsi="Agfa Rotis Sans Serif"/>
                            <w:sz w:val="22"/>
                            <w:szCs w:val="22"/>
                          </w:rPr>
                          <w:fldChar w:fldCharType="begin"/>
                        </w:r>
                        <w:r w:rsidRPr="00206324">
                          <w:rPr>
                            <w:rFonts w:ascii="Agfa Rotis Sans Serif" w:hAnsi="Agfa Rotis Sans Serif"/>
                            <w:sz w:val="22"/>
                            <w:szCs w:val="22"/>
                          </w:rPr>
                          <w:instrText>PAGE  \* MERGEFORMAT</w:instrText>
                        </w:r>
                        <w:r w:rsidRPr="00206324">
                          <w:rPr>
                            <w:rFonts w:ascii="Agfa Rotis Sans Serif" w:eastAsiaTheme="minorEastAsia" w:hAnsi="Agfa Rotis Sans Serif"/>
                            <w:sz w:val="22"/>
                            <w:szCs w:val="22"/>
                          </w:rPr>
                          <w:fldChar w:fldCharType="separate"/>
                        </w:r>
                        <w:r w:rsidRPr="008360D4">
                          <w:rPr>
                            <w:rFonts w:ascii="Agfa Rotis Sans Serif" w:eastAsiaTheme="majorEastAsia" w:hAnsi="Agfa Rotis Sans Serif" w:cstheme="majorBidi"/>
                            <w:noProof/>
                            <w:sz w:val="22"/>
                            <w:szCs w:val="22"/>
                          </w:rPr>
                          <w:t>5</w:t>
                        </w:r>
                        <w:r w:rsidRPr="00206324">
                          <w:rPr>
                            <w:rFonts w:ascii="Agfa Rotis Sans Serif" w:eastAsiaTheme="majorEastAsia" w:hAnsi="Agfa Rotis Sans Serif" w:cstheme="majorBidi"/>
                            <w:sz w:val="22"/>
                            <w:szCs w:val="22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FD919A" w14:textId="77777777" w:rsidR="00E10D0E" w:rsidRDefault="00E10D0E">
      <w:r>
        <w:separator/>
      </w:r>
    </w:p>
  </w:footnote>
  <w:footnote w:type="continuationSeparator" w:id="0">
    <w:p w14:paraId="608CEB84" w14:textId="77777777" w:rsidR="00E10D0E" w:rsidRDefault="00E10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D41430" w14:textId="77777777" w:rsidR="00E3522B" w:rsidRPr="006135E1" w:rsidRDefault="00E3522B" w:rsidP="005F115D">
    <w:pPr>
      <w:pStyle w:val="Kopfzeile"/>
      <w:ind w:left="-1417"/>
      <w:rPr>
        <w:color w:val="FF0000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105EFAA0" wp14:editId="26C1805A">
          <wp:simplePos x="0" y="0"/>
          <wp:positionH relativeFrom="column">
            <wp:posOffset>4749800</wp:posOffset>
          </wp:positionH>
          <wp:positionV relativeFrom="paragraph">
            <wp:posOffset>236855</wp:posOffset>
          </wp:positionV>
          <wp:extent cx="1036620" cy="648040"/>
          <wp:effectExtent l="0" t="0" r="0" b="0"/>
          <wp:wrapNone/>
          <wp:docPr id="50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essebogen_Kop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620" cy="648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8175797" w14:textId="77777777" w:rsidR="00E3522B" w:rsidRDefault="00E3522B" w:rsidP="005F115D">
    <w:pPr>
      <w:pStyle w:val="Kopfzeile"/>
      <w:ind w:left="-1417"/>
    </w:pPr>
    <w:r>
      <w:t xml:space="preserve">                   </w: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22B"/>
    <w:rsid w:val="003E2F12"/>
    <w:rsid w:val="0041649B"/>
    <w:rsid w:val="00E10D0E"/>
    <w:rsid w:val="00E35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82B49"/>
  <w15:chartTrackingRefBased/>
  <w15:docId w15:val="{D7997047-DDEE-4DEB-BFEE-B0AC87702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3522B"/>
    <w:pPr>
      <w:spacing w:after="0" w:line="240" w:lineRule="auto"/>
    </w:pPr>
    <w:rPr>
      <w:rFonts w:ascii="Arial" w:eastAsia="Times New Roman" w:hAnsi="Arial" w:cs="Times New Roman"/>
      <w:color w:val="000000"/>
      <w:kern w:val="0"/>
      <w:szCs w:val="20"/>
      <w:lang w:val="en-GB" w:eastAsia="en-GB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3522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de-DE" w:eastAsia="ja-JP"/>
      <w14:ligatures w14:val="standardContextual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E3522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de-DE" w:eastAsia="ja-JP"/>
      <w14:ligatures w14:val="standardContextual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3522B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de-DE" w:eastAsia="ja-JP"/>
      <w14:ligatures w14:val="standardContextual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3522B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4"/>
      <w:lang w:val="de-DE" w:eastAsia="ja-JP"/>
      <w14:ligatures w14:val="standardContextual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3522B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4"/>
      <w:lang w:val="de-DE" w:eastAsia="ja-JP"/>
      <w14:ligatures w14:val="standardContextual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3522B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4"/>
      <w:lang w:val="de-DE" w:eastAsia="ja-JP"/>
      <w14:ligatures w14:val="standardContextual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3522B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4"/>
      <w:lang w:val="de-DE" w:eastAsia="ja-JP"/>
      <w14:ligatures w14:val="standardContextual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3522B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4"/>
      <w:lang w:val="de-DE" w:eastAsia="ja-JP"/>
      <w14:ligatures w14:val="standardContextual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3522B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4"/>
      <w:lang w:val="de-DE" w:eastAsia="ja-JP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352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E352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352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3522B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3522B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3522B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3522B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3522B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3522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E3522B"/>
    <w:pPr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val="de-DE" w:eastAsia="ja-JP"/>
      <w14:ligatures w14:val="standardContextual"/>
    </w:rPr>
  </w:style>
  <w:style w:type="character" w:customStyle="1" w:styleId="TitelZchn">
    <w:name w:val="Titel Zchn"/>
    <w:basedOn w:val="Absatz-Standardschriftart"/>
    <w:link w:val="Titel"/>
    <w:uiPriority w:val="10"/>
    <w:rsid w:val="00E352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E3522B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de-DE" w:eastAsia="ja-JP"/>
      <w14:ligatures w14:val="standardContextual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352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E3522B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szCs w:val="24"/>
      <w:lang w:val="de-DE" w:eastAsia="ja-JP"/>
      <w14:ligatures w14:val="standardContextual"/>
    </w:rPr>
  </w:style>
  <w:style w:type="character" w:customStyle="1" w:styleId="ZitatZchn">
    <w:name w:val="Zitat Zchn"/>
    <w:basedOn w:val="Absatz-Standardschriftart"/>
    <w:link w:val="Zitat"/>
    <w:uiPriority w:val="29"/>
    <w:rsid w:val="00E3522B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E3522B"/>
    <w:pPr>
      <w:spacing w:after="160" w:line="278" w:lineRule="auto"/>
      <w:ind w:left="720"/>
      <w:contextualSpacing/>
    </w:pPr>
    <w:rPr>
      <w:rFonts w:asciiTheme="minorHAnsi" w:eastAsiaTheme="minorEastAsia" w:hAnsiTheme="minorHAnsi" w:cstheme="minorBidi"/>
      <w:color w:val="auto"/>
      <w:kern w:val="2"/>
      <w:szCs w:val="24"/>
      <w:lang w:val="de-DE" w:eastAsia="ja-JP"/>
      <w14:ligatures w14:val="standardContextual"/>
    </w:rPr>
  </w:style>
  <w:style w:type="character" w:styleId="IntensiveHervorhebung">
    <w:name w:val="Intense Emphasis"/>
    <w:basedOn w:val="Absatz-Standardschriftart"/>
    <w:uiPriority w:val="21"/>
    <w:qFormat/>
    <w:rsid w:val="00E3522B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E352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kern w:val="2"/>
      <w:szCs w:val="24"/>
      <w:lang w:val="de-DE" w:eastAsia="ja-JP"/>
      <w14:ligatures w14:val="standardContextual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3522B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E3522B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rsid w:val="00E3522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E3522B"/>
    <w:rPr>
      <w:rFonts w:ascii="Arial" w:eastAsia="Times New Roman" w:hAnsi="Arial" w:cs="Times New Roman"/>
      <w:color w:val="000000"/>
      <w:kern w:val="0"/>
      <w:szCs w:val="20"/>
      <w:lang w:val="en-GB" w:eastAsia="en-GB"/>
      <w14:ligatures w14:val="none"/>
    </w:rPr>
  </w:style>
  <w:style w:type="paragraph" w:styleId="Fuzeile">
    <w:name w:val="footer"/>
    <w:basedOn w:val="Standard"/>
    <w:link w:val="FuzeileZchn"/>
    <w:semiHidden/>
    <w:rsid w:val="00E3522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semiHidden/>
    <w:rsid w:val="00E3522B"/>
    <w:rPr>
      <w:rFonts w:ascii="Arial" w:eastAsia="Times New Roman" w:hAnsi="Arial" w:cs="Times New Roman"/>
      <w:color w:val="000000"/>
      <w:kern w:val="0"/>
      <w:szCs w:val="20"/>
      <w:lang w:val="en-GB" w:eastAsia="en-GB"/>
      <w14:ligatures w14:val="none"/>
    </w:rPr>
  </w:style>
  <w:style w:type="character" w:styleId="Hyperlink">
    <w:name w:val="Hyperlink"/>
    <w:rsid w:val="00E352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hettich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817</Words>
  <Characters>4990</Characters>
  <Application>Microsoft Office Word</Application>
  <DocSecurity>0</DocSecurity>
  <Lines>166</Lines>
  <Paragraphs>42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Obrat skupiny Hettich vzrostl v roce 2024 o 12 %</dc:title>
  <dc:subject/>
  <dc:creator>Michaela Pelka</dc:creator>
  <cp:keywords/>
  <dc:description/>
  <cp:lastModifiedBy>Eva Langner</cp:lastModifiedBy>
  <cp:revision>2</cp:revision>
  <dcterms:created xsi:type="dcterms:W3CDTF">2025-03-07T11:24:00Z</dcterms:created>
  <dcterms:modified xsi:type="dcterms:W3CDTF">2025-03-11T13:30:00Z</dcterms:modified>
</cp:coreProperties>
</file>