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3CE8" w14:textId="77777777" w:rsidR="00B24D58" w:rsidRPr="007D7572" w:rsidRDefault="00673820">
      <w:pPr>
        <w:autoSpaceDE w:val="0"/>
        <w:autoSpaceDN w:val="0"/>
        <w:adjustRightInd w:val="0"/>
        <w:spacing w:line="360" w:lineRule="auto"/>
        <w:rPr>
          <w:rFonts w:cs="Arial"/>
          <w:b/>
          <w:color w:val="auto"/>
          <w:sz w:val="28"/>
          <w:szCs w:val="28"/>
          <w:lang w:val="en-US"/>
        </w:rPr>
      </w:pPr>
      <w:r w:rsidRPr="007D7572">
        <w:rPr>
          <w:rFonts w:cs="Arial"/>
          <w:b/>
          <w:color w:val="auto"/>
          <w:sz w:val="28"/>
          <w:szCs w:val="28"/>
          <w:lang w:val="en-US"/>
        </w:rPr>
        <w:t xml:space="preserve">"Good Design Award 2024" for </w:t>
      </w:r>
      <w:proofErr w:type="spellStart"/>
      <w:r w:rsidR="001F5997" w:rsidRPr="007D7572">
        <w:rPr>
          <w:rFonts w:cs="Arial"/>
          <w:b/>
          <w:color w:val="auto"/>
          <w:sz w:val="28"/>
          <w:szCs w:val="28"/>
          <w:lang w:val="en-US"/>
        </w:rPr>
        <w:t>FurnSpin</w:t>
      </w:r>
      <w:proofErr w:type="spellEnd"/>
    </w:p>
    <w:p w14:paraId="6C9A8265" w14:textId="77777777" w:rsidR="00B24D58" w:rsidRPr="007D7572" w:rsidRDefault="003116AD">
      <w:pPr>
        <w:autoSpaceDE w:val="0"/>
        <w:autoSpaceDN w:val="0"/>
        <w:adjustRightInd w:val="0"/>
        <w:spacing w:line="360" w:lineRule="auto"/>
        <w:rPr>
          <w:rFonts w:cs="Arial"/>
          <w:b/>
          <w:color w:val="auto"/>
          <w:szCs w:val="24"/>
          <w:lang w:val="en-US"/>
        </w:rPr>
      </w:pPr>
      <w:r w:rsidRPr="007D7572">
        <w:rPr>
          <w:rFonts w:cs="Arial"/>
          <w:b/>
          <w:color w:val="auto"/>
          <w:szCs w:val="24"/>
          <w:lang w:val="en-US"/>
        </w:rPr>
        <w:t xml:space="preserve">Hettich hardware innovation </w:t>
      </w:r>
      <w:r w:rsidR="00455948" w:rsidRPr="007D7572">
        <w:rPr>
          <w:rFonts w:cs="Arial" w:hint="eastAsia"/>
          <w:b/>
          <w:color w:val="auto"/>
          <w:szCs w:val="24"/>
          <w:lang w:val="en-US" w:eastAsia="ja-JP"/>
        </w:rPr>
        <w:t xml:space="preserve">meets with great approval </w:t>
      </w:r>
      <w:r w:rsidRPr="007D7572">
        <w:rPr>
          <w:rFonts w:cs="Arial"/>
          <w:b/>
          <w:color w:val="auto"/>
          <w:szCs w:val="24"/>
          <w:lang w:val="en-US"/>
        </w:rPr>
        <w:t>in Japan</w:t>
      </w:r>
    </w:p>
    <w:p w14:paraId="7E894F07" w14:textId="77777777" w:rsidR="002767EB" w:rsidRPr="007D7572" w:rsidRDefault="002767EB" w:rsidP="002767EB">
      <w:pPr>
        <w:autoSpaceDE w:val="0"/>
        <w:autoSpaceDN w:val="0"/>
        <w:adjustRightInd w:val="0"/>
        <w:spacing w:line="360" w:lineRule="auto"/>
        <w:rPr>
          <w:rFonts w:cs="Arial"/>
          <w:b/>
          <w:color w:val="auto"/>
          <w:szCs w:val="24"/>
          <w:lang w:val="en-US"/>
        </w:rPr>
      </w:pPr>
    </w:p>
    <w:p w14:paraId="74A9C6EF" w14:textId="77777777" w:rsidR="00B24D58" w:rsidRPr="007D7572" w:rsidRDefault="00673820">
      <w:pPr>
        <w:spacing w:line="360" w:lineRule="auto"/>
        <w:rPr>
          <w:rFonts w:cs="Arial"/>
          <w:b/>
          <w:color w:val="auto"/>
          <w:szCs w:val="24"/>
          <w:lang w:val="en-US" w:eastAsia="ja-JP"/>
        </w:rPr>
      </w:pPr>
      <w:r w:rsidRPr="007D7572">
        <w:rPr>
          <w:rFonts w:cs="Arial"/>
          <w:b/>
          <w:color w:val="auto"/>
          <w:szCs w:val="24"/>
          <w:lang w:val="en-US"/>
        </w:rPr>
        <w:t xml:space="preserve">The innovative </w:t>
      </w:r>
      <w:proofErr w:type="spellStart"/>
      <w:r w:rsidRPr="007D7572">
        <w:rPr>
          <w:rFonts w:cs="Arial"/>
          <w:b/>
          <w:color w:val="auto"/>
          <w:szCs w:val="24"/>
          <w:lang w:val="en-US"/>
        </w:rPr>
        <w:t>FurnSpin</w:t>
      </w:r>
      <w:proofErr w:type="spellEnd"/>
      <w:r w:rsidRPr="007D7572">
        <w:rPr>
          <w:rFonts w:cs="Arial"/>
          <w:b/>
          <w:color w:val="auto"/>
          <w:szCs w:val="24"/>
          <w:lang w:val="en-US"/>
        </w:rPr>
        <w:t xml:space="preserve"> swivel and pivot fitting </w:t>
      </w:r>
      <w:r w:rsidR="00AD7464" w:rsidRPr="007D7572">
        <w:rPr>
          <w:rFonts w:cs="Arial"/>
          <w:b/>
          <w:color w:val="auto"/>
          <w:szCs w:val="24"/>
          <w:lang w:val="en-US"/>
        </w:rPr>
        <w:t xml:space="preserve">from Hettich </w:t>
      </w:r>
      <w:r w:rsidRPr="007D7572">
        <w:rPr>
          <w:rFonts w:cs="Arial"/>
          <w:b/>
          <w:color w:val="auto"/>
          <w:szCs w:val="24"/>
          <w:lang w:val="en-US"/>
        </w:rPr>
        <w:t xml:space="preserve">has won the </w:t>
      </w:r>
      <w:r w:rsidRPr="007D7572">
        <w:rPr>
          <w:rFonts w:cs="Arial"/>
          <w:b/>
          <w:bCs/>
          <w:color w:val="auto"/>
          <w:szCs w:val="24"/>
          <w:lang w:val="en-US"/>
        </w:rPr>
        <w:t>"</w:t>
      </w:r>
      <w:r w:rsidRPr="007D7572">
        <w:rPr>
          <w:rFonts w:cs="Arial"/>
          <w:b/>
          <w:color w:val="auto"/>
          <w:szCs w:val="24"/>
          <w:lang w:val="en-US"/>
        </w:rPr>
        <w:t xml:space="preserve">Good Design Award 2024" from the Japan Institute of </w:t>
      </w:r>
      <w:r w:rsidRPr="007D7572">
        <w:rPr>
          <w:rFonts w:cs="Arial"/>
          <w:b/>
          <w:color w:val="auto"/>
          <w:szCs w:val="24"/>
          <w:lang w:val="en-US"/>
        </w:rPr>
        <w:t>Design Promotion (JDP)</w:t>
      </w:r>
      <w:r w:rsidR="00776AD9" w:rsidRPr="007D7572">
        <w:rPr>
          <w:rFonts w:cs="Arial"/>
          <w:b/>
          <w:color w:val="auto"/>
          <w:szCs w:val="24"/>
          <w:lang w:val="en-US"/>
        </w:rPr>
        <w:t xml:space="preserve">. </w:t>
      </w:r>
      <w:r w:rsidR="00EE4197" w:rsidRPr="007D7572">
        <w:rPr>
          <w:rFonts w:cs="Arial"/>
          <w:b/>
          <w:color w:val="auto"/>
          <w:szCs w:val="24"/>
          <w:lang w:val="en-US" w:eastAsia="ja-JP"/>
        </w:rPr>
        <w:t xml:space="preserve">This is the seventh time Hettich has </w:t>
      </w:r>
      <w:r w:rsidR="005017DA" w:rsidRPr="007D7572">
        <w:rPr>
          <w:rFonts w:cs="Arial"/>
          <w:b/>
          <w:color w:val="auto"/>
          <w:szCs w:val="24"/>
          <w:lang w:val="en-US" w:eastAsia="ja-JP"/>
        </w:rPr>
        <w:t xml:space="preserve">received this award </w:t>
      </w:r>
      <w:r w:rsidR="00EE4197" w:rsidRPr="007D7572">
        <w:rPr>
          <w:rFonts w:cs="Arial"/>
          <w:b/>
          <w:color w:val="auto"/>
          <w:szCs w:val="24"/>
          <w:lang w:val="en-US" w:eastAsia="ja-JP"/>
        </w:rPr>
        <w:t>since 2014</w:t>
      </w:r>
      <w:r w:rsidR="005017DA" w:rsidRPr="007D7572">
        <w:rPr>
          <w:rFonts w:cs="Arial"/>
          <w:b/>
          <w:color w:val="auto"/>
          <w:szCs w:val="24"/>
          <w:lang w:val="en-US" w:eastAsia="ja-JP"/>
        </w:rPr>
        <w:t>.</w:t>
      </w:r>
    </w:p>
    <w:p w14:paraId="3041C7B8" w14:textId="77777777" w:rsidR="00EE4197" w:rsidRPr="007D7572" w:rsidRDefault="00EE4197" w:rsidP="00EE4197">
      <w:pPr>
        <w:spacing w:line="360" w:lineRule="auto"/>
        <w:rPr>
          <w:rFonts w:cs="Arial"/>
          <w:bCs/>
          <w:color w:val="auto"/>
          <w:szCs w:val="24"/>
          <w:lang w:val="en-US" w:eastAsia="ja-JP"/>
        </w:rPr>
      </w:pPr>
    </w:p>
    <w:p w14:paraId="6697B249" w14:textId="5767F2B8" w:rsidR="00B24D58" w:rsidRPr="007D7572" w:rsidRDefault="00673820">
      <w:pPr>
        <w:spacing w:line="360" w:lineRule="auto"/>
        <w:rPr>
          <w:rFonts w:cs="Arial"/>
          <w:b/>
          <w:color w:val="auto"/>
          <w:szCs w:val="24"/>
          <w:lang w:val="en-US" w:eastAsia="ja-JP"/>
        </w:rPr>
      </w:pPr>
      <w:r w:rsidRPr="007D7572">
        <w:rPr>
          <w:rFonts w:cs="Arial"/>
          <w:bCs/>
          <w:color w:val="auto"/>
          <w:szCs w:val="24"/>
          <w:lang w:val="en-US"/>
        </w:rPr>
        <w:t xml:space="preserve">The long-established "Good Design Award" is the only comprehensive evaluation and recommendation system for product design in Japan. The annual awards are also </w:t>
      </w:r>
      <w:proofErr w:type="spellStart"/>
      <w:r w:rsidRPr="007D7572">
        <w:rPr>
          <w:rFonts w:cs="Arial"/>
          <w:bCs/>
          <w:color w:val="auto"/>
          <w:szCs w:val="24"/>
          <w:lang w:val="en-US"/>
        </w:rPr>
        <w:t>recognised</w:t>
      </w:r>
      <w:proofErr w:type="spellEnd"/>
      <w:r w:rsidRPr="007D7572">
        <w:rPr>
          <w:rFonts w:cs="Arial"/>
          <w:bCs/>
          <w:color w:val="auto"/>
          <w:szCs w:val="24"/>
          <w:lang w:val="en-US"/>
        </w:rPr>
        <w:t xml:space="preserve"> internationally as proof of outstanding quality in functionality and design. </w:t>
      </w:r>
      <w:r w:rsidR="00037F98" w:rsidRPr="007D7572">
        <w:rPr>
          <w:rFonts w:cs="Arial"/>
          <w:bCs/>
          <w:color w:val="auto"/>
          <w:szCs w:val="24"/>
          <w:lang w:val="en-US" w:eastAsia="ja-JP"/>
        </w:rPr>
        <w:t xml:space="preserve">This year, </w:t>
      </w:r>
      <w:r w:rsidRPr="007D7572">
        <w:rPr>
          <w:rFonts w:cs="Arial"/>
          <w:bCs/>
          <w:color w:val="auto"/>
          <w:szCs w:val="24"/>
          <w:lang w:val="en-US" w:eastAsia="ja-JP"/>
        </w:rPr>
        <w:t xml:space="preserve">the jury praised </w:t>
      </w:r>
      <w:r w:rsidR="005017DA" w:rsidRPr="007D7572">
        <w:rPr>
          <w:rFonts w:cs="Arial"/>
          <w:bCs/>
          <w:color w:val="auto"/>
          <w:szCs w:val="24"/>
          <w:lang w:val="en-US" w:eastAsia="ja-JP"/>
        </w:rPr>
        <w:t xml:space="preserve">the </w:t>
      </w:r>
      <w:proofErr w:type="spellStart"/>
      <w:r w:rsidRPr="007D7572">
        <w:rPr>
          <w:rFonts w:cs="Arial"/>
          <w:bCs/>
          <w:color w:val="auto"/>
          <w:szCs w:val="24"/>
          <w:lang w:val="en-US" w:eastAsia="ja-JP"/>
        </w:rPr>
        <w:t>FurnSpin</w:t>
      </w:r>
      <w:proofErr w:type="spellEnd"/>
      <w:r w:rsidRPr="007D7572">
        <w:rPr>
          <w:rFonts w:cs="Arial"/>
          <w:bCs/>
          <w:color w:val="auto"/>
          <w:szCs w:val="24"/>
          <w:lang w:val="en-US" w:eastAsia="ja-JP"/>
        </w:rPr>
        <w:t xml:space="preserve"> for its "revolutionary movement" </w:t>
      </w:r>
      <w:r w:rsidR="005017DA" w:rsidRPr="007D7572">
        <w:rPr>
          <w:rFonts w:cs="Arial"/>
          <w:bCs/>
          <w:color w:val="auto"/>
          <w:szCs w:val="24"/>
          <w:lang w:val="en-US" w:eastAsia="ja-JP"/>
        </w:rPr>
        <w:t xml:space="preserve">thanks to the </w:t>
      </w:r>
      <w:proofErr w:type="spellStart"/>
      <w:r w:rsidR="005017DA" w:rsidRPr="007D7572">
        <w:rPr>
          <w:rFonts w:cs="Arial"/>
          <w:bCs/>
          <w:color w:val="auto"/>
          <w:szCs w:val="24"/>
          <w:lang w:val="en-US" w:eastAsia="ja-JP"/>
        </w:rPr>
        <w:t>swivelling</w:t>
      </w:r>
      <w:proofErr w:type="spellEnd"/>
      <w:r w:rsidR="005017DA" w:rsidRPr="007D7572">
        <w:rPr>
          <w:rFonts w:cs="Arial"/>
          <w:bCs/>
          <w:color w:val="auto"/>
          <w:szCs w:val="24"/>
          <w:lang w:val="en-US" w:eastAsia="ja-JP"/>
        </w:rPr>
        <w:t xml:space="preserve"> </w:t>
      </w:r>
      <w:r w:rsidR="00074CB0">
        <w:rPr>
          <w:rFonts w:cs="Arial"/>
          <w:bCs/>
          <w:color w:val="auto"/>
          <w:szCs w:val="24"/>
          <w:lang w:val="en-US" w:eastAsia="ja-JP"/>
        </w:rPr>
        <w:t>cabinet body</w:t>
      </w:r>
      <w:r w:rsidRPr="007D7572">
        <w:rPr>
          <w:rFonts w:cs="Arial"/>
          <w:bCs/>
          <w:color w:val="auto"/>
          <w:szCs w:val="24"/>
          <w:lang w:val="en-US" w:eastAsia="ja-JP"/>
        </w:rPr>
        <w:t xml:space="preserve">, </w:t>
      </w:r>
      <w:r w:rsidR="00961EC8" w:rsidRPr="007D7572">
        <w:rPr>
          <w:rFonts w:cs="Arial"/>
          <w:bCs/>
          <w:color w:val="auto"/>
          <w:szCs w:val="24"/>
          <w:lang w:val="en-US" w:eastAsia="ja-JP"/>
        </w:rPr>
        <w:t xml:space="preserve">which </w:t>
      </w:r>
      <w:r w:rsidR="005017DA" w:rsidRPr="007D7572">
        <w:rPr>
          <w:rFonts w:cs="Arial"/>
          <w:bCs/>
          <w:color w:val="auto"/>
          <w:szCs w:val="24"/>
          <w:lang w:val="en-US" w:eastAsia="ja-JP"/>
        </w:rPr>
        <w:t xml:space="preserve">introduces </w:t>
      </w:r>
      <w:r w:rsidRPr="007D7572">
        <w:rPr>
          <w:rFonts w:cs="Arial"/>
          <w:bCs/>
          <w:color w:val="auto"/>
          <w:szCs w:val="24"/>
          <w:lang w:val="en-US" w:eastAsia="ja-JP"/>
        </w:rPr>
        <w:t xml:space="preserve">a </w:t>
      </w:r>
      <w:r w:rsidR="00961EC8" w:rsidRPr="007D7572">
        <w:rPr>
          <w:rFonts w:cs="Arial"/>
          <w:bCs/>
          <w:color w:val="auto"/>
          <w:szCs w:val="24"/>
          <w:lang w:val="en-US" w:eastAsia="ja-JP"/>
        </w:rPr>
        <w:t xml:space="preserve">completely </w:t>
      </w:r>
      <w:r w:rsidRPr="007D7572">
        <w:rPr>
          <w:rFonts w:cs="Arial"/>
          <w:bCs/>
          <w:color w:val="auto"/>
          <w:szCs w:val="24"/>
          <w:lang w:val="en-US" w:eastAsia="ja-JP"/>
        </w:rPr>
        <w:t xml:space="preserve">new concept for </w:t>
      </w:r>
      <w:r w:rsidR="005017DA" w:rsidRPr="007D7572">
        <w:rPr>
          <w:rFonts w:cs="Arial"/>
          <w:bCs/>
          <w:color w:val="auto"/>
          <w:szCs w:val="24"/>
          <w:lang w:val="en-US" w:eastAsia="ja-JP"/>
        </w:rPr>
        <w:t xml:space="preserve">storage space in </w:t>
      </w:r>
      <w:r w:rsidRPr="007D7572">
        <w:rPr>
          <w:rFonts w:cs="Arial"/>
          <w:bCs/>
          <w:color w:val="auto"/>
          <w:szCs w:val="24"/>
          <w:lang w:val="en-US" w:eastAsia="ja-JP"/>
        </w:rPr>
        <w:t>furniture.</w:t>
      </w:r>
      <w:r w:rsidR="00037F98" w:rsidRPr="007D7572">
        <w:rPr>
          <w:rFonts w:cs="Arial"/>
          <w:bCs/>
          <w:color w:val="auto"/>
          <w:szCs w:val="24"/>
          <w:lang w:val="en-US" w:eastAsia="ja-JP"/>
        </w:rPr>
        <w:br/>
      </w:r>
    </w:p>
    <w:p w14:paraId="649F8F8E" w14:textId="77777777" w:rsidR="00B24D58" w:rsidRPr="007D7572" w:rsidRDefault="00673820">
      <w:pPr>
        <w:spacing w:line="360" w:lineRule="auto"/>
        <w:rPr>
          <w:rFonts w:cs="Arial"/>
          <w:bCs/>
          <w:color w:val="auto"/>
          <w:szCs w:val="24"/>
          <w:lang w:val="en-US" w:eastAsia="ja-JP"/>
        </w:rPr>
      </w:pPr>
      <w:proofErr w:type="spellStart"/>
      <w:r w:rsidRPr="007D7572">
        <w:rPr>
          <w:rFonts w:cs="Arial"/>
          <w:b/>
          <w:color w:val="auto"/>
          <w:szCs w:val="24"/>
          <w:lang w:val="en-US"/>
        </w:rPr>
        <w:t>FurnSpin</w:t>
      </w:r>
      <w:proofErr w:type="spellEnd"/>
      <w:r w:rsidR="002635BD" w:rsidRPr="007D7572">
        <w:rPr>
          <w:rFonts w:cs="Arial"/>
          <w:b/>
          <w:color w:val="auto"/>
          <w:szCs w:val="24"/>
          <w:lang w:val="en-US"/>
        </w:rPr>
        <w:t xml:space="preserve">: Revolutionary </w:t>
      </w:r>
      <w:r w:rsidRPr="007D7572">
        <w:rPr>
          <w:rFonts w:cs="Arial"/>
          <w:b/>
          <w:color w:val="auto"/>
          <w:szCs w:val="24"/>
          <w:lang w:val="en-US"/>
        </w:rPr>
        <w:t>swivel and pivot fitting</w:t>
      </w:r>
    </w:p>
    <w:p w14:paraId="58533026" w14:textId="4346E8F2" w:rsidR="00B24D58" w:rsidRPr="007D7572" w:rsidRDefault="00673820">
      <w:pPr>
        <w:spacing w:line="360" w:lineRule="auto"/>
        <w:rPr>
          <w:rFonts w:cs="Arial"/>
          <w:bCs/>
          <w:color w:val="auto"/>
          <w:szCs w:val="24"/>
          <w:lang w:val="en-US"/>
        </w:rPr>
      </w:pPr>
      <w:r w:rsidRPr="007D7572">
        <w:rPr>
          <w:rFonts w:cs="Arial"/>
          <w:bCs/>
          <w:color w:val="auto"/>
          <w:szCs w:val="24"/>
          <w:lang w:val="en-US" w:eastAsia="ja-JP"/>
        </w:rPr>
        <w:t xml:space="preserve">Until now, wardrobe furniture was usually </w:t>
      </w:r>
      <w:r w:rsidR="00961EC8" w:rsidRPr="007D7572">
        <w:rPr>
          <w:rFonts w:cs="Arial"/>
          <w:bCs/>
          <w:color w:val="auto"/>
          <w:szCs w:val="24"/>
          <w:lang w:val="en-US" w:eastAsia="ja-JP"/>
        </w:rPr>
        <w:t xml:space="preserve">fitted with </w:t>
      </w:r>
      <w:r w:rsidRPr="007D7572">
        <w:rPr>
          <w:rFonts w:cs="Arial"/>
          <w:bCs/>
          <w:color w:val="auto"/>
          <w:szCs w:val="24"/>
          <w:lang w:val="en-US" w:eastAsia="ja-JP"/>
        </w:rPr>
        <w:t xml:space="preserve">either sliding, folding or hinged doors. </w:t>
      </w:r>
      <w:r w:rsidRPr="007D7572">
        <w:rPr>
          <w:rFonts w:cs="Arial"/>
          <w:color w:val="auto"/>
          <w:szCs w:val="24"/>
          <w:lang w:val="en-US"/>
        </w:rPr>
        <w:t xml:space="preserve">The </w:t>
      </w:r>
      <w:proofErr w:type="spellStart"/>
      <w:r w:rsidRPr="007D7572">
        <w:rPr>
          <w:rFonts w:cs="Arial"/>
          <w:color w:val="auto"/>
          <w:szCs w:val="24"/>
          <w:lang w:val="en-US"/>
        </w:rPr>
        <w:t>FurnSpin</w:t>
      </w:r>
      <w:proofErr w:type="spellEnd"/>
      <w:r w:rsidRPr="007D7572">
        <w:rPr>
          <w:rFonts w:cs="Arial"/>
          <w:color w:val="auto"/>
          <w:szCs w:val="24"/>
          <w:lang w:val="en-US"/>
        </w:rPr>
        <w:t xml:space="preserve"> hardware innovation </w:t>
      </w:r>
      <w:r w:rsidR="00961EC8" w:rsidRPr="007D7572">
        <w:rPr>
          <w:rFonts w:cs="Arial"/>
          <w:color w:val="auto"/>
          <w:szCs w:val="24"/>
          <w:lang w:val="en-US"/>
        </w:rPr>
        <w:t xml:space="preserve">is different. </w:t>
      </w:r>
      <w:r w:rsidRPr="007D7572">
        <w:rPr>
          <w:rFonts w:cs="Arial"/>
          <w:color w:val="auto"/>
          <w:szCs w:val="24"/>
          <w:lang w:val="en-US"/>
        </w:rPr>
        <w:t xml:space="preserve">It does away </w:t>
      </w:r>
      <w:r w:rsidRPr="007D7572">
        <w:rPr>
          <w:rFonts w:cs="Arial"/>
          <w:color w:val="auto"/>
          <w:szCs w:val="24"/>
          <w:lang w:val="en-US"/>
        </w:rPr>
        <w:t>with old design patterns and brings creative momentum to furniture design: open doors or flaps no longer get in the way</w:t>
      </w:r>
      <w:r w:rsidR="00074CB0">
        <w:rPr>
          <w:rFonts w:cs="Arial"/>
          <w:color w:val="auto"/>
          <w:szCs w:val="24"/>
          <w:lang w:val="en-US"/>
        </w:rPr>
        <w:t xml:space="preserve"> –</w:t>
      </w:r>
      <w:r w:rsidRPr="007D7572">
        <w:rPr>
          <w:rFonts w:cs="Arial"/>
          <w:color w:val="auto"/>
          <w:szCs w:val="24"/>
          <w:lang w:val="en-US"/>
        </w:rPr>
        <w:t xml:space="preserve"> </w:t>
      </w:r>
      <w:proofErr w:type="gramStart"/>
      <w:r w:rsidRPr="007D7572">
        <w:rPr>
          <w:rFonts w:cs="Arial"/>
          <w:color w:val="auto"/>
          <w:szCs w:val="24"/>
          <w:lang w:val="en-US"/>
        </w:rPr>
        <w:t>the majority of</w:t>
      </w:r>
      <w:proofErr w:type="gramEnd"/>
      <w:r w:rsidRPr="007D7572">
        <w:rPr>
          <w:rFonts w:cs="Arial"/>
          <w:color w:val="auto"/>
          <w:szCs w:val="24"/>
          <w:lang w:val="en-US"/>
        </w:rPr>
        <w:t xml:space="preserve"> the </w:t>
      </w:r>
      <w:r w:rsidR="00074CB0">
        <w:rPr>
          <w:rFonts w:cs="Arial"/>
          <w:color w:val="auto"/>
          <w:szCs w:val="24"/>
          <w:lang w:val="en-US"/>
        </w:rPr>
        <w:t>cabinet body</w:t>
      </w:r>
      <w:r w:rsidRPr="007D7572">
        <w:rPr>
          <w:rFonts w:cs="Arial"/>
          <w:color w:val="auto"/>
          <w:szCs w:val="24"/>
          <w:lang w:val="en-US"/>
        </w:rPr>
        <w:t xml:space="preserve"> can be moved with ease. With an elegant twist, the furniture reveals its inner workings. With a further twist, the inside of the cabinet </w:t>
      </w:r>
      <w:proofErr w:type="gramStart"/>
      <w:r w:rsidRPr="007D7572">
        <w:rPr>
          <w:rFonts w:cs="Arial"/>
          <w:color w:val="auto"/>
          <w:szCs w:val="24"/>
          <w:lang w:val="en-US"/>
        </w:rPr>
        <w:t>disappears from view</w:t>
      </w:r>
      <w:proofErr w:type="gramEnd"/>
      <w:r w:rsidRPr="007D7572">
        <w:rPr>
          <w:rFonts w:cs="Arial"/>
          <w:color w:val="auto"/>
          <w:szCs w:val="24"/>
          <w:lang w:val="en-US"/>
        </w:rPr>
        <w:t xml:space="preserve"> and the furniture shows closed fronts again. </w:t>
      </w:r>
      <w:r w:rsidR="001B7CFD" w:rsidRPr="007D7572">
        <w:rPr>
          <w:rFonts w:cs="Arial"/>
          <w:bCs/>
          <w:color w:val="auto"/>
          <w:szCs w:val="24"/>
          <w:lang w:val="en-US"/>
        </w:rPr>
        <w:t xml:space="preserve">The torque is balanced in such a way that even very light objects do not tip over or </w:t>
      </w:r>
      <w:proofErr w:type="gramStart"/>
      <w:r w:rsidR="001B7CFD" w:rsidRPr="007D7572">
        <w:rPr>
          <w:rFonts w:cs="Arial"/>
          <w:bCs/>
          <w:color w:val="auto"/>
          <w:szCs w:val="24"/>
          <w:lang w:val="en-US"/>
        </w:rPr>
        <w:t>slip, but</w:t>
      </w:r>
      <w:proofErr w:type="gramEnd"/>
      <w:r w:rsidR="001B7CFD" w:rsidRPr="007D7572">
        <w:rPr>
          <w:rFonts w:cs="Arial"/>
          <w:bCs/>
          <w:color w:val="auto"/>
          <w:szCs w:val="24"/>
          <w:lang w:val="en-US"/>
        </w:rPr>
        <w:t xml:space="preserve"> remain in their original place in the unit.</w:t>
      </w:r>
      <w:r w:rsidR="001B7CFD" w:rsidRPr="007D7572">
        <w:rPr>
          <w:rFonts w:cs="Arial"/>
          <w:bCs/>
          <w:color w:val="auto"/>
          <w:szCs w:val="24"/>
          <w:lang w:val="en-US"/>
        </w:rPr>
        <w:br/>
      </w:r>
    </w:p>
    <w:p w14:paraId="0A6AFB6C" w14:textId="77777777" w:rsidR="00B24D58" w:rsidRPr="007D7572" w:rsidRDefault="00673820">
      <w:pPr>
        <w:spacing w:line="360" w:lineRule="auto"/>
        <w:rPr>
          <w:rFonts w:cs="Arial"/>
          <w:b/>
          <w:bCs/>
          <w:color w:val="auto"/>
          <w:szCs w:val="24"/>
          <w:lang w:val="en-US"/>
        </w:rPr>
      </w:pPr>
      <w:r w:rsidRPr="007D7572">
        <w:rPr>
          <w:rFonts w:cs="Arial"/>
          <w:b/>
          <w:bCs/>
          <w:color w:val="auto"/>
          <w:szCs w:val="24"/>
          <w:lang w:val="en-US"/>
        </w:rPr>
        <w:lastRenderedPageBreak/>
        <w:t xml:space="preserve">"The Joy of </w:t>
      </w:r>
      <w:proofErr w:type="spellStart"/>
      <w:r w:rsidRPr="007D7572">
        <w:rPr>
          <w:rFonts w:cs="Arial"/>
          <w:b/>
          <w:bCs/>
          <w:color w:val="auto"/>
          <w:szCs w:val="24"/>
          <w:lang w:val="en-US"/>
        </w:rPr>
        <w:t>FurnSpin</w:t>
      </w:r>
      <w:proofErr w:type="spellEnd"/>
      <w:r w:rsidRPr="007D7572">
        <w:rPr>
          <w:rFonts w:cs="Arial"/>
          <w:b/>
          <w:bCs/>
          <w:color w:val="auto"/>
          <w:szCs w:val="24"/>
          <w:lang w:val="en-US"/>
        </w:rPr>
        <w:t>" inspires in all furniture worlds</w:t>
      </w:r>
    </w:p>
    <w:p w14:paraId="453C1B00" w14:textId="6D66DD46" w:rsidR="00B24D58" w:rsidRPr="007D7572" w:rsidRDefault="00673820">
      <w:pPr>
        <w:spacing w:line="360" w:lineRule="auto"/>
        <w:rPr>
          <w:rFonts w:cs="Arial"/>
          <w:bCs/>
          <w:color w:val="auto"/>
          <w:szCs w:val="24"/>
          <w:lang w:val="en-US" w:eastAsia="ja-JP"/>
        </w:rPr>
      </w:pPr>
      <w:proofErr w:type="spellStart"/>
      <w:r w:rsidRPr="007D7572">
        <w:rPr>
          <w:rFonts w:cs="Arial"/>
          <w:bCs/>
          <w:color w:val="auto"/>
          <w:szCs w:val="24"/>
          <w:lang w:val="en-US"/>
        </w:rPr>
        <w:t>FurnSpin</w:t>
      </w:r>
      <w:proofErr w:type="spellEnd"/>
      <w:r w:rsidRPr="007D7572">
        <w:rPr>
          <w:rFonts w:cs="Arial"/>
          <w:bCs/>
          <w:color w:val="auto"/>
          <w:szCs w:val="24"/>
          <w:lang w:val="en-US"/>
        </w:rPr>
        <w:t xml:space="preserve"> allows new </w:t>
      </w:r>
      <w:r w:rsidR="00074CB0">
        <w:rPr>
          <w:rFonts w:cs="Arial"/>
          <w:bCs/>
          <w:color w:val="auto"/>
          <w:szCs w:val="24"/>
          <w:lang w:val="en-US"/>
        </w:rPr>
        <w:t>spatial</w:t>
      </w:r>
      <w:r w:rsidRPr="007D7572">
        <w:rPr>
          <w:rFonts w:cs="Arial"/>
          <w:bCs/>
          <w:color w:val="auto"/>
          <w:szCs w:val="24"/>
          <w:lang w:val="en-US"/>
        </w:rPr>
        <w:t xml:space="preserve"> and furniture concepts with unexpected performance in a design quality that clearly stands out from the standard. The characteristic "spin" is simply a joy and provides users with an emotional, magical furniture experience that leaves a lasting impression. </w:t>
      </w:r>
      <w:r w:rsidR="003116AD" w:rsidRPr="007D7572">
        <w:rPr>
          <w:rFonts w:cs="Arial"/>
          <w:bCs/>
          <w:color w:val="auto"/>
          <w:szCs w:val="24"/>
          <w:lang w:val="en-US" w:eastAsia="ja-JP"/>
        </w:rPr>
        <w:t xml:space="preserve">The international recognition of the Japanese Good Design Award 2024 for the versatile system once again confirms the added value that </w:t>
      </w:r>
      <w:proofErr w:type="spellStart"/>
      <w:r w:rsidR="003116AD" w:rsidRPr="007D7572">
        <w:rPr>
          <w:rFonts w:cs="Arial"/>
          <w:bCs/>
          <w:color w:val="auto"/>
          <w:szCs w:val="24"/>
          <w:lang w:val="en-US" w:eastAsia="ja-JP"/>
        </w:rPr>
        <w:t>FurnSpin</w:t>
      </w:r>
      <w:proofErr w:type="spellEnd"/>
      <w:r w:rsidR="003116AD" w:rsidRPr="007D7572">
        <w:rPr>
          <w:rFonts w:cs="Arial"/>
          <w:bCs/>
          <w:color w:val="auto"/>
          <w:szCs w:val="24"/>
          <w:lang w:val="en-US" w:eastAsia="ja-JP"/>
        </w:rPr>
        <w:t xml:space="preserve"> offers for architects, craftsmen and industry </w:t>
      </w:r>
      <w:r w:rsidR="008D7385">
        <w:rPr>
          <w:rFonts w:cs="Arial"/>
          <w:bCs/>
          <w:color w:val="auto"/>
          <w:szCs w:val="24"/>
          <w:lang w:val="en-US" w:eastAsia="ja-JP"/>
        </w:rPr>
        <w:t>–</w:t>
      </w:r>
      <w:r w:rsidR="00996A1E" w:rsidRPr="007D7572">
        <w:rPr>
          <w:rFonts w:cs="Arial"/>
          <w:bCs/>
          <w:color w:val="auto"/>
          <w:szCs w:val="24"/>
          <w:lang w:val="en-US" w:eastAsia="ja-JP"/>
        </w:rPr>
        <w:t xml:space="preserve"> but also for furniture buyers </w:t>
      </w:r>
      <w:r w:rsidR="003116AD" w:rsidRPr="007D7572">
        <w:rPr>
          <w:rFonts w:cs="Arial"/>
          <w:bCs/>
          <w:color w:val="auto"/>
          <w:szCs w:val="24"/>
          <w:lang w:val="en-US" w:eastAsia="ja-JP"/>
        </w:rPr>
        <w:t>all over the world.</w:t>
      </w:r>
    </w:p>
    <w:p w14:paraId="2DE4B4C1" w14:textId="77777777" w:rsidR="009D4868" w:rsidRPr="007D7572" w:rsidRDefault="009D4868" w:rsidP="00A57196">
      <w:pPr>
        <w:spacing w:line="360" w:lineRule="auto"/>
        <w:rPr>
          <w:rFonts w:cs="Arial"/>
          <w:b/>
          <w:color w:val="auto"/>
          <w:szCs w:val="24"/>
          <w:lang w:val="en-US" w:eastAsia="ja-JP"/>
        </w:rPr>
      </w:pPr>
    </w:p>
    <w:p w14:paraId="39F71D37" w14:textId="77777777" w:rsidR="00B24D58" w:rsidRPr="007D7572" w:rsidRDefault="00673820">
      <w:pPr>
        <w:spacing w:line="360" w:lineRule="auto"/>
        <w:rPr>
          <w:color w:val="auto"/>
          <w:lang w:val="en-US"/>
        </w:rPr>
      </w:pPr>
      <w:r w:rsidRPr="007D7572">
        <w:rPr>
          <w:color w:val="auto"/>
          <w:lang w:val="en-US"/>
        </w:rPr>
        <w:t xml:space="preserve">More about </w:t>
      </w:r>
      <w:r w:rsidR="002635BD" w:rsidRPr="007D7572">
        <w:rPr>
          <w:color w:val="auto"/>
          <w:lang w:val="en-US"/>
        </w:rPr>
        <w:t xml:space="preserve">the </w:t>
      </w:r>
      <w:r w:rsidRPr="007D7572">
        <w:rPr>
          <w:color w:val="auto"/>
          <w:lang w:val="en-US"/>
        </w:rPr>
        <w:t xml:space="preserve">innovative </w:t>
      </w:r>
      <w:proofErr w:type="spellStart"/>
      <w:r w:rsidRPr="007D7572">
        <w:rPr>
          <w:color w:val="auto"/>
          <w:lang w:val="en-US"/>
        </w:rPr>
        <w:t>FurnSpin</w:t>
      </w:r>
      <w:proofErr w:type="spellEnd"/>
      <w:r w:rsidRPr="007D7572">
        <w:rPr>
          <w:color w:val="auto"/>
          <w:lang w:val="en-US"/>
        </w:rPr>
        <w:t xml:space="preserve"> from Hettich at: </w:t>
      </w:r>
      <w:r w:rsidR="002635BD" w:rsidRPr="007D7572">
        <w:rPr>
          <w:color w:val="auto"/>
          <w:lang w:val="en-US"/>
        </w:rPr>
        <w:br/>
      </w:r>
      <w:hyperlink r:id="rId8" w:history="1">
        <w:r w:rsidR="002635BD" w:rsidRPr="007D7572">
          <w:rPr>
            <w:rStyle w:val="Hyperlink"/>
            <w:color w:val="0070C0"/>
            <w:lang w:val="en-US"/>
          </w:rPr>
          <w:t xml:space="preserve">The Joy of </w:t>
        </w:r>
        <w:proofErr w:type="spellStart"/>
        <w:r w:rsidR="002635BD" w:rsidRPr="007D7572">
          <w:rPr>
            <w:rStyle w:val="Hyperlink"/>
            <w:color w:val="0070C0"/>
            <w:lang w:val="en-US"/>
          </w:rPr>
          <w:t>FurnSpin</w:t>
        </w:r>
        <w:proofErr w:type="spellEnd"/>
        <w:r w:rsidR="002635BD" w:rsidRPr="007D7572">
          <w:rPr>
            <w:rStyle w:val="Hyperlink"/>
            <w:color w:val="0070C0"/>
            <w:lang w:val="en-US"/>
          </w:rPr>
          <w:t xml:space="preserve"> - Hettich</w:t>
        </w:r>
      </w:hyperlink>
    </w:p>
    <w:p w14:paraId="58289D4C" w14:textId="77777777" w:rsidR="003533B9" w:rsidRPr="007D7572" w:rsidRDefault="003533B9" w:rsidP="00E15C17">
      <w:pPr>
        <w:spacing w:line="360" w:lineRule="auto"/>
        <w:rPr>
          <w:color w:val="auto"/>
          <w:lang w:val="en-US"/>
        </w:rPr>
      </w:pPr>
    </w:p>
    <w:p w14:paraId="2927500A" w14:textId="77777777" w:rsidR="00B24D58" w:rsidRDefault="00673820">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904B7C" w:rsidRPr="007D7572">
        <w:rPr>
          <w:rFonts w:cs="Arial"/>
          <w:color w:val="auto"/>
          <w:szCs w:val="24"/>
          <w:lang w:val="en-US"/>
        </w:rPr>
        <w:t xml:space="preserve">The following images are available for download in the </w:t>
      </w:r>
      <w:r w:rsidR="00904B7C" w:rsidRPr="007D7572">
        <w:rPr>
          <w:rFonts w:cs="Arial"/>
          <w:b/>
          <w:color w:val="auto"/>
          <w:szCs w:val="24"/>
          <w:lang w:val="en-US"/>
        </w:rPr>
        <w:t xml:space="preserve">"Press" menu </w:t>
      </w:r>
      <w:r w:rsidR="00904B7C" w:rsidRPr="007D7572">
        <w:rPr>
          <w:rFonts w:cs="Arial"/>
          <w:color w:val="auto"/>
          <w:szCs w:val="24"/>
          <w:lang w:val="en-US"/>
        </w:rPr>
        <w:t xml:space="preserve">at www.hettich.com: </w:t>
      </w:r>
    </w:p>
    <w:p w14:paraId="64366AE5" w14:textId="77777777" w:rsidR="00522457" w:rsidRPr="007D7572" w:rsidRDefault="00522457" w:rsidP="00522457">
      <w:pPr>
        <w:spacing w:line="360" w:lineRule="auto"/>
        <w:rPr>
          <w:rFonts w:asciiTheme="majorEastAsia" w:eastAsiaTheme="majorEastAsia" w:hAnsiTheme="majorEastAsia" w:cs="Arial Unicode MS"/>
          <w:color w:val="auto"/>
          <w:sz w:val="16"/>
          <w:szCs w:val="16"/>
          <w:lang w:val="en-US"/>
        </w:rPr>
      </w:pPr>
    </w:p>
    <w:p w14:paraId="16AFB62D" w14:textId="77777777" w:rsidR="00522457" w:rsidRPr="008B4B87" w:rsidRDefault="00522457" w:rsidP="00522457">
      <w:pPr>
        <w:pStyle w:val="KeinLeerraum"/>
        <w:widowControl w:val="0"/>
        <w:suppressAutoHyphens/>
        <w:spacing w:line="360" w:lineRule="auto"/>
        <w:rPr>
          <w:rFonts w:cs="Arial"/>
          <w:szCs w:val="24"/>
          <w:lang w:val="sv-SE" w:eastAsia="sv-SE"/>
        </w:rPr>
      </w:pPr>
      <w:r w:rsidRPr="008B4B87">
        <w:rPr>
          <w:rFonts w:cs="Arial"/>
          <w:noProof/>
          <w:szCs w:val="24"/>
          <w:lang w:val="sv-SE" w:eastAsia="sv-SE"/>
        </w:rPr>
        <w:drawing>
          <wp:inline distT="0" distB="0" distL="0" distR="0" wp14:anchorId="171735C2" wp14:editId="7075FE68">
            <wp:extent cx="2402006" cy="1701206"/>
            <wp:effectExtent l="0" t="0" r="0" b="0"/>
            <wp:docPr id="16153831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265" cy="1740343"/>
                    </a:xfrm>
                    <a:prstGeom prst="rect">
                      <a:avLst/>
                    </a:prstGeom>
                    <a:noFill/>
                    <a:ln>
                      <a:noFill/>
                    </a:ln>
                  </pic:spPr>
                </pic:pic>
              </a:graphicData>
            </a:graphic>
          </wp:inline>
        </w:drawing>
      </w:r>
    </w:p>
    <w:p w14:paraId="6DEC8DCC" w14:textId="77777777" w:rsidR="00B24D58" w:rsidRDefault="00673820">
      <w:pPr>
        <w:widowControl w:val="0"/>
        <w:suppressAutoHyphens/>
        <w:rPr>
          <w:rFonts w:eastAsiaTheme="majorEastAsia" w:cs="Arial"/>
          <w:bCs/>
          <w:color w:val="auto"/>
          <w:sz w:val="22"/>
          <w:szCs w:val="22"/>
          <w:lang w:val="sv-SE" w:eastAsia="sv-SE"/>
        </w:rPr>
      </w:pPr>
      <w:r w:rsidRPr="007D7572">
        <w:rPr>
          <w:rFonts w:eastAsiaTheme="majorEastAsia" w:cs="Arial"/>
          <w:bCs/>
          <w:color w:val="auto"/>
          <w:sz w:val="22"/>
          <w:szCs w:val="22"/>
          <w:lang w:val="en-US" w:eastAsia="ja-JP"/>
        </w:rPr>
        <w:t>362024_a</w:t>
      </w:r>
    </w:p>
    <w:p w14:paraId="2708C6D1" w14:textId="77777777" w:rsidR="00B24D58" w:rsidRDefault="00673820">
      <w:pPr>
        <w:pStyle w:val="KeinLeerraum"/>
        <w:rPr>
          <w:rFonts w:ascii="Arial" w:hAnsi="Arial" w:cs="Arial"/>
          <w:bCs/>
          <w:lang w:val="en-US"/>
        </w:rPr>
      </w:pPr>
      <w:r w:rsidRPr="007D7572">
        <w:rPr>
          <w:rFonts w:ascii="Arial" w:eastAsiaTheme="majorEastAsia" w:hAnsi="Arial" w:cs="Arial"/>
          <w:lang w:val="en-US" w:eastAsia="ja-JP"/>
        </w:rPr>
        <w:t xml:space="preserve">The innovative Hettich </w:t>
      </w:r>
      <w:proofErr w:type="spellStart"/>
      <w:r w:rsidR="00522457" w:rsidRPr="007D7572">
        <w:rPr>
          <w:rFonts w:ascii="Arial" w:eastAsiaTheme="majorEastAsia" w:hAnsi="Arial" w:cs="Arial"/>
          <w:lang w:val="en-US" w:eastAsia="ja-JP"/>
        </w:rPr>
        <w:t>FurnSpin</w:t>
      </w:r>
      <w:proofErr w:type="spellEnd"/>
      <w:r w:rsidR="00522457" w:rsidRPr="007D7572">
        <w:rPr>
          <w:rFonts w:ascii="Arial" w:eastAsiaTheme="majorEastAsia" w:hAnsi="Arial" w:cs="Arial"/>
          <w:lang w:val="en-US" w:eastAsia="ja-JP"/>
        </w:rPr>
        <w:t xml:space="preserve"> swivel fitting system </w:t>
      </w:r>
      <w:r w:rsidRPr="007D7572">
        <w:rPr>
          <w:rFonts w:ascii="Arial" w:eastAsiaTheme="majorEastAsia" w:hAnsi="Arial" w:cs="Arial"/>
          <w:lang w:val="en-US" w:eastAsia="ja-JP"/>
        </w:rPr>
        <w:t xml:space="preserve">was </w:t>
      </w:r>
      <w:proofErr w:type="spellStart"/>
      <w:r w:rsidR="00522457" w:rsidRPr="007D7572">
        <w:rPr>
          <w:rFonts w:ascii="Arial" w:eastAsiaTheme="majorEastAsia" w:hAnsi="Arial" w:cs="Arial"/>
          <w:lang w:val="en-US" w:eastAsia="ja-JP"/>
        </w:rPr>
        <w:t>honoured</w:t>
      </w:r>
      <w:proofErr w:type="spellEnd"/>
      <w:r w:rsidR="00522457" w:rsidRPr="007D7572">
        <w:rPr>
          <w:rFonts w:ascii="Arial" w:eastAsiaTheme="majorEastAsia" w:hAnsi="Arial" w:cs="Arial"/>
          <w:lang w:val="en-US" w:eastAsia="ja-JP"/>
        </w:rPr>
        <w:t xml:space="preserve"> with the Good Design Award 2024 </w:t>
      </w:r>
      <w:r w:rsidR="00522457" w:rsidRPr="008B4B87">
        <w:rPr>
          <w:rFonts w:ascii="Arial" w:hAnsi="Arial" w:cs="Arial"/>
          <w:bCs/>
          <w:lang w:val="en-US"/>
        </w:rPr>
        <w:t>Photo: Hettich</w:t>
      </w:r>
    </w:p>
    <w:p w14:paraId="16C01592" w14:textId="77777777" w:rsidR="00522457" w:rsidRPr="008B4B87" w:rsidRDefault="00522457" w:rsidP="00522457">
      <w:pPr>
        <w:pStyle w:val="KeinLeerraum"/>
        <w:rPr>
          <w:rFonts w:ascii="Arial" w:eastAsiaTheme="majorEastAsia" w:hAnsi="Arial" w:cs="Arial"/>
          <w:lang w:val="sv-SE" w:eastAsia="ja-JP"/>
        </w:rPr>
      </w:pPr>
    </w:p>
    <w:p w14:paraId="62084D1E" w14:textId="77777777" w:rsidR="00522457" w:rsidRPr="008B4B87" w:rsidRDefault="00522457" w:rsidP="00522457">
      <w:pPr>
        <w:widowControl w:val="0"/>
        <w:suppressAutoHyphens/>
        <w:spacing w:line="360" w:lineRule="auto"/>
        <w:rPr>
          <w:rFonts w:cs="Arial"/>
          <w:color w:val="auto"/>
          <w:sz w:val="22"/>
          <w:szCs w:val="22"/>
          <w:lang w:val="sv-SE" w:eastAsia="sv-SE"/>
        </w:rPr>
      </w:pPr>
      <w:r w:rsidRPr="008B4B87">
        <w:rPr>
          <w:rFonts w:cs="Arial"/>
          <w:noProof/>
          <w:color w:val="auto"/>
          <w:sz w:val="22"/>
          <w:szCs w:val="22"/>
          <w:lang w:val="sv-SE" w:eastAsia="sv-SE"/>
        </w:rPr>
        <w:lastRenderedPageBreak/>
        <w:drawing>
          <wp:inline distT="0" distB="0" distL="0" distR="0" wp14:anchorId="79ADDF0D" wp14:editId="1E52FEEB">
            <wp:extent cx="2386132" cy="1741805"/>
            <wp:effectExtent l="0" t="0" r="0" b="0"/>
            <wp:docPr id="28319553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586" cy="1769875"/>
                    </a:xfrm>
                    <a:prstGeom prst="rect">
                      <a:avLst/>
                    </a:prstGeom>
                    <a:noFill/>
                    <a:ln>
                      <a:noFill/>
                    </a:ln>
                  </pic:spPr>
                </pic:pic>
              </a:graphicData>
            </a:graphic>
          </wp:inline>
        </w:drawing>
      </w:r>
    </w:p>
    <w:p w14:paraId="738351E2" w14:textId="77777777" w:rsidR="00B24D58" w:rsidRDefault="00673820">
      <w:pPr>
        <w:widowControl w:val="0"/>
        <w:suppressAutoHyphens/>
        <w:rPr>
          <w:rFonts w:eastAsia="MS Gothic" w:cs="Arial"/>
          <w:bCs/>
          <w:color w:val="auto"/>
          <w:sz w:val="22"/>
          <w:szCs w:val="22"/>
          <w:lang w:val="sv-SE" w:eastAsia="sv-SE"/>
        </w:rPr>
      </w:pPr>
      <w:r w:rsidRPr="007D7572">
        <w:rPr>
          <w:rFonts w:eastAsia="MS Gothic" w:cs="Arial"/>
          <w:bCs/>
          <w:color w:val="auto"/>
          <w:sz w:val="22"/>
          <w:szCs w:val="22"/>
          <w:lang w:val="en-US" w:eastAsia="ja-JP"/>
        </w:rPr>
        <w:t>362024_b</w:t>
      </w:r>
    </w:p>
    <w:p w14:paraId="0FE95114" w14:textId="77777777" w:rsidR="00B24D58" w:rsidRDefault="00673820">
      <w:pPr>
        <w:widowControl w:val="0"/>
        <w:suppressAutoHyphens/>
        <w:rPr>
          <w:rFonts w:cs="Arial"/>
          <w:color w:val="auto"/>
          <w:sz w:val="22"/>
          <w:szCs w:val="22"/>
          <w:lang w:val="en-US" w:eastAsia="ja-JP"/>
        </w:rPr>
      </w:pPr>
      <w:r w:rsidRPr="007D7572">
        <w:rPr>
          <w:rFonts w:eastAsia="MS Gothic" w:cs="Arial"/>
          <w:color w:val="auto"/>
          <w:sz w:val="22"/>
          <w:szCs w:val="22"/>
          <w:lang w:val="en-US" w:eastAsia="ja-JP"/>
        </w:rPr>
        <w:t xml:space="preserve">If you turn it slightly, the face changes from "closed" to "open". </w:t>
      </w:r>
      <w:r w:rsidRPr="008B4B87">
        <w:rPr>
          <w:rFonts w:cs="Arial"/>
          <w:color w:val="auto"/>
          <w:sz w:val="22"/>
          <w:szCs w:val="22"/>
          <w:lang w:val="en-US"/>
        </w:rPr>
        <w:t>Photo: Hettich</w:t>
      </w:r>
      <w:r w:rsidR="00E41C8B">
        <w:rPr>
          <w:rFonts w:cs="Arial"/>
          <w:color w:val="auto"/>
          <w:sz w:val="22"/>
          <w:szCs w:val="22"/>
          <w:lang w:val="en-US"/>
        </w:rPr>
        <w:br/>
      </w:r>
    </w:p>
    <w:p w14:paraId="04D8170E" w14:textId="77777777" w:rsidR="00522457" w:rsidRPr="008B4B87" w:rsidRDefault="00522457" w:rsidP="00522457">
      <w:pPr>
        <w:widowControl w:val="0"/>
        <w:suppressAutoHyphens/>
        <w:rPr>
          <w:rFonts w:cs="Arial"/>
          <w:bCs/>
          <w:color w:val="auto"/>
          <w:sz w:val="22"/>
          <w:szCs w:val="22"/>
          <w:lang w:eastAsia="ja-JP"/>
        </w:rPr>
      </w:pPr>
      <w:r w:rsidRPr="008B4B87">
        <w:rPr>
          <w:rFonts w:cs="Arial"/>
          <w:bCs/>
          <w:noProof/>
          <w:color w:val="auto"/>
          <w:sz w:val="22"/>
          <w:szCs w:val="22"/>
          <w:lang w:eastAsia="ja-JP"/>
        </w:rPr>
        <w:drawing>
          <wp:inline distT="0" distB="0" distL="0" distR="0" wp14:anchorId="710A4753" wp14:editId="325F1FB5">
            <wp:extent cx="955040" cy="941705"/>
            <wp:effectExtent l="19050" t="19050" r="16510" b="10795"/>
            <wp:docPr id="186698395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41705"/>
                    </a:xfrm>
                    <a:prstGeom prst="rect">
                      <a:avLst/>
                    </a:prstGeom>
                    <a:noFill/>
                    <a:ln>
                      <a:solidFill>
                        <a:schemeClr val="tx1"/>
                      </a:solidFill>
                    </a:ln>
                  </pic:spPr>
                </pic:pic>
              </a:graphicData>
            </a:graphic>
          </wp:inline>
        </w:drawing>
      </w:r>
    </w:p>
    <w:p w14:paraId="70F91CB2" w14:textId="77777777" w:rsidR="00B24D58" w:rsidRDefault="00673820">
      <w:pPr>
        <w:widowControl w:val="0"/>
        <w:suppressAutoHyphens/>
        <w:rPr>
          <w:rFonts w:eastAsiaTheme="majorEastAsia" w:cs="Arial"/>
          <w:bCs/>
          <w:color w:val="auto"/>
          <w:sz w:val="22"/>
          <w:szCs w:val="22"/>
          <w:lang w:val="sv-SE" w:eastAsia="sv-SE"/>
        </w:rPr>
      </w:pPr>
      <w:r w:rsidRPr="007D7572">
        <w:rPr>
          <w:rFonts w:eastAsiaTheme="majorEastAsia" w:cs="Arial"/>
          <w:bCs/>
          <w:color w:val="auto"/>
          <w:sz w:val="22"/>
          <w:szCs w:val="22"/>
          <w:lang w:val="en-US" w:eastAsia="ja-JP"/>
        </w:rPr>
        <w:t>362024_c</w:t>
      </w:r>
    </w:p>
    <w:p w14:paraId="1FCEC3BD" w14:textId="77777777" w:rsidR="00B24D58" w:rsidRPr="007D7572" w:rsidRDefault="00673820">
      <w:pPr>
        <w:rPr>
          <w:rFonts w:eastAsiaTheme="majorEastAsia" w:cs="Arial"/>
          <w:bCs/>
          <w:color w:val="auto"/>
          <w:sz w:val="22"/>
          <w:szCs w:val="22"/>
          <w:lang w:val="en-US" w:eastAsia="ja-JP"/>
        </w:rPr>
      </w:pPr>
      <w:r w:rsidRPr="007D7572">
        <w:rPr>
          <w:rFonts w:eastAsiaTheme="majorEastAsia" w:cs="Arial"/>
          <w:bCs/>
          <w:color w:val="auto"/>
          <w:sz w:val="22"/>
          <w:szCs w:val="22"/>
          <w:lang w:val="en-US" w:eastAsia="ja-JP"/>
        </w:rPr>
        <w:t xml:space="preserve">The </w:t>
      </w:r>
      <w:r w:rsidR="004506A9" w:rsidRPr="007D7572">
        <w:rPr>
          <w:rFonts w:eastAsiaTheme="majorEastAsia" w:cs="Arial"/>
          <w:bCs/>
          <w:color w:val="auto"/>
          <w:sz w:val="22"/>
          <w:szCs w:val="22"/>
          <w:lang w:val="en-US" w:eastAsia="ja-JP"/>
        </w:rPr>
        <w:t>"G-Marke"</w:t>
      </w:r>
      <w:r w:rsidRPr="007D7572">
        <w:rPr>
          <w:rFonts w:eastAsiaTheme="majorEastAsia" w:cs="Arial"/>
          <w:bCs/>
          <w:color w:val="auto"/>
          <w:sz w:val="22"/>
          <w:szCs w:val="22"/>
          <w:lang w:val="en-US" w:eastAsia="ja-JP"/>
        </w:rPr>
        <w:t xml:space="preserve">, the official logo </w:t>
      </w:r>
      <w:r w:rsidR="00522457" w:rsidRPr="007D7572">
        <w:rPr>
          <w:rFonts w:eastAsiaTheme="majorEastAsia" w:cs="Arial"/>
          <w:bCs/>
          <w:color w:val="auto"/>
          <w:sz w:val="22"/>
          <w:szCs w:val="22"/>
          <w:lang w:val="en-US" w:eastAsia="ja-JP"/>
        </w:rPr>
        <w:t xml:space="preserve">of the Good Design Award. </w:t>
      </w:r>
    </w:p>
    <w:p w14:paraId="5A37F2DD" w14:textId="77777777" w:rsidR="00B24D58" w:rsidRPr="007D7572" w:rsidRDefault="00673820">
      <w:pPr>
        <w:rPr>
          <w:rFonts w:eastAsiaTheme="majorEastAsia" w:cs="Arial"/>
          <w:bCs/>
          <w:color w:val="auto"/>
          <w:sz w:val="22"/>
          <w:szCs w:val="22"/>
          <w:lang w:val="en-US" w:eastAsia="ja-JP"/>
        </w:rPr>
      </w:pPr>
      <w:r w:rsidRPr="007D7572">
        <w:rPr>
          <w:rFonts w:eastAsiaTheme="majorEastAsia" w:cs="Arial"/>
          <w:bCs/>
          <w:color w:val="auto"/>
          <w:sz w:val="22"/>
          <w:szCs w:val="22"/>
          <w:lang w:val="en-US" w:eastAsia="ja-JP"/>
        </w:rPr>
        <w:t xml:space="preserve">Image: Japanese Institute for </w:t>
      </w:r>
      <w:r w:rsidRPr="007D7572">
        <w:rPr>
          <w:rFonts w:eastAsiaTheme="majorEastAsia" w:cs="Arial"/>
          <w:bCs/>
          <w:color w:val="auto"/>
          <w:sz w:val="22"/>
          <w:szCs w:val="22"/>
          <w:lang w:val="en-US" w:eastAsia="ja-JP"/>
        </w:rPr>
        <w:t>Design Promotion (JDP)</w:t>
      </w:r>
    </w:p>
    <w:p w14:paraId="2F6CF3E2" w14:textId="77777777" w:rsidR="00C308A3" w:rsidRPr="007D7572" w:rsidRDefault="00C308A3" w:rsidP="00653989">
      <w:pPr>
        <w:widowControl w:val="0"/>
        <w:suppressAutoHyphens/>
        <w:rPr>
          <w:rFonts w:cs="Arial"/>
          <w:bCs/>
          <w:color w:val="auto"/>
          <w:sz w:val="18"/>
          <w:szCs w:val="18"/>
          <w:lang w:val="en-US"/>
        </w:rPr>
      </w:pPr>
    </w:p>
    <w:p w14:paraId="01D4F8A7" w14:textId="77777777" w:rsidR="00B62C56" w:rsidRPr="007D7572" w:rsidRDefault="00B62C56" w:rsidP="00B62C56">
      <w:pPr>
        <w:widowControl w:val="0"/>
        <w:suppressAutoHyphens/>
        <w:rPr>
          <w:rFonts w:cs="Arial"/>
          <w:color w:val="auto"/>
          <w:sz w:val="22"/>
          <w:szCs w:val="22"/>
          <w:lang w:val="en-US"/>
        </w:rPr>
      </w:pPr>
    </w:p>
    <w:p w14:paraId="6253C016" w14:textId="77777777" w:rsidR="00B24D58" w:rsidRPr="007A685A" w:rsidRDefault="00673820">
      <w:pPr>
        <w:pStyle w:val="berschrift2"/>
        <w:rPr>
          <w:rFonts w:ascii="Arial" w:hAnsi="Arial" w:cs="Arial"/>
          <w:color w:val="auto"/>
          <w:sz w:val="18"/>
          <w:szCs w:val="18"/>
          <w:u w:val="single"/>
          <w:lang w:val="en-US"/>
        </w:rPr>
      </w:pPr>
      <w:r w:rsidRPr="007A685A">
        <w:rPr>
          <w:rFonts w:ascii="Arial" w:hAnsi="Arial" w:cs="Arial"/>
          <w:color w:val="auto"/>
          <w:sz w:val="18"/>
          <w:szCs w:val="18"/>
          <w:u w:val="single"/>
          <w:lang w:val="en-US"/>
        </w:rPr>
        <w:t>About Hettich</w:t>
      </w:r>
    </w:p>
    <w:p w14:paraId="41FCE649" w14:textId="284A4855" w:rsidR="00B24D58" w:rsidRPr="00673820" w:rsidRDefault="007A685A">
      <w:pPr>
        <w:pStyle w:val="Textkrper"/>
        <w:rPr>
          <w:rStyle w:val="Hyperlink"/>
          <w:rFonts w:ascii="Arial" w:hAnsi="Arial" w:cs="Arial"/>
          <w:sz w:val="18"/>
          <w:szCs w:val="18"/>
          <w:lang w:val="en-US"/>
        </w:rPr>
      </w:pPr>
      <w:r w:rsidRPr="007A685A">
        <w:rPr>
          <w:rFonts w:ascii="Arial" w:hAnsi="Arial" w:cs="Arial"/>
          <w:color w:val="000000" w:themeColor="text1"/>
          <w:sz w:val="18"/>
          <w:szCs w:val="18"/>
          <w:lang w:val="en-US"/>
        </w:rPr>
        <w:t xml:space="preserve">Founded in 1888, Hettich is one of today's largest and most successful manufacturers of furniture fittings on the international stage. The family-owned company is based at </w:t>
      </w:r>
      <w:proofErr w:type="spellStart"/>
      <w:r w:rsidRPr="007A685A">
        <w:rPr>
          <w:rFonts w:ascii="Arial" w:hAnsi="Arial" w:cs="Arial"/>
          <w:color w:val="000000" w:themeColor="text1"/>
          <w:sz w:val="18"/>
          <w:szCs w:val="18"/>
          <w:lang w:val="en-US"/>
        </w:rPr>
        <w:t>Kirchlengern</w:t>
      </w:r>
      <w:proofErr w:type="spellEnd"/>
      <w:r w:rsidRPr="007A685A">
        <w:rPr>
          <w:rFonts w:ascii="Arial" w:hAnsi="Arial" w:cs="Arial"/>
          <w:color w:val="000000" w:themeColor="text1"/>
          <w:sz w:val="18"/>
          <w:szCs w:val="18"/>
          <w:lang w:val="en-US"/>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t>
      </w:r>
      <w:hyperlink r:id="rId13" w:history="1">
        <w:r w:rsidRPr="00673820">
          <w:rPr>
            <w:rStyle w:val="Hyperlink"/>
            <w:rFonts w:ascii="Arial" w:hAnsi="Arial" w:cs="Arial"/>
            <w:sz w:val="18"/>
            <w:szCs w:val="18"/>
            <w:lang w:val="en-US"/>
          </w:rPr>
          <w:t>www.hettich.com</w:t>
        </w:r>
      </w:hyperlink>
    </w:p>
    <w:p w14:paraId="578744E8" w14:textId="77777777" w:rsidR="007A685A" w:rsidRPr="00673820" w:rsidRDefault="007A685A">
      <w:pPr>
        <w:pStyle w:val="Textkrper"/>
        <w:rPr>
          <w:rFonts w:ascii="Arial" w:hAnsi="Arial" w:cs="Arial"/>
          <w:sz w:val="18"/>
          <w:szCs w:val="18"/>
          <w:lang w:val="en-US"/>
        </w:rPr>
      </w:pPr>
    </w:p>
    <w:p w14:paraId="632293ED" w14:textId="77777777" w:rsidR="007A685A" w:rsidRPr="00673820" w:rsidRDefault="007A685A">
      <w:pPr>
        <w:pStyle w:val="Textkrper"/>
        <w:rPr>
          <w:rFonts w:ascii="Arial" w:hAnsi="Arial" w:cs="Arial"/>
          <w:sz w:val="18"/>
          <w:szCs w:val="18"/>
          <w:lang w:val="en-US"/>
        </w:rPr>
      </w:pPr>
    </w:p>
    <w:p w14:paraId="7C0C73DF" w14:textId="77777777" w:rsidR="007A685A" w:rsidRPr="007A685A" w:rsidRDefault="007A685A" w:rsidP="007A685A">
      <w:pPr>
        <w:widowControl w:val="0"/>
        <w:suppressAutoHyphens/>
        <w:rPr>
          <w:rFonts w:cs="Arial"/>
          <w:color w:val="auto"/>
          <w:sz w:val="18"/>
          <w:szCs w:val="18"/>
          <w:u w:val="single"/>
          <w:lang w:val="en-US"/>
        </w:rPr>
      </w:pPr>
      <w:r w:rsidRPr="007A685A">
        <w:rPr>
          <w:rFonts w:cs="Arial"/>
          <w:color w:val="auto"/>
          <w:sz w:val="18"/>
          <w:szCs w:val="18"/>
          <w:u w:val="single"/>
          <w:lang w:val="en-US"/>
        </w:rPr>
        <w:t xml:space="preserve">About The GOOD DESIGN AWARD: </w:t>
      </w:r>
    </w:p>
    <w:p w14:paraId="04C6251B" w14:textId="77777777" w:rsidR="007A685A" w:rsidRPr="007A685A" w:rsidRDefault="007A685A" w:rsidP="007A685A">
      <w:pPr>
        <w:widowControl w:val="0"/>
        <w:suppressAutoHyphens/>
        <w:rPr>
          <w:rFonts w:cs="Arial"/>
          <w:color w:val="auto"/>
          <w:sz w:val="18"/>
          <w:szCs w:val="18"/>
          <w:lang w:val="en-US"/>
        </w:rPr>
      </w:pPr>
      <w:r w:rsidRPr="007A685A">
        <w:rPr>
          <w:rFonts w:cs="Arial"/>
          <w:color w:val="auto"/>
          <w:sz w:val="18"/>
          <w:szCs w:val="18"/>
          <w:lang w:val="en-US"/>
        </w:rPr>
        <w:t xml:space="preserve">Established in 1957, GOOD DESIGN AWARD is Japan’s leading commendation system. Eligible for application are products, architecture, application and software, projects and initiatives that utilize design and more. Through this system, many people </w:t>
      </w:r>
      <w:proofErr w:type="gramStart"/>
      <w:r w:rsidRPr="007A685A">
        <w:rPr>
          <w:rFonts w:cs="Arial"/>
          <w:color w:val="auto"/>
          <w:sz w:val="18"/>
          <w:szCs w:val="18"/>
          <w:lang w:val="en-US"/>
        </w:rPr>
        <w:t>come in contact with</w:t>
      </w:r>
      <w:proofErr w:type="gramEnd"/>
      <w:r w:rsidRPr="007A685A">
        <w:rPr>
          <w:rFonts w:cs="Arial"/>
          <w:color w:val="auto"/>
          <w:sz w:val="18"/>
          <w:szCs w:val="18"/>
          <w:lang w:val="en-US"/>
        </w:rPr>
        <w:t xml:space="preserve"> “good design” and appreciate their value. The recognition rate of the award is 84%*, with its familiar symbol, the G-Mark. (*According to the latest survey by Japan Institute of Design Promotion in 2020).</w:t>
      </w:r>
    </w:p>
    <w:p w14:paraId="408A3049" w14:textId="77777777" w:rsidR="007A685A" w:rsidRPr="007A685A" w:rsidRDefault="00673820" w:rsidP="007A685A">
      <w:pPr>
        <w:widowControl w:val="0"/>
        <w:suppressAutoHyphens/>
        <w:rPr>
          <w:rFonts w:cs="Arial"/>
          <w:color w:val="auto"/>
          <w:sz w:val="18"/>
          <w:szCs w:val="18"/>
          <w:lang w:val="en-US"/>
        </w:rPr>
      </w:pPr>
      <w:hyperlink r:id="rId14" w:history="1">
        <w:r w:rsidR="007A685A" w:rsidRPr="007A685A">
          <w:rPr>
            <w:rStyle w:val="Hyperlink"/>
            <w:rFonts w:cs="Arial"/>
            <w:sz w:val="18"/>
            <w:szCs w:val="18"/>
            <w:lang w:val="en-US"/>
          </w:rPr>
          <w:t>https://www.g-mark.org/</w:t>
        </w:r>
      </w:hyperlink>
    </w:p>
    <w:p w14:paraId="36BDD483" w14:textId="77777777" w:rsidR="007A685A" w:rsidRPr="007A685A" w:rsidRDefault="007A685A">
      <w:pPr>
        <w:pStyle w:val="Textkrper"/>
        <w:rPr>
          <w:rFonts w:ascii="Arial" w:hAnsi="Arial" w:cs="Arial"/>
          <w:sz w:val="18"/>
          <w:szCs w:val="18"/>
          <w:lang w:val="en-US"/>
        </w:rPr>
      </w:pPr>
    </w:p>
    <w:p w14:paraId="1E1B4448" w14:textId="77777777" w:rsidR="00571996" w:rsidRPr="007A685A" w:rsidRDefault="00571996" w:rsidP="00E65479">
      <w:pPr>
        <w:suppressAutoHyphens/>
        <w:rPr>
          <w:rFonts w:cs="Arial"/>
          <w:color w:val="auto"/>
          <w:sz w:val="18"/>
          <w:szCs w:val="18"/>
          <w:lang w:val="en-US"/>
        </w:rPr>
      </w:pPr>
    </w:p>
    <w:p w14:paraId="3F45D767" w14:textId="77777777" w:rsidR="007A685A" w:rsidRPr="007A685A" w:rsidRDefault="007A685A" w:rsidP="00E65479">
      <w:pPr>
        <w:suppressAutoHyphens/>
        <w:rPr>
          <w:rFonts w:cs="Arial"/>
          <w:color w:val="auto"/>
          <w:sz w:val="18"/>
          <w:szCs w:val="18"/>
          <w:lang w:val="en-US"/>
        </w:rPr>
      </w:pPr>
    </w:p>
    <w:sectPr w:rsidR="007A685A" w:rsidRPr="007A685A"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484C" w14:textId="77777777" w:rsidR="00BF25B5" w:rsidRDefault="00BF25B5">
      <w:r>
        <w:separator/>
      </w:r>
    </w:p>
  </w:endnote>
  <w:endnote w:type="continuationSeparator" w:id="0">
    <w:p w14:paraId="6C8619B8" w14:textId="77777777" w:rsidR="00BF25B5" w:rsidRDefault="00BF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3B77" w14:textId="77777777" w:rsidR="00B24D58" w:rsidRDefault="00673820">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255269AC" wp14:editId="65ACA16E">
              <wp:simplePos x="0" y="0"/>
              <wp:positionH relativeFrom="rightMargin">
                <wp:align>left</wp:align>
              </wp:positionH>
              <wp:positionV relativeFrom="paragraph">
                <wp:posOffset>-3752427</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2AB9F0C6" w14:textId="77777777"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Contact:</w:t>
                          </w:r>
                        </w:p>
                        <w:p w14:paraId="3A56A06A" w14:textId="69E36BEA"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 xml:space="preserve">Hettich </w:t>
                          </w:r>
                          <w:r w:rsidR="00CA226C" w:rsidRPr="007D7572">
                            <w:rPr>
                              <w:rFonts w:ascii="Agfa Rotis Sans Serif" w:hAnsi="Agfa Rotis Sans Serif" w:cs="Arial"/>
                              <w:sz w:val="16"/>
                              <w:szCs w:val="16"/>
                              <w:lang w:val="en-US"/>
                            </w:rPr>
                            <w:t>Marketing</w:t>
                          </w:r>
                          <w:r w:rsidR="007A685A">
                            <w:rPr>
                              <w:rFonts w:ascii="Agfa Rotis Sans Serif" w:hAnsi="Agfa Rotis Sans Serif" w:cs="Arial"/>
                              <w:sz w:val="16"/>
                              <w:szCs w:val="16"/>
                              <w:lang w:val="en-US"/>
                            </w:rPr>
                            <w:t>-</w:t>
                          </w:r>
                          <w:r w:rsidR="00CA226C" w:rsidRPr="007D7572">
                            <w:rPr>
                              <w:rFonts w:ascii="Agfa Rotis Sans Serif" w:hAnsi="Agfa Rotis Sans Serif" w:cs="Arial"/>
                              <w:sz w:val="16"/>
                              <w:szCs w:val="16"/>
                              <w:lang w:val="en-US"/>
                            </w:rPr>
                            <w:t xml:space="preserve"> </w:t>
                          </w:r>
                          <w:r w:rsidR="007A685A">
                            <w:rPr>
                              <w:rFonts w:ascii="Agfa Rotis Sans Serif" w:hAnsi="Agfa Rotis Sans Serif" w:cs="Arial"/>
                              <w:sz w:val="16"/>
                              <w:szCs w:val="16"/>
                              <w:lang w:val="en-US"/>
                            </w:rPr>
                            <w:t>u</w:t>
                          </w:r>
                          <w:r w:rsidRPr="007D7572">
                            <w:rPr>
                              <w:rFonts w:ascii="Agfa Rotis Sans Serif" w:hAnsi="Agfa Rotis Sans Serif" w:cs="Arial"/>
                              <w:sz w:val="16"/>
                              <w:szCs w:val="16"/>
                              <w:lang w:val="en-US"/>
                            </w:rPr>
                            <w:t xml:space="preserve">nd </w:t>
                          </w:r>
                          <w:proofErr w:type="spellStart"/>
                          <w:r w:rsidR="007A685A">
                            <w:rPr>
                              <w:rFonts w:ascii="Agfa Rotis Sans Serif" w:hAnsi="Agfa Rotis Sans Serif" w:cs="Arial"/>
                              <w:sz w:val="16"/>
                              <w:szCs w:val="16"/>
                              <w:lang w:val="en-US"/>
                            </w:rPr>
                            <w:t>Vertriebs</w:t>
                          </w:r>
                          <w:proofErr w:type="spellEnd"/>
                        </w:p>
                        <w:p w14:paraId="2854DD19" w14:textId="77777777"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AB2D2B6" w14:textId="77777777" w:rsidR="00B24D58" w:rsidRDefault="00673820">
                          <w:pPr>
                            <w:rPr>
                              <w:rFonts w:ascii="Agfa Rotis Sans Serif" w:hAnsi="Agfa Rotis Sans Serif" w:cs="Arial"/>
                              <w:sz w:val="16"/>
                              <w:szCs w:val="16"/>
                              <w:lang w:val="sv-SE"/>
                            </w:rPr>
                          </w:pPr>
                          <w:r>
                            <w:rPr>
                              <w:rFonts w:ascii="Agfa Rotis Sans Serif" w:hAnsi="Agfa Rotis Sans Serif" w:cs="Arial"/>
                              <w:sz w:val="16"/>
                              <w:szCs w:val="16"/>
                            </w:rPr>
                            <w:br/>
                            <w:t xml:space="preserve"> Anke Wöhler</w:t>
                          </w:r>
                        </w:p>
                        <w:p w14:paraId="194A66A9" w14:textId="77777777" w:rsidR="00B24D58" w:rsidRDefault="00CA226C">
                          <w:pPr>
                            <w:rPr>
                              <w:rFonts w:ascii="Agfa Rotis Sans Serif" w:hAnsi="Agfa Rotis Sans Serif" w:cs="Arial"/>
                              <w:sz w:val="16"/>
                              <w:szCs w:val="16"/>
                              <w:lang w:val="sv-SE"/>
                            </w:rPr>
                          </w:pPr>
                          <w:r>
                            <w:rPr>
                              <w:rFonts w:ascii="Agfa Rotis Sans Serif" w:hAnsi="Agfa Rotis Sans Serif" w:cs="Arial"/>
                              <w:sz w:val="16"/>
                              <w:szCs w:val="16"/>
                            </w:rPr>
                            <w:t xml:space="preserve">Anton-Hettich-Straße 12-16 </w:t>
                          </w:r>
                          <w:r>
                            <w:rPr>
                              <w:rFonts w:ascii="Agfa Rotis Sans Serif" w:hAnsi="Agfa Rotis Sans Serif" w:cs="Arial"/>
                              <w:sz w:val="16"/>
                              <w:szCs w:val="16"/>
                            </w:rPr>
                            <w:br/>
                            <w:t xml:space="preserve">32278 Kirchlengern </w:t>
                          </w:r>
                          <w:r>
                            <w:rPr>
                              <w:rFonts w:ascii="Agfa Rotis Sans Serif" w:hAnsi="Agfa Rotis Sans Serif" w:cs="Arial"/>
                              <w:sz w:val="16"/>
                              <w:szCs w:val="16"/>
                            </w:rPr>
                            <w:br/>
                            <w:t>Germany</w:t>
                          </w:r>
                        </w:p>
                        <w:p w14:paraId="5651335D" w14:textId="77777777" w:rsidR="00B24D58" w:rsidRDefault="00673820">
                          <w:pPr>
                            <w:rPr>
                              <w:rFonts w:ascii="Agfa Rotis Sans Serif" w:hAnsi="Agfa Rotis Sans Serif" w:cs="Arial"/>
                              <w:sz w:val="16"/>
                              <w:szCs w:val="16"/>
                              <w:lang w:val="sv-SE"/>
                            </w:rPr>
                          </w:pPr>
                          <w:r>
                            <w:rPr>
                              <w:rFonts w:ascii="Agfa Rotis Sans Serif" w:hAnsi="Agfa Rotis Sans Serif" w:cs="Arial"/>
                              <w:sz w:val="16"/>
                              <w:szCs w:val="16"/>
                            </w:rPr>
                            <w:t>Phone: +49 5733 798-879</w:t>
                          </w:r>
                        </w:p>
                        <w:p w14:paraId="042C6C0D" w14:textId="77777777" w:rsidR="00B24D58" w:rsidRDefault="00673820">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3739EC77" w14:textId="77777777" w:rsidR="00003E86" w:rsidRDefault="00003E86" w:rsidP="00003E86">
                          <w:pPr>
                            <w:rPr>
                              <w:rFonts w:ascii="Agfa Rotis Sans Serif" w:hAnsi="Agfa Rotis Sans Serif" w:cs="Arial"/>
                              <w:sz w:val="16"/>
                              <w:szCs w:val="16"/>
                              <w:lang w:val="sv-SE"/>
                            </w:rPr>
                          </w:pPr>
                        </w:p>
                        <w:p w14:paraId="44315E7B" w14:textId="77777777" w:rsidR="00B24D58" w:rsidRDefault="00673820">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sidR="00CA226C">
                            <w:rPr>
                              <w:rFonts w:ascii="Agfa Rotis Sans Serif" w:hAnsi="Agfa Rotis Sans Serif" w:cs="Arial"/>
                              <w:sz w:val="16"/>
                              <w:szCs w:val="16"/>
                            </w:rPr>
                            <w:t xml:space="preserve">Anton-Hettich-Straße </w:t>
                          </w:r>
                          <w:r>
                            <w:rPr>
                              <w:rFonts w:ascii="Agfa Rotis Sans Serif" w:hAnsi="Agfa Rotis Sans Serif" w:cs="Arial"/>
                              <w:sz w:val="16"/>
                              <w:szCs w:val="16"/>
                            </w:rPr>
                            <w:t xml:space="preserve">12-16 </w:t>
                          </w:r>
                          <w:r>
                            <w:rPr>
                              <w:rFonts w:ascii="Agfa Rotis Sans Serif" w:hAnsi="Agfa Rotis Sans Serif" w:cs="Arial"/>
                              <w:sz w:val="16"/>
                              <w:szCs w:val="16"/>
                            </w:rPr>
                            <w:br/>
                            <w:t xml:space="preserve">32278 Kirchlengern </w:t>
                          </w:r>
                          <w:r>
                            <w:rPr>
                              <w:rFonts w:ascii="Agfa Rotis Sans Serif" w:hAnsi="Agfa Rotis Sans Serif" w:cs="Arial"/>
                              <w:sz w:val="16"/>
                              <w:szCs w:val="16"/>
                            </w:rPr>
                            <w:br/>
                            <w:t>Germany</w:t>
                          </w:r>
                        </w:p>
                        <w:p w14:paraId="350278F0" w14:textId="77777777"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Phone: +49 151 54412445</w:t>
                          </w:r>
                        </w:p>
                        <w:p w14:paraId="3AE66A60" w14:textId="77777777"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nina.thenhausen@hettich.com</w:t>
                          </w:r>
                        </w:p>
                        <w:p w14:paraId="348BC0E3" w14:textId="77777777" w:rsidR="00003E86" w:rsidRDefault="00003E86" w:rsidP="00003E86">
                          <w:pPr>
                            <w:rPr>
                              <w:rFonts w:ascii="Agfa Rotis Sans Serif" w:hAnsi="Agfa Rotis Sans Serif" w:cs="Arial"/>
                              <w:sz w:val="16"/>
                              <w:szCs w:val="16"/>
                              <w:lang w:val="sv-SE"/>
                            </w:rPr>
                          </w:pPr>
                        </w:p>
                        <w:p w14:paraId="7073A066" w14:textId="77777777" w:rsidR="00003E86" w:rsidRPr="007D7572" w:rsidRDefault="00003E86" w:rsidP="00003E86">
                          <w:pPr>
                            <w:rPr>
                              <w:rFonts w:ascii="Agfa Rotis Sans Serif" w:hAnsi="Agfa Rotis Sans Serif"/>
                              <w:sz w:val="16"/>
                              <w:szCs w:val="16"/>
                              <w:lang w:val="en-US"/>
                            </w:rPr>
                          </w:pPr>
                        </w:p>
                        <w:p w14:paraId="1EDD6464" w14:textId="77777777" w:rsidR="00B24D58" w:rsidRPr="007D7572" w:rsidRDefault="00673820">
                          <w:pPr>
                            <w:rPr>
                              <w:rFonts w:ascii="Agfa Rotis Sans Serif Ex Bold" w:hAnsi="Agfa Rotis Sans Serif Ex Bold"/>
                              <w:sz w:val="20"/>
                              <w:lang w:val="en-US"/>
                            </w:rPr>
                          </w:pPr>
                          <w:r w:rsidRPr="007D7572">
                            <w:rPr>
                              <w:rFonts w:ascii="Agfa Rotis Sans Serif" w:hAnsi="Agfa Rotis Sans Serif" w:cs="Arial"/>
                              <w:sz w:val="16"/>
                              <w:szCs w:val="16"/>
                              <w:lang w:val="en-US"/>
                            </w:rPr>
                            <w:t>Specimen copy requested</w:t>
                          </w:r>
                        </w:p>
                        <w:p w14:paraId="2E610335" w14:textId="77777777" w:rsidR="00003E86" w:rsidRPr="007D7572" w:rsidRDefault="00003E86" w:rsidP="00003E86">
                          <w:pPr>
                            <w:rPr>
                              <w:rFonts w:ascii="Agfa Rotis Sans Serif Ex Bold" w:hAnsi="Agfa Rotis Sans Serif Ex Bold"/>
                              <w:sz w:val="20"/>
                              <w:lang w:val="en-US"/>
                            </w:rPr>
                          </w:pPr>
                        </w:p>
                        <w:p w14:paraId="5AC4C88B" w14:textId="77777777" w:rsidR="00B24D58" w:rsidRDefault="00673820">
                          <w:pPr>
                            <w:rPr>
                              <w:rFonts w:ascii="Agfa Rotis Sans Serif Ex Bold" w:hAnsi="Agfa Rotis Sans Serif Ex Bold" w:cs="Arial"/>
                              <w:color w:val="auto"/>
                              <w:sz w:val="20"/>
                              <w:lang w:val="sv-SE"/>
                            </w:rPr>
                          </w:pPr>
                          <w:r w:rsidRPr="00776AD9">
                            <w:rPr>
                              <w:rFonts w:ascii="Agfa Rotis Sans Serif Ex Bold" w:hAnsi="Agfa Rotis Sans Serif Ex Bold"/>
                              <w:color w:val="auto"/>
                              <w:sz w:val="20"/>
                            </w:rPr>
                            <w:t>PR_362024</w:t>
                          </w:r>
                        </w:p>
                        <w:p w14:paraId="4A4E507E" w14:textId="77777777" w:rsidR="00003E86" w:rsidRPr="00165C67" w:rsidRDefault="00003E86" w:rsidP="00003E86">
                          <w:pPr>
                            <w:rPr>
                              <w:rFonts w:ascii="Agfa Rotis Sans Serif" w:hAnsi="Agfa Rotis Sans Serif" w:cs="Arial"/>
                              <w:sz w:val="16"/>
                              <w:szCs w:val="16"/>
                              <w:lang w:val="sv-SE"/>
                            </w:rPr>
                          </w:pPr>
                        </w:p>
                        <w:p w14:paraId="3972BD01" w14:textId="77777777" w:rsidR="00003E86" w:rsidRDefault="00003E86" w:rsidP="00003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269AC" id="_x0000_t202" coordsize="21600,21600" o:spt="202" path="m,l,21600r21600,l21600,xe">
              <v:stroke joinstyle="miter"/>
              <v:path gradientshapeok="t" o:connecttype="rect"/>
            </v:shapetype>
            <v:shape id="Textfeld 1" o:spid="_x0000_s1026" type="#_x0000_t202" style="position:absolute;left:0;text-align:left;margin-left:0;margin-top:-295.45pt;width:2in;height:234.5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" stroked="f">
              <v:textbox>
                <w:txbxContent>
                  <w:p w14:paraId="2AB9F0C6" w14:textId="77777777"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Contact:</w:t>
                    </w:r>
                  </w:p>
                  <w:p w14:paraId="3A56A06A" w14:textId="69E36BEA"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 xml:space="preserve">Hettich </w:t>
                    </w:r>
                    <w:r w:rsidR="00CA226C" w:rsidRPr="007D7572">
                      <w:rPr>
                        <w:rFonts w:ascii="Agfa Rotis Sans Serif" w:hAnsi="Agfa Rotis Sans Serif" w:cs="Arial"/>
                        <w:sz w:val="16"/>
                        <w:szCs w:val="16"/>
                        <w:lang w:val="en-US"/>
                      </w:rPr>
                      <w:t>Marketing</w:t>
                    </w:r>
                    <w:r w:rsidR="007A685A">
                      <w:rPr>
                        <w:rFonts w:ascii="Agfa Rotis Sans Serif" w:hAnsi="Agfa Rotis Sans Serif" w:cs="Arial"/>
                        <w:sz w:val="16"/>
                        <w:szCs w:val="16"/>
                        <w:lang w:val="en-US"/>
                      </w:rPr>
                      <w:t>-</w:t>
                    </w:r>
                    <w:r w:rsidR="00CA226C" w:rsidRPr="007D7572">
                      <w:rPr>
                        <w:rFonts w:ascii="Agfa Rotis Sans Serif" w:hAnsi="Agfa Rotis Sans Serif" w:cs="Arial"/>
                        <w:sz w:val="16"/>
                        <w:szCs w:val="16"/>
                        <w:lang w:val="en-US"/>
                      </w:rPr>
                      <w:t xml:space="preserve"> </w:t>
                    </w:r>
                    <w:r w:rsidR="007A685A">
                      <w:rPr>
                        <w:rFonts w:ascii="Agfa Rotis Sans Serif" w:hAnsi="Agfa Rotis Sans Serif" w:cs="Arial"/>
                        <w:sz w:val="16"/>
                        <w:szCs w:val="16"/>
                        <w:lang w:val="en-US"/>
                      </w:rPr>
                      <w:t>u</w:t>
                    </w:r>
                    <w:r w:rsidRPr="007D7572">
                      <w:rPr>
                        <w:rFonts w:ascii="Agfa Rotis Sans Serif" w:hAnsi="Agfa Rotis Sans Serif" w:cs="Arial"/>
                        <w:sz w:val="16"/>
                        <w:szCs w:val="16"/>
                        <w:lang w:val="en-US"/>
                      </w:rPr>
                      <w:t xml:space="preserve">nd </w:t>
                    </w:r>
                    <w:proofErr w:type="spellStart"/>
                    <w:r w:rsidR="007A685A">
                      <w:rPr>
                        <w:rFonts w:ascii="Agfa Rotis Sans Serif" w:hAnsi="Agfa Rotis Sans Serif" w:cs="Arial"/>
                        <w:sz w:val="16"/>
                        <w:szCs w:val="16"/>
                        <w:lang w:val="en-US"/>
                      </w:rPr>
                      <w:t>Vertriebs</w:t>
                    </w:r>
                    <w:proofErr w:type="spellEnd"/>
                  </w:p>
                  <w:p w14:paraId="2854DD19" w14:textId="77777777"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AB2D2B6" w14:textId="77777777" w:rsidR="00B24D58" w:rsidRDefault="00673820">
                    <w:pPr>
                      <w:rPr>
                        <w:rFonts w:ascii="Agfa Rotis Sans Serif" w:hAnsi="Agfa Rotis Sans Serif" w:cs="Arial"/>
                        <w:sz w:val="16"/>
                        <w:szCs w:val="16"/>
                        <w:lang w:val="sv-SE"/>
                      </w:rPr>
                    </w:pPr>
                    <w:r>
                      <w:rPr>
                        <w:rFonts w:ascii="Agfa Rotis Sans Serif" w:hAnsi="Agfa Rotis Sans Serif" w:cs="Arial"/>
                        <w:sz w:val="16"/>
                        <w:szCs w:val="16"/>
                      </w:rPr>
                      <w:br/>
                      <w:t xml:space="preserve"> Anke Wöhler</w:t>
                    </w:r>
                  </w:p>
                  <w:p w14:paraId="194A66A9" w14:textId="77777777" w:rsidR="00B24D58" w:rsidRDefault="00CA226C">
                    <w:pPr>
                      <w:rPr>
                        <w:rFonts w:ascii="Agfa Rotis Sans Serif" w:hAnsi="Agfa Rotis Sans Serif" w:cs="Arial"/>
                        <w:sz w:val="16"/>
                        <w:szCs w:val="16"/>
                        <w:lang w:val="sv-SE"/>
                      </w:rPr>
                    </w:pPr>
                    <w:r>
                      <w:rPr>
                        <w:rFonts w:ascii="Agfa Rotis Sans Serif" w:hAnsi="Agfa Rotis Sans Serif" w:cs="Arial"/>
                        <w:sz w:val="16"/>
                        <w:szCs w:val="16"/>
                      </w:rPr>
                      <w:t xml:space="preserve">Anton-Hettich-Straße 12-16 </w:t>
                    </w:r>
                    <w:r>
                      <w:rPr>
                        <w:rFonts w:ascii="Agfa Rotis Sans Serif" w:hAnsi="Agfa Rotis Sans Serif" w:cs="Arial"/>
                        <w:sz w:val="16"/>
                        <w:szCs w:val="16"/>
                      </w:rPr>
                      <w:br/>
                      <w:t xml:space="preserve">32278 Kirchlengern </w:t>
                    </w:r>
                    <w:r>
                      <w:rPr>
                        <w:rFonts w:ascii="Agfa Rotis Sans Serif" w:hAnsi="Agfa Rotis Sans Serif" w:cs="Arial"/>
                        <w:sz w:val="16"/>
                        <w:szCs w:val="16"/>
                      </w:rPr>
                      <w:br/>
                      <w:t>Germany</w:t>
                    </w:r>
                  </w:p>
                  <w:p w14:paraId="5651335D" w14:textId="77777777" w:rsidR="00B24D58" w:rsidRDefault="00673820">
                    <w:pPr>
                      <w:rPr>
                        <w:rFonts w:ascii="Agfa Rotis Sans Serif" w:hAnsi="Agfa Rotis Sans Serif" w:cs="Arial"/>
                        <w:sz w:val="16"/>
                        <w:szCs w:val="16"/>
                        <w:lang w:val="sv-SE"/>
                      </w:rPr>
                    </w:pPr>
                    <w:r>
                      <w:rPr>
                        <w:rFonts w:ascii="Agfa Rotis Sans Serif" w:hAnsi="Agfa Rotis Sans Serif" w:cs="Arial"/>
                        <w:sz w:val="16"/>
                        <w:szCs w:val="16"/>
                      </w:rPr>
                      <w:t>Phone: +49 5733 798-879</w:t>
                    </w:r>
                  </w:p>
                  <w:p w14:paraId="042C6C0D" w14:textId="77777777" w:rsidR="00B24D58" w:rsidRDefault="00673820">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3739EC77" w14:textId="77777777" w:rsidR="00003E86" w:rsidRDefault="00003E86" w:rsidP="00003E86">
                    <w:pPr>
                      <w:rPr>
                        <w:rFonts w:ascii="Agfa Rotis Sans Serif" w:hAnsi="Agfa Rotis Sans Serif" w:cs="Arial"/>
                        <w:sz w:val="16"/>
                        <w:szCs w:val="16"/>
                        <w:lang w:val="sv-SE"/>
                      </w:rPr>
                    </w:pPr>
                  </w:p>
                  <w:p w14:paraId="44315E7B" w14:textId="77777777" w:rsidR="00B24D58" w:rsidRDefault="00673820">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sidR="00CA226C">
                      <w:rPr>
                        <w:rFonts w:ascii="Agfa Rotis Sans Serif" w:hAnsi="Agfa Rotis Sans Serif" w:cs="Arial"/>
                        <w:sz w:val="16"/>
                        <w:szCs w:val="16"/>
                      </w:rPr>
                      <w:t xml:space="preserve">Anton-Hettich-Straße </w:t>
                    </w:r>
                    <w:r>
                      <w:rPr>
                        <w:rFonts w:ascii="Agfa Rotis Sans Serif" w:hAnsi="Agfa Rotis Sans Serif" w:cs="Arial"/>
                        <w:sz w:val="16"/>
                        <w:szCs w:val="16"/>
                      </w:rPr>
                      <w:t xml:space="preserve">12-16 </w:t>
                    </w:r>
                    <w:r>
                      <w:rPr>
                        <w:rFonts w:ascii="Agfa Rotis Sans Serif" w:hAnsi="Agfa Rotis Sans Serif" w:cs="Arial"/>
                        <w:sz w:val="16"/>
                        <w:szCs w:val="16"/>
                      </w:rPr>
                      <w:br/>
                      <w:t xml:space="preserve">32278 Kirchlengern </w:t>
                    </w:r>
                    <w:r>
                      <w:rPr>
                        <w:rFonts w:ascii="Agfa Rotis Sans Serif" w:hAnsi="Agfa Rotis Sans Serif" w:cs="Arial"/>
                        <w:sz w:val="16"/>
                        <w:szCs w:val="16"/>
                      </w:rPr>
                      <w:br/>
                      <w:t>Germany</w:t>
                    </w:r>
                  </w:p>
                  <w:p w14:paraId="350278F0" w14:textId="77777777"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Phone: +49 151 54412445</w:t>
                    </w:r>
                  </w:p>
                  <w:p w14:paraId="3AE66A60" w14:textId="77777777" w:rsidR="00B24D58" w:rsidRDefault="00673820">
                    <w:pPr>
                      <w:rPr>
                        <w:rFonts w:ascii="Agfa Rotis Sans Serif" w:hAnsi="Agfa Rotis Sans Serif" w:cs="Arial"/>
                        <w:sz w:val="16"/>
                        <w:szCs w:val="16"/>
                        <w:lang w:val="sv-SE"/>
                      </w:rPr>
                    </w:pPr>
                    <w:r w:rsidRPr="007D7572">
                      <w:rPr>
                        <w:rFonts w:ascii="Agfa Rotis Sans Serif" w:hAnsi="Agfa Rotis Sans Serif" w:cs="Arial"/>
                        <w:sz w:val="16"/>
                        <w:szCs w:val="16"/>
                        <w:lang w:val="en-US"/>
                      </w:rPr>
                      <w:t>nina.thenhausen@hettich.com</w:t>
                    </w:r>
                  </w:p>
                  <w:p w14:paraId="348BC0E3" w14:textId="77777777" w:rsidR="00003E86" w:rsidRDefault="00003E86" w:rsidP="00003E86">
                    <w:pPr>
                      <w:rPr>
                        <w:rFonts w:ascii="Agfa Rotis Sans Serif" w:hAnsi="Agfa Rotis Sans Serif" w:cs="Arial"/>
                        <w:sz w:val="16"/>
                        <w:szCs w:val="16"/>
                        <w:lang w:val="sv-SE"/>
                      </w:rPr>
                    </w:pPr>
                  </w:p>
                  <w:p w14:paraId="7073A066" w14:textId="77777777" w:rsidR="00003E86" w:rsidRPr="007D7572" w:rsidRDefault="00003E86" w:rsidP="00003E86">
                    <w:pPr>
                      <w:rPr>
                        <w:rFonts w:ascii="Agfa Rotis Sans Serif" w:hAnsi="Agfa Rotis Sans Serif"/>
                        <w:sz w:val="16"/>
                        <w:szCs w:val="16"/>
                        <w:lang w:val="en-US"/>
                      </w:rPr>
                    </w:pPr>
                  </w:p>
                  <w:p w14:paraId="1EDD6464" w14:textId="77777777" w:rsidR="00B24D58" w:rsidRPr="007D7572" w:rsidRDefault="00673820">
                    <w:pPr>
                      <w:rPr>
                        <w:rFonts w:ascii="Agfa Rotis Sans Serif Ex Bold" w:hAnsi="Agfa Rotis Sans Serif Ex Bold"/>
                        <w:sz w:val="20"/>
                        <w:lang w:val="en-US"/>
                      </w:rPr>
                    </w:pPr>
                    <w:r w:rsidRPr="007D7572">
                      <w:rPr>
                        <w:rFonts w:ascii="Agfa Rotis Sans Serif" w:hAnsi="Agfa Rotis Sans Serif" w:cs="Arial"/>
                        <w:sz w:val="16"/>
                        <w:szCs w:val="16"/>
                        <w:lang w:val="en-US"/>
                      </w:rPr>
                      <w:t>Specimen copy requested</w:t>
                    </w:r>
                  </w:p>
                  <w:p w14:paraId="2E610335" w14:textId="77777777" w:rsidR="00003E86" w:rsidRPr="007D7572" w:rsidRDefault="00003E86" w:rsidP="00003E86">
                    <w:pPr>
                      <w:rPr>
                        <w:rFonts w:ascii="Agfa Rotis Sans Serif Ex Bold" w:hAnsi="Agfa Rotis Sans Serif Ex Bold"/>
                        <w:sz w:val="20"/>
                        <w:lang w:val="en-US"/>
                      </w:rPr>
                    </w:pPr>
                  </w:p>
                  <w:p w14:paraId="5AC4C88B" w14:textId="77777777" w:rsidR="00B24D58" w:rsidRDefault="00673820">
                    <w:pPr>
                      <w:rPr>
                        <w:rFonts w:ascii="Agfa Rotis Sans Serif Ex Bold" w:hAnsi="Agfa Rotis Sans Serif Ex Bold" w:cs="Arial"/>
                        <w:color w:val="auto"/>
                        <w:sz w:val="20"/>
                        <w:lang w:val="sv-SE"/>
                      </w:rPr>
                    </w:pPr>
                    <w:r w:rsidRPr="00776AD9">
                      <w:rPr>
                        <w:rFonts w:ascii="Agfa Rotis Sans Serif Ex Bold" w:hAnsi="Agfa Rotis Sans Serif Ex Bold"/>
                        <w:color w:val="auto"/>
                        <w:sz w:val="20"/>
                      </w:rPr>
                      <w:t>PR_362024</w:t>
                    </w:r>
                  </w:p>
                  <w:p w14:paraId="4A4E507E" w14:textId="77777777" w:rsidR="00003E86" w:rsidRPr="00165C67" w:rsidRDefault="00003E86" w:rsidP="00003E86">
                    <w:pPr>
                      <w:rPr>
                        <w:rFonts w:ascii="Agfa Rotis Sans Serif" w:hAnsi="Agfa Rotis Sans Serif" w:cs="Arial"/>
                        <w:sz w:val="16"/>
                        <w:szCs w:val="16"/>
                        <w:lang w:val="sv-SE"/>
                      </w:rPr>
                    </w:pPr>
                  </w:p>
                  <w:p w14:paraId="3972BD01" w14:textId="77777777" w:rsidR="00003E86" w:rsidRDefault="00003E86" w:rsidP="00003E8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F377F" w14:textId="77777777" w:rsidR="00BF25B5" w:rsidRDefault="00BF25B5">
      <w:r>
        <w:separator/>
      </w:r>
    </w:p>
  </w:footnote>
  <w:footnote w:type="continuationSeparator" w:id="0">
    <w:p w14:paraId="50CA2E57" w14:textId="77777777" w:rsidR="00BF25B5" w:rsidRDefault="00BF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BBBC" w14:textId="77777777" w:rsidR="00B24D58" w:rsidRDefault="00673820">
    <w:pPr>
      <w:pStyle w:val="Kopfzeile"/>
      <w:ind w:left="-1417"/>
      <w:rPr>
        <w:color w:val="FF0000"/>
      </w:rPr>
    </w:pPr>
    <w:r>
      <w:rPr>
        <w:noProof/>
      </w:rPr>
      <w:drawing>
        <wp:anchor distT="0" distB="0" distL="114300" distR="114300" simplePos="0" relativeHeight="251661312" behindDoc="1" locked="0" layoutInCell="1" allowOverlap="1" wp14:anchorId="3CC262C7" wp14:editId="08544E74">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628B04A5"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759027">
    <w:abstractNumId w:val="0"/>
  </w:num>
  <w:num w:numId="2" w16cid:durableId="1580285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E86"/>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37F98"/>
    <w:rsid w:val="000405EC"/>
    <w:rsid w:val="00040FDC"/>
    <w:rsid w:val="00041F5D"/>
    <w:rsid w:val="00042AC2"/>
    <w:rsid w:val="00043DAB"/>
    <w:rsid w:val="00044245"/>
    <w:rsid w:val="00044F8C"/>
    <w:rsid w:val="00045378"/>
    <w:rsid w:val="00045E3D"/>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523"/>
    <w:rsid w:val="000739DA"/>
    <w:rsid w:val="00074CB0"/>
    <w:rsid w:val="00074FE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641A"/>
    <w:rsid w:val="00097AEE"/>
    <w:rsid w:val="000A0796"/>
    <w:rsid w:val="000A1B7B"/>
    <w:rsid w:val="000A2CBD"/>
    <w:rsid w:val="000A409F"/>
    <w:rsid w:val="000A5409"/>
    <w:rsid w:val="000A5CBD"/>
    <w:rsid w:val="000A60E5"/>
    <w:rsid w:val="000A689F"/>
    <w:rsid w:val="000A6FF7"/>
    <w:rsid w:val="000B0CAE"/>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66D6"/>
    <w:rsid w:val="000D7AE3"/>
    <w:rsid w:val="000E06B9"/>
    <w:rsid w:val="000E13ED"/>
    <w:rsid w:val="000E16AD"/>
    <w:rsid w:val="000E2A52"/>
    <w:rsid w:val="000E33C6"/>
    <w:rsid w:val="000E3A5A"/>
    <w:rsid w:val="000E456B"/>
    <w:rsid w:val="000E4E1C"/>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9A9"/>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9FE"/>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97B"/>
    <w:rsid w:val="001A1F21"/>
    <w:rsid w:val="001A2C1B"/>
    <w:rsid w:val="001A51F7"/>
    <w:rsid w:val="001A6CB5"/>
    <w:rsid w:val="001A7510"/>
    <w:rsid w:val="001A7E7A"/>
    <w:rsid w:val="001B0D02"/>
    <w:rsid w:val="001B249D"/>
    <w:rsid w:val="001B25CA"/>
    <w:rsid w:val="001B2CB6"/>
    <w:rsid w:val="001B2E97"/>
    <w:rsid w:val="001B2FAD"/>
    <w:rsid w:val="001B3CF4"/>
    <w:rsid w:val="001B45A0"/>
    <w:rsid w:val="001B54E6"/>
    <w:rsid w:val="001B5E63"/>
    <w:rsid w:val="001B7CFD"/>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411"/>
    <w:rsid w:val="001F4EC3"/>
    <w:rsid w:val="001F5997"/>
    <w:rsid w:val="001F6B1F"/>
    <w:rsid w:val="001F6ECE"/>
    <w:rsid w:val="002001DB"/>
    <w:rsid w:val="00201573"/>
    <w:rsid w:val="002018E1"/>
    <w:rsid w:val="00202835"/>
    <w:rsid w:val="00203C19"/>
    <w:rsid w:val="00203EED"/>
    <w:rsid w:val="00211508"/>
    <w:rsid w:val="00212C0F"/>
    <w:rsid w:val="00213519"/>
    <w:rsid w:val="0021381A"/>
    <w:rsid w:val="00214F28"/>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35BD"/>
    <w:rsid w:val="00264493"/>
    <w:rsid w:val="00264C39"/>
    <w:rsid w:val="00265E5C"/>
    <w:rsid w:val="0026621D"/>
    <w:rsid w:val="002663FD"/>
    <w:rsid w:val="0026702D"/>
    <w:rsid w:val="00271C73"/>
    <w:rsid w:val="0027384E"/>
    <w:rsid w:val="00273BB0"/>
    <w:rsid w:val="00274A4E"/>
    <w:rsid w:val="00274E5D"/>
    <w:rsid w:val="0027523E"/>
    <w:rsid w:val="002767EB"/>
    <w:rsid w:val="002769CE"/>
    <w:rsid w:val="00277099"/>
    <w:rsid w:val="002779EB"/>
    <w:rsid w:val="00280488"/>
    <w:rsid w:val="00280ADC"/>
    <w:rsid w:val="002816B9"/>
    <w:rsid w:val="0028205D"/>
    <w:rsid w:val="002843F7"/>
    <w:rsid w:val="00285422"/>
    <w:rsid w:val="002861E6"/>
    <w:rsid w:val="002864CF"/>
    <w:rsid w:val="00287631"/>
    <w:rsid w:val="00292F2F"/>
    <w:rsid w:val="00293AFF"/>
    <w:rsid w:val="00293E40"/>
    <w:rsid w:val="002944A5"/>
    <w:rsid w:val="00294580"/>
    <w:rsid w:val="00294A00"/>
    <w:rsid w:val="00295F1F"/>
    <w:rsid w:val="00296463"/>
    <w:rsid w:val="0029677E"/>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159"/>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6AD"/>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33B9"/>
    <w:rsid w:val="00354062"/>
    <w:rsid w:val="00360356"/>
    <w:rsid w:val="0036044E"/>
    <w:rsid w:val="00362C4E"/>
    <w:rsid w:val="00363822"/>
    <w:rsid w:val="003648BD"/>
    <w:rsid w:val="00364E11"/>
    <w:rsid w:val="003655A6"/>
    <w:rsid w:val="00366ADA"/>
    <w:rsid w:val="00366BD4"/>
    <w:rsid w:val="00366DBD"/>
    <w:rsid w:val="003673A8"/>
    <w:rsid w:val="0037357B"/>
    <w:rsid w:val="00374718"/>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267"/>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A1B"/>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10B"/>
    <w:rsid w:val="003F3797"/>
    <w:rsid w:val="003F4CFD"/>
    <w:rsid w:val="003F5695"/>
    <w:rsid w:val="003F5E38"/>
    <w:rsid w:val="003F69F5"/>
    <w:rsid w:val="003F6B05"/>
    <w:rsid w:val="003F7187"/>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06A9"/>
    <w:rsid w:val="00452EC2"/>
    <w:rsid w:val="004546A9"/>
    <w:rsid w:val="00455948"/>
    <w:rsid w:val="00456879"/>
    <w:rsid w:val="00456C0F"/>
    <w:rsid w:val="00457B15"/>
    <w:rsid w:val="0046057A"/>
    <w:rsid w:val="00460E78"/>
    <w:rsid w:val="0046156D"/>
    <w:rsid w:val="00461570"/>
    <w:rsid w:val="004619F3"/>
    <w:rsid w:val="0046240B"/>
    <w:rsid w:val="004625F2"/>
    <w:rsid w:val="00464C92"/>
    <w:rsid w:val="0046537E"/>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0802"/>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0FA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628"/>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17DA"/>
    <w:rsid w:val="0050200E"/>
    <w:rsid w:val="005023FC"/>
    <w:rsid w:val="00506335"/>
    <w:rsid w:val="00507175"/>
    <w:rsid w:val="0050782E"/>
    <w:rsid w:val="0051132C"/>
    <w:rsid w:val="00511691"/>
    <w:rsid w:val="005121AA"/>
    <w:rsid w:val="00512841"/>
    <w:rsid w:val="0051296A"/>
    <w:rsid w:val="0051458E"/>
    <w:rsid w:val="00515071"/>
    <w:rsid w:val="005167D7"/>
    <w:rsid w:val="00516FEF"/>
    <w:rsid w:val="00517292"/>
    <w:rsid w:val="005175F4"/>
    <w:rsid w:val="005215A7"/>
    <w:rsid w:val="0052245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3EF9"/>
    <w:rsid w:val="005563B9"/>
    <w:rsid w:val="00556C54"/>
    <w:rsid w:val="005573D5"/>
    <w:rsid w:val="00557E5F"/>
    <w:rsid w:val="005620EC"/>
    <w:rsid w:val="005637E8"/>
    <w:rsid w:val="00564DBF"/>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09"/>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51CD"/>
    <w:rsid w:val="005C7AEF"/>
    <w:rsid w:val="005C7D80"/>
    <w:rsid w:val="005C7D8F"/>
    <w:rsid w:val="005C7EDC"/>
    <w:rsid w:val="005C7FBA"/>
    <w:rsid w:val="005D02EF"/>
    <w:rsid w:val="005D156E"/>
    <w:rsid w:val="005D1BCC"/>
    <w:rsid w:val="005D1C29"/>
    <w:rsid w:val="005D47F3"/>
    <w:rsid w:val="005D4C80"/>
    <w:rsid w:val="005D4FD6"/>
    <w:rsid w:val="005D5CD2"/>
    <w:rsid w:val="005E00DB"/>
    <w:rsid w:val="005E01B5"/>
    <w:rsid w:val="005E1FE7"/>
    <w:rsid w:val="005E3852"/>
    <w:rsid w:val="005E6CC3"/>
    <w:rsid w:val="005E6D6A"/>
    <w:rsid w:val="005E701A"/>
    <w:rsid w:val="005E78CC"/>
    <w:rsid w:val="005F0553"/>
    <w:rsid w:val="005F115D"/>
    <w:rsid w:val="005F1345"/>
    <w:rsid w:val="005F1AF8"/>
    <w:rsid w:val="005F3819"/>
    <w:rsid w:val="005F3B32"/>
    <w:rsid w:val="005F3B53"/>
    <w:rsid w:val="005F3DD2"/>
    <w:rsid w:val="005F42D8"/>
    <w:rsid w:val="005F4395"/>
    <w:rsid w:val="005F46D1"/>
    <w:rsid w:val="005F53FF"/>
    <w:rsid w:val="005F7EDE"/>
    <w:rsid w:val="0060121D"/>
    <w:rsid w:val="00602992"/>
    <w:rsid w:val="00602B3A"/>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22B0"/>
    <w:rsid w:val="006333E7"/>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989"/>
    <w:rsid w:val="00653C58"/>
    <w:rsid w:val="00657382"/>
    <w:rsid w:val="006626C3"/>
    <w:rsid w:val="006654F3"/>
    <w:rsid w:val="00665A27"/>
    <w:rsid w:val="006704C5"/>
    <w:rsid w:val="00672FCB"/>
    <w:rsid w:val="00673643"/>
    <w:rsid w:val="00673820"/>
    <w:rsid w:val="00676BFA"/>
    <w:rsid w:val="00680D0B"/>
    <w:rsid w:val="00681304"/>
    <w:rsid w:val="006820C9"/>
    <w:rsid w:val="00682EB5"/>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51D"/>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998"/>
    <w:rsid w:val="006F40C5"/>
    <w:rsid w:val="006F48DC"/>
    <w:rsid w:val="006F52C6"/>
    <w:rsid w:val="006F57A7"/>
    <w:rsid w:val="0070135B"/>
    <w:rsid w:val="00701FFD"/>
    <w:rsid w:val="00702CC5"/>
    <w:rsid w:val="007051B0"/>
    <w:rsid w:val="00706002"/>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15"/>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AD9"/>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85A"/>
    <w:rsid w:val="007A6D09"/>
    <w:rsid w:val="007A7029"/>
    <w:rsid w:val="007A70A2"/>
    <w:rsid w:val="007A73B9"/>
    <w:rsid w:val="007A7BE9"/>
    <w:rsid w:val="007B02CF"/>
    <w:rsid w:val="007B0640"/>
    <w:rsid w:val="007B06BE"/>
    <w:rsid w:val="007B08EA"/>
    <w:rsid w:val="007B1154"/>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572"/>
    <w:rsid w:val="007D79FA"/>
    <w:rsid w:val="007E0F59"/>
    <w:rsid w:val="007E11D7"/>
    <w:rsid w:val="007E1F0C"/>
    <w:rsid w:val="007E2B84"/>
    <w:rsid w:val="007E33A0"/>
    <w:rsid w:val="007E7BAF"/>
    <w:rsid w:val="007F02B4"/>
    <w:rsid w:val="007F0656"/>
    <w:rsid w:val="007F0B0D"/>
    <w:rsid w:val="007F1B88"/>
    <w:rsid w:val="007F39EA"/>
    <w:rsid w:val="007F3C91"/>
    <w:rsid w:val="007F684D"/>
    <w:rsid w:val="007F7A8D"/>
    <w:rsid w:val="00800158"/>
    <w:rsid w:val="00803268"/>
    <w:rsid w:val="008036FE"/>
    <w:rsid w:val="00803D14"/>
    <w:rsid w:val="00806502"/>
    <w:rsid w:val="00807799"/>
    <w:rsid w:val="0081034A"/>
    <w:rsid w:val="00812B6C"/>
    <w:rsid w:val="00812C5D"/>
    <w:rsid w:val="00812C61"/>
    <w:rsid w:val="008135B5"/>
    <w:rsid w:val="00814AD8"/>
    <w:rsid w:val="00815210"/>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2F47"/>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4B87"/>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385"/>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248A"/>
    <w:rsid w:val="008F356C"/>
    <w:rsid w:val="008F4848"/>
    <w:rsid w:val="008F5D6E"/>
    <w:rsid w:val="008F703A"/>
    <w:rsid w:val="008F7129"/>
    <w:rsid w:val="00901326"/>
    <w:rsid w:val="00901468"/>
    <w:rsid w:val="009028B7"/>
    <w:rsid w:val="009034F8"/>
    <w:rsid w:val="00903C88"/>
    <w:rsid w:val="00903E17"/>
    <w:rsid w:val="00904B7C"/>
    <w:rsid w:val="00904DB0"/>
    <w:rsid w:val="009065B3"/>
    <w:rsid w:val="00907A85"/>
    <w:rsid w:val="00910511"/>
    <w:rsid w:val="00910E4D"/>
    <w:rsid w:val="00910EFF"/>
    <w:rsid w:val="0091105E"/>
    <w:rsid w:val="009125AE"/>
    <w:rsid w:val="0091303D"/>
    <w:rsid w:val="00913430"/>
    <w:rsid w:val="00913466"/>
    <w:rsid w:val="009141A6"/>
    <w:rsid w:val="009151A1"/>
    <w:rsid w:val="00915517"/>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2591"/>
    <w:rsid w:val="00943AB3"/>
    <w:rsid w:val="00943F35"/>
    <w:rsid w:val="00946451"/>
    <w:rsid w:val="0095002F"/>
    <w:rsid w:val="00950316"/>
    <w:rsid w:val="00951764"/>
    <w:rsid w:val="00952B38"/>
    <w:rsid w:val="009539E2"/>
    <w:rsid w:val="00954023"/>
    <w:rsid w:val="009568C2"/>
    <w:rsid w:val="00956C30"/>
    <w:rsid w:val="00957B4B"/>
    <w:rsid w:val="00961877"/>
    <w:rsid w:val="00961EC8"/>
    <w:rsid w:val="00962675"/>
    <w:rsid w:val="00962CF3"/>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38F9"/>
    <w:rsid w:val="00996A1E"/>
    <w:rsid w:val="009A0853"/>
    <w:rsid w:val="009A21FB"/>
    <w:rsid w:val="009A277A"/>
    <w:rsid w:val="009A39EA"/>
    <w:rsid w:val="009A4571"/>
    <w:rsid w:val="009A6793"/>
    <w:rsid w:val="009A69A6"/>
    <w:rsid w:val="009A6A58"/>
    <w:rsid w:val="009A7761"/>
    <w:rsid w:val="009A7D27"/>
    <w:rsid w:val="009B0556"/>
    <w:rsid w:val="009B0A05"/>
    <w:rsid w:val="009B1392"/>
    <w:rsid w:val="009B1F1D"/>
    <w:rsid w:val="009B25C0"/>
    <w:rsid w:val="009B3047"/>
    <w:rsid w:val="009B3C2E"/>
    <w:rsid w:val="009B4C19"/>
    <w:rsid w:val="009B4FE7"/>
    <w:rsid w:val="009B6AC1"/>
    <w:rsid w:val="009C02BF"/>
    <w:rsid w:val="009C11F8"/>
    <w:rsid w:val="009C16DF"/>
    <w:rsid w:val="009C241A"/>
    <w:rsid w:val="009C4152"/>
    <w:rsid w:val="009C55F6"/>
    <w:rsid w:val="009C6136"/>
    <w:rsid w:val="009C674E"/>
    <w:rsid w:val="009C76A9"/>
    <w:rsid w:val="009C780E"/>
    <w:rsid w:val="009D15C5"/>
    <w:rsid w:val="009D2229"/>
    <w:rsid w:val="009D22CD"/>
    <w:rsid w:val="009D282F"/>
    <w:rsid w:val="009D320C"/>
    <w:rsid w:val="009D33DF"/>
    <w:rsid w:val="009D3A38"/>
    <w:rsid w:val="009D4043"/>
    <w:rsid w:val="009D4868"/>
    <w:rsid w:val="009D4ABD"/>
    <w:rsid w:val="009D4DDC"/>
    <w:rsid w:val="009D4F91"/>
    <w:rsid w:val="009D5B5A"/>
    <w:rsid w:val="009E016D"/>
    <w:rsid w:val="009E12AE"/>
    <w:rsid w:val="009E1694"/>
    <w:rsid w:val="009E2654"/>
    <w:rsid w:val="009E2691"/>
    <w:rsid w:val="009E299A"/>
    <w:rsid w:val="009E2CD8"/>
    <w:rsid w:val="009E3E7D"/>
    <w:rsid w:val="009E3ECC"/>
    <w:rsid w:val="009E5C6D"/>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A0B"/>
    <w:rsid w:val="00A50C9A"/>
    <w:rsid w:val="00A5162B"/>
    <w:rsid w:val="00A516FC"/>
    <w:rsid w:val="00A5430E"/>
    <w:rsid w:val="00A547F8"/>
    <w:rsid w:val="00A54E38"/>
    <w:rsid w:val="00A5572F"/>
    <w:rsid w:val="00A55EC1"/>
    <w:rsid w:val="00A56B93"/>
    <w:rsid w:val="00A56DBE"/>
    <w:rsid w:val="00A57196"/>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27F7"/>
    <w:rsid w:val="00AB5011"/>
    <w:rsid w:val="00AB5E05"/>
    <w:rsid w:val="00AB5F71"/>
    <w:rsid w:val="00AB7826"/>
    <w:rsid w:val="00AC04D2"/>
    <w:rsid w:val="00AC04E9"/>
    <w:rsid w:val="00AC13E8"/>
    <w:rsid w:val="00AC2C77"/>
    <w:rsid w:val="00AC3312"/>
    <w:rsid w:val="00AC4A94"/>
    <w:rsid w:val="00AC57B1"/>
    <w:rsid w:val="00AC5EE6"/>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464"/>
    <w:rsid w:val="00AD7BDF"/>
    <w:rsid w:val="00AE3BAF"/>
    <w:rsid w:val="00AE64E5"/>
    <w:rsid w:val="00AE73E7"/>
    <w:rsid w:val="00AF1BE1"/>
    <w:rsid w:val="00AF22D0"/>
    <w:rsid w:val="00AF26DA"/>
    <w:rsid w:val="00AF2CA8"/>
    <w:rsid w:val="00AF2D28"/>
    <w:rsid w:val="00AF4BE8"/>
    <w:rsid w:val="00AF56EA"/>
    <w:rsid w:val="00B00144"/>
    <w:rsid w:val="00B018AE"/>
    <w:rsid w:val="00B025E2"/>
    <w:rsid w:val="00B03F09"/>
    <w:rsid w:val="00B0517E"/>
    <w:rsid w:val="00B052D9"/>
    <w:rsid w:val="00B054BA"/>
    <w:rsid w:val="00B11459"/>
    <w:rsid w:val="00B11BA1"/>
    <w:rsid w:val="00B128EF"/>
    <w:rsid w:val="00B12FE4"/>
    <w:rsid w:val="00B14EF1"/>
    <w:rsid w:val="00B17035"/>
    <w:rsid w:val="00B17D6B"/>
    <w:rsid w:val="00B21306"/>
    <w:rsid w:val="00B24D58"/>
    <w:rsid w:val="00B25099"/>
    <w:rsid w:val="00B252B5"/>
    <w:rsid w:val="00B26543"/>
    <w:rsid w:val="00B266D4"/>
    <w:rsid w:val="00B26B8F"/>
    <w:rsid w:val="00B270F3"/>
    <w:rsid w:val="00B272B9"/>
    <w:rsid w:val="00B27BCC"/>
    <w:rsid w:val="00B30882"/>
    <w:rsid w:val="00B30CAD"/>
    <w:rsid w:val="00B31148"/>
    <w:rsid w:val="00B317F9"/>
    <w:rsid w:val="00B32AD4"/>
    <w:rsid w:val="00B32BA5"/>
    <w:rsid w:val="00B34A26"/>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2C56"/>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85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C37"/>
    <w:rsid w:val="00BB45D3"/>
    <w:rsid w:val="00BB47D4"/>
    <w:rsid w:val="00BB59CB"/>
    <w:rsid w:val="00BB5C5B"/>
    <w:rsid w:val="00BB7979"/>
    <w:rsid w:val="00BB7E3A"/>
    <w:rsid w:val="00BC0E34"/>
    <w:rsid w:val="00BC1209"/>
    <w:rsid w:val="00BC2673"/>
    <w:rsid w:val="00BC2862"/>
    <w:rsid w:val="00BC2B9D"/>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07F7"/>
    <w:rsid w:val="00BF25B5"/>
    <w:rsid w:val="00BF2D63"/>
    <w:rsid w:val="00BF2E47"/>
    <w:rsid w:val="00BF35F8"/>
    <w:rsid w:val="00BF3929"/>
    <w:rsid w:val="00BF3AAD"/>
    <w:rsid w:val="00BF3AB4"/>
    <w:rsid w:val="00BF5F60"/>
    <w:rsid w:val="00C003EB"/>
    <w:rsid w:val="00C01D5A"/>
    <w:rsid w:val="00C03C6F"/>
    <w:rsid w:val="00C04F50"/>
    <w:rsid w:val="00C05B4C"/>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8A3"/>
    <w:rsid w:val="00C3095B"/>
    <w:rsid w:val="00C31EDD"/>
    <w:rsid w:val="00C329F2"/>
    <w:rsid w:val="00C334DF"/>
    <w:rsid w:val="00C33D2F"/>
    <w:rsid w:val="00C34B30"/>
    <w:rsid w:val="00C35D19"/>
    <w:rsid w:val="00C362A3"/>
    <w:rsid w:val="00C36C1D"/>
    <w:rsid w:val="00C3752F"/>
    <w:rsid w:val="00C3754B"/>
    <w:rsid w:val="00C379D2"/>
    <w:rsid w:val="00C42AAF"/>
    <w:rsid w:val="00C43150"/>
    <w:rsid w:val="00C4325D"/>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87087"/>
    <w:rsid w:val="00C911EC"/>
    <w:rsid w:val="00C91CAD"/>
    <w:rsid w:val="00C923E6"/>
    <w:rsid w:val="00C92547"/>
    <w:rsid w:val="00C93BFA"/>
    <w:rsid w:val="00C94704"/>
    <w:rsid w:val="00C9492F"/>
    <w:rsid w:val="00C94BF6"/>
    <w:rsid w:val="00C971A7"/>
    <w:rsid w:val="00C97553"/>
    <w:rsid w:val="00CA00EF"/>
    <w:rsid w:val="00CA0783"/>
    <w:rsid w:val="00CA0923"/>
    <w:rsid w:val="00CA226C"/>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4D62"/>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A46"/>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24F"/>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CC3"/>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1E5"/>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C17"/>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1C8B"/>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DEA"/>
    <w:rsid w:val="00ED767E"/>
    <w:rsid w:val="00ED7E05"/>
    <w:rsid w:val="00EE15CC"/>
    <w:rsid w:val="00EE19FA"/>
    <w:rsid w:val="00EE1B71"/>
    <w:rsid w:val="00EE1D81"/>
    <w:rsid w:val="00EE2059"/>
    <w:rsid w:val="00EE2F25"/>
    <w:rsid w:val="00EE4197"/>
    <w:rsid w:val="00EE45B5"/>
    <w:rsid w:val="00EE466A"/>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4CD"/>
    <w:rsid w:val="00F17A1C"/>
    <w:rsid w:val="00F2056A"/>
    <w:rsid w:val="00F22886"/>
    <w:rsid w:val="00F24B97"/>
    <w:rsid w:val="00F24EF4"/>
    <w:rsid w:val="00F2657C"/>
    <w:rsid w:val="00F27B6B"/>
    <w:rsid w:val="00F319A4"/>
    <w:rsid w:val="00F31A5C"/>
    <w:rsid w:val="00F324DF"/>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96C"/>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563E"/>
    <w:rsid w:val="00F66728"/>
    <w:rsid w:val="00F708AB"/>
    <w:rsid w:val="00F70AAC"/>
    <w:rsid w:val="00F71CBF"/>
    <w:rsid w:val="00F72AD9"/>
    <w:rsid w:val="00F731DE"/>
    <w:rsid w:val="00F73673"/>
    <w:rsid w:val="00F74A0C"/>
    <w:rsid w:val="00F75B45"/>
    <w:rsid w:val="00F75B93"/>
    <w:rsid w:val="00F80EB2"/>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0BC3"/>
    <w:rsid w:val="00FC1DFB"/>
    <w:rsid w:val="00FC1E76"/>
    <w:rsid w:val="00FC1F1D"/>
    <w:rsid w:val="00FC5E93"/>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E5C81"/>
    <w:rsid w:val="00FF0276"/>
    <w:rsid w:val="00FF1692"/>
    <w:rsid w:val="00FF17BF"/>
    <w:rsid w:val="00FF1A63"/>
    <w:rsid w:val="00FF1DAA"/>
    <w:rsid w:val="00FF4EE3"/>
    <w:rsid w:val="00FF5599"/>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494BEED"/>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customStyle="1" w:styleId="UnresolvedMention1">
    <w:name w:val="Unresolved Mention1"/>
    <w:basedOn w:val="Absatz-Standardschriftart"/>
    <w:uiPriority w:val="99"/>
    <w:semiHidden/>
    <w:unhideWhenUsed/>
    <w:rsid w:val="00AF4BE8"/>
    <w:rPr>
      <w:color w:val="605E5C"/>
      <w:shd w:val="clear" w:color="auto" w:fill="E1DFDD"/>
    </w:rPr>
  </w:style>
  <w:style w:type="character" w:styleId="NichtaufgelsteErwhnung">
    <w:name w:val="Unresolved Mention"/>
    <w:basedOn w:val="Absatz-Standardschriftart"/>
    <w:uiPriority w:val="99"/>
    <w:semiHidden/>
    <w:unhideWhenUsed/>
    <w:rsid w:val="005C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lang=en" TargetMode="External"/><Relationship Id="rId13" Type="http://schemas.openxmlformats.org/officeDocument/2006/relationships/hyperlink" Target="http://www.hettich.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en-de/products-eshop/technology-and-innovations" TargetMode="External"/><Relationship Id="rId14" Type="http://schemas.openxmlformats.org/officeDocument/2006/relationships/hyperlink" Target="https://www.g-ma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6FBD6-9434-433E-9243-619E272C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579</Words>
  <Characters>3439</Characters>
  <Application>Microsoft Office Word</Application>
  <DocSecurity>0</DocSecurity>
  <Lines>28</Lines>
  <Paragraphs>8</Paragraphs>
  <ScaleCrop>false</ScaleCrop>
  <HeadingPairs>
    <vt:vector size="8" baseType="variant">
      <vt:variant>
        <vt:lpstr>Titel</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"Good Design Award 2024" für FurnSpin . Beschlaginnovation von Hettich findet großen Anklang in Japan</vt:lpstr>
      <vt:lpstr>Innovative fitting given "Premium" rating: Luxury kitchen manufacturers design new products with FurnSpin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Design Award 2024" für FurnSpin . Beschlaginnovation von Hettich findet großen Anklang in Japan</dc:title>
  <dc:creator>Frauke Sänger</dc:creator>
  <cp:keywords>docId:61E28E0979526DA23270738CF6EDEC61</cp:keywords>
  <cp:lastModifiedBy>Anke Wöhler</cp:lastModifiedBy>
  <cp:revision>2</cp:revision>
  <cp:lastPrinted>2023-07-17T06:29:00Z</cp:lastPrinted>
  <dcterms:created xsi:type="dcterms:W3CDTF">2024-10-07T08:01:00Z</dcterms:created>
  <dcterms:modified xsi:type="dcterms:W3CDTF">2024-10-07T08:01:00Z</dcterms:modified>
</cp:coreProperties>
</file>