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A6F7" w14:textId="1DEFAE14" w:rsidR="00CB385C" w:rsidRPr="003709C7" w:rsidRDefault="006513AC" w:rsidP="00E20133">
      <w:pPr>
        <w:pStyle w:val="KeinLeerraum"/>
        <w:widowControl w:val="0"/>
        <w:suppressAutoHyphens/>
        <w:spacing w:line="360" w:lineRule="auto"/>
        <w:rPr>
          <w:rFonts w:ascii="Arial" w:hAnsi="Arial" w:cs="Arial"/>
          <w:b/>
          <w:sz w:val="28"/>
          <w:szCs w:val="28"/>
        </w:rPr>
      </w:pPr>
      <w:r w:rsidRPr="003709C7">
        <w:rPr>
          <w:rFonts w:ascii="Arial" w:hAnsi="Arial" w:cs="Arial"/>
          <w:b/>
          <w:sz w:val="28"/>
          <w:szCs w:val="28"/>
        </w:rPr>
        <w:t xml:space="preserve">FurnSpin </w:t>
      </w:r>
      <w:r w:rsidR="0036151F" w:rsidRPr="003709C7">
        <w:rPr>
          <w:rFonts w:ascii="Arial" w:hAnsi="Arial" w:cs="Arial"/>
          <w:b/>
          <w:sz w:val="28"/>
          <w:szCs w:val="28"/>
        </w:rPr>
        <w:t>gewinnt German Design Award</w:t>
      </w:r>
      <w:r w:rsidR="004700ED" w:rsidRPr="003709C7">
        <w:rPr>
          <w:rFonts w:ascii="Arial" w:hAnsi="Arial" w:cs="Arial"/>
          <w:b/>
          <w:sz w:val="28"/>
          <w:szCs w:val="28"/>
        </w:rPr>
        <w:t xml:space="preserve"> 202</w:t>
      </w:r>
      <w:r w:rsidR="00EB51A6" w:rsidRPr="003709C7">
        <w:rPr>
          <w:rFonts w:ascii="Arial" w:hAnsi="Arial" w:cs="Arial"/>
          <w:b/>
          <w:sz w:val="28"/>
          <w:szCs w:val="28"/>
        </w:rPr>
        <w:t>5</w:t>
      </w:r>
    </w:p>
    <w:p w14:paraId="5CC67FB5" w14:textId="7692EBC0" w:rsidR="00EE55E7" w:rsidRPr="003709C7" w:rsidRDefault="00EE55E7" w:rsidP="00E20133">
      <w:pPr>
        <w:pStyle w:val="KeinLeerraum"/>
        <w:widowControl w:val="0"/>
        <w:suppressAutoHyphens/>
        <w:spacing w:line="360" w:lineRule="auto"/>
        <w:rPr>
          <w:rFonts w:ascii="Arial" w:hAnsi="Arial" w:cs="Arial"/>
          <w:b/>
          <w:sz w:val="24"/>
          <w:szCs w:val="24"/>
        </w:rPr>
      </w:pPr>
      <w:r w:rsidRPr="003709C7">
        <w:rPr>
          <w:rFonts w:ascii="Arial" w:hAnsi="Arial" w:cs="Arial"/>
          <w:b/>
          <w:sz w:val="24"/>
          <w:szCs w:val="24"/>
        </w:rPr>
        <w:t xml:space="preserve">Dreh-Schwenk-Beschlag </w:t>
      </w:r>
      <w:r w:rsidR="000D50C9" w:rsidRPr="003709C7">
        <w:rPr>
          <w:rFonts w:ascii="Arial" w:hAnsi="Arial" w:cs="Arial"/>
          <w:b/>
          <w:sz w:val="24"/>
          <w:szCs w:val="24"/>
        </w:rPr>
        <w:t>markiert einen</w:t>
      </w:r>
      <w:r w:rsidRPr="003709C7">
        <w:rPr>
          <w:rFonts w:ascii="Arial" w:hAnsi="Arial" w:cs="Arial"/>
          <w:b/>
          <w:sz w:val="24"/>
          <w:szCs w:val="24"/>
        </w:rPr>
        <w:t xml:space="preserve"> Meilenstein </w:t>
      </w:r>
      <w:r w:rsidR="000D50C9" w:rsidRPr="003709C7">
        <w:rPr>
          <w:rFonts w:ascii="Arial" w:hAnsi="Arial" w:cs="Arial"/>
          <w:b/>
          <w:sz w:val="24"/>
          <w:szCs w:val="24"/>
        </w:rPr>
        <w:t>im</w:t>
      </w:r>
      <w:r w:rsidRPr="003709C7">
        <w:rPr>
          <w:rFonts w:ascii="Arial" w:hAnsi="Arial" w:cs="Arial"/>
          <w:b/>
          <w:sz w:val="24"/>
          <w:szCs w:val="24"/>
        </w:rPr>
        <w:t xml:space="preserve"> Möbeldesign</w:t>
      </w:r>
    </w:p>
    <w:p w14:paraId="3AF87F24" w14:textId="77777777" w:rsidR="00E20133" w:rsidRPr="003709C7" w:rsidRDefault="00E20133" w:rsidP="00E20133">
      <w:pPr>
        <w:pStyle w:val="KeinLeerraum"/>
        <w:widowControl w:val="0"/>
        <w:suppressAutoHyphens/>
        <w:spacing w:line="360" w:lineRule="auto"/>
        <w:rPr>
          <w:rFonts w:ascii="Arial" w:hAnsi="Arial" w:cs="Arial"/>
          <w:b/>
          <w:sz w:val="24"/>
          <w:szCs w:val="24"/>
        </w:rPr>
      </w:pPr>
    </w:p>
    <w:p w14:paraId="1ED0A78E" w14:textId="00C8AD8A" w:rsidR="00663439" w:rsidRPr="003709C7" w:rsidRDefault="0036151F" w:rsidP="00A72924">
      <w:pPr>
        <w:pStyle w:val="KeinLeerraum"/>
        <w:widowControl w:val="0"/>
        <w:suppressAutoHyphens/>
        <w:spacing w:line="360" w:lineRule="auto"/>
        <w:rPr>
          <w:rFonts w:ascii="Arial" w:hAnsi="Arial" w:cs="Arial"/>
          <w:b/>
          <w:sz w:val="24"/>
          <w:szCs w:val="24"/>
        </w:rPr>
      </w:pPr>
      <w:r w:rsidRPr="003709C7">
        <w:rPr>
          <w:rFonts w:ascii="Arial" w:hAnsi="Arial" w:cs="Arial"/>
          <w:b/>
          <w:sz w:val="24"/>
          <w:szCs w:val="24"/>
        </w:rPr>
        <w:t xml:space="preserve">Der neuartige Dreh-Schwenkbeschlag FurnSpin von Hettich räumt einen Preis nach dem anderen ab. </w:t>
      </w:r>
      <w:r w:rsidR="00F066E0" w:rsidRPr="003709C7">
        <w:rPr>
          <w:rFonts w:ascii="Arial" w:hAnsi="Arial" w:cs="Arial"/>
          <w:b/>
          <w:sz w:val="24"/>
          <w:szCs w:val="24"/>
        </w:rPr>
        <w:t>Jetzt auch den German Design Award 202</w:t>
      </w:r>
      <w:r w:rsidR="00EB51A6" w:rsidRPr="003709C7">
        <w:rPr>
          <w:rFonts w:ascii="Arial" w:hAnsi="Arial" w:cs="Arial"/>
          <w:b/>
          <w:sz w:val="24"/>
          <w:szCs w:val="24"/>
        </w:rPr>
        <w:t>5</w:t>
      </w:r>
      <w:r w:rsidR="00F066E0" w:rsidRPr="003709C7">
        <w:rPr>
          <w:rFonts w:ascii="Arial" w:hAnsi="Arial" w:cs="Arial"/>
          <w:b/>
          <w:sz w:val="24"/>
          <w:szCs w:val="24"/>
        </w:rPr>
        <w:t>. Denn d</w:t>
      </w:r>
      <w:r w:rsidR="00F75763" w:rsidRPr="003709C7">
        <w:rPr>
          <w:rFonts w:ascii="Arial" w:hAnsi="Arial" w:cs="Arial"/>
          <w:b/>
          <w:sz w:val="24"/>
          <w:szCs w:val="24"/>
        </w:rPr>
        <w:t xml:space="preserve">ie innovative Beschlagtechnik </w:t>
      </w:r>
      <w:r w:rsidR="00750102" w:rsidRPr="003709C7">
        <w:rPr>
          <w:rFonts w:ascii="Arial" w:hAnsi="Arial" w:cs="Arial"/>
          <w:b/>
          <w:sz w:val="24"/>
          <w:szCs w:val="24"/>
        </w:rPr>
        <w:t>bildet</w:t>
      </w:r>
      <w:r w:rsidR="00F066E0" w:rsidRPr="003709C7">
        <w:rPr>
          <w:rFonts w:ascii="Arial" w:hAnsi="Arial" w:cs="Arial"/>
          <w:b/>
          <w:sz w:val="24"/>
          <w:szCs w:val="24"/>
        </w:rPr>
        <w:t xml:space="preserve"> die Basis für </w:t>
      </w:r>
      <w:r w:rsidR="00750102" w:rsidRPr="003709C7">
        <w:rPr>
          <w:rFonts w:ascii="Arial" w:hAnsi="Arial" w:cs="Arial"/>
          <w:b/>
          <w:sz w:val="24"/>
          <w:szCs w:val="24"/>
        </w:rPr>
        <w:t xml:space="preserve">Designkonzepte, </w:t>
      </w:r>
      <w:r w:rsidR="00F066E0" w:rsidRPr="003709C7">
        <w:rPr>
          <w:rFonts w:ascii="Arial" w:hAnsi="Arial" w:cs="Arial"/>
          <w:b/>
          <w:sz w:val="24"/>
          <w:szCs w:val="24"/>
        </w:rPr>
        <w:t>die es so bisher nicht gab</w:t>
      </w:r>
      <w:r w:rsidR="00F75763" w:rsidRPr="003709C7">
        <w:rPr>
          <w:rFonts w:ascii="Arial" w:hAnsi="Arial" w:cs="Arial"/>
          <w:b/>
          <w:sz w:val="24"/>
          <w:szCs w:val="24"/>
        </w:rPr>
        <w:t xml:space="preserve">: </w:t>
      </w:r>
      <w:r w:rsidR="00EB51A6" w:rsidRPr="003709C7">
        <w:rPr>
          <w:rFonts w:ascii="Arial" w:hAnsi="Arial" w:cs="Arial"/>
          <w:b/>
          <w:sz w:val="24"/>
          <w:szCs w:val="24"/>
        </w:rPr>
        <w:t>Dank</w:t>
      </w:r>
      <w:r w:rsidR="00663439" w:rsidRPr="003709C7">
        <w:rPr>
          <w:rFonts w:ascii="Arial" w:hAnsi="Arial" w:cs="Arial"/>
          <w:b/>
          <w:sz w:val="24"/>
          <w:szCs w:val="24"/>
        </w:rPr>
        <w:t xml:space="preserve"> FurnS</w:t>
      </w:r>
      <w:r w:rsidR="00EB51A6" w:rsidRPr="003709C7">
        <w:rPr>
          <w:rFonts w:ascii="Arial" w:hAnsi="Arial" w:cs="Arial"/>
          <w:b/>
          <w:sz w:val="24"/>
          <w:szCs w:val="24"/>
        </w:rPr>
        <w:t>p</w:t>
      </w:r>
      <w:r w:rsidR="00663439" w:rsidRPr="003709C7">
        <w:rPr>
          <w:rFonts w:ascii="Arial" w:hAnsi="Arial" w:cs="Arial"/>
          <w:b/>
          <w:sz w:val="24"/>
          <w:szCs w:val="24"/>
        </w:rPr>
        <w:t>in können Möbel ihr Inneres komplett nach außen drehen.</w:t>
      </w:r>
    </w:p>
    <w:p w14:paraId="643A63A4" w14:textId="77777777" w:rsidR="00EE55E7" w:rsidRPr="003709C7" w:rsidRDefault="00EE55E7" w:rsidP="00A72924">
      <w:pPr>
        <w:pStyle w:val="KeinLeerraum"/>
        <w:widowControl w:val="0"/>
        <w:suppressAutoHyphens/>
        <w:spacing w:line="360" w:lineRule="auto"/>
        <w:rPr>
          <w:rFonts w:ascii="Arial" w:hAnsi="Arial" w:cs="Arial"/>
          <w:b/>
          <w:sz w:val="24"/>
          <w:szCs w:val="24"/>
        </w:rPr>
      </w:pPr>
    </w:p>
    <w:p w14:paraId="3DD662AD" w14:textId="2AA0CA00" w:rsidR="00EE55E7" w:rsidRPr="003709C7" w:rsidRDefault="00F066E0" w:rsidP="00A72924">
      <w:pPr>
        <w:pStyle w:val="KeinLeerraum"/>
        <w:widowControl w:val="0"/>
        <w:suppressAutoHyphens/>
        <w:spacing w:line="360" w:lineRule="auto"/>
        <w:rPr>
          <w:rFonts w:ascii="Arial" w:hAnsi="Arial" w:cs="Arial"/>
          <w:bCs/>
          <w:sz w:val="24"/>
          <w:szCs w:val="24"/>
        </w:rPr>
      </w:pPr>
      <w:r w:rsidRPr="003709C7">
        <w:rPr>
          <w:rFonts w:ascii="Arial" w:hAnsi="Arial" w:cs="Arial"/>
          <w:bCs/>
          <w:sz w:val="24"/>
          <w:szCs w:val="24"/>
        </w:rPr>
        <w:t xml:space="preserve">Der „Rat für Formgebung“ </w:t>
      </w:r>
      <w:r w:rsidR="00EE55E7" w:rsidRPr="003709C7">
        <w:rPr>
          <w:rFonts w:ascii="Arial" w:hAnsi="Arial" w:cs="Arial"/>
          <w:bCs/>
          <w:sz w:val="24"/>
          <w:szCs w:val="24"/>
        </w:rPr>
        <w:t>würdigt mit dem German Design Award 202</w:t>
      </w:r>
      <w:r w:rsidR="00EB51A6" w:rsidRPr="003709C7">
        <w:rPr>
          <w:rFonts w:ascii="Arial" w:hAnsi="Arial" w:cs="Arial"/>
          <w:bCs/>
          <w:sz w:val="24"/>
          <w:szCs w:val="24"/>
        </w:rPr>
        <w:t>5</w:t>
      </w:r>
      <w:r w:rsidR="00EE55E7" w:rsidRPr="003709C7">
        <w:rPr>
          <w:rFonts w:ascii="Arial" w:hAnsi="Arial" w:cs="Arial"/>
          <w:bCs/>
          <w:sz w:val="24"/>
          <w:szCs w:val="24"/>
        </w:rPr>
        <w:t xml:space="preserve"> das gänzlich Neue, das diese Beschlagtechnik ermöglicht. Die einzigartige translatorische </w:t>
      </w:r>
      <w:r w:rsidR="004F33CC" w:rsidRPr="003709C7">
        <w:rPr>
          <w:rFonts w:ascii="Arial" w:hAnsi="Arial" w:cs="Arial"/>
          <w:bCs/>
          <w:sz w:val="24"/>
          <w:szCs w:val="24"/>
        </w:rPr>
        <w:t>Rotation</w:t>
      </w:r>
      <w:r w:rsidR="0082007B" w:rsidRPr="003709C7">
        <w:rPr>
          <w:rFonts w:ascii="Arial" w:hAnsi="Arial" w:cs="Arial"/>
          <w:bCs/>
          <w:sz w:val="24"/>
          <w:szCs w:val="24"/>
        </w:rPr>
        <w:t>s</w:t>
      </w:r>
      <w:r w:rsidR="00EE55E7" w:rsidRPr="003709C7">
        <w:rPr>
          <w:rFonts w:ascii="Arial" w:hAnsi="Arial" w:cs="Arial"/>
          <w:bCs/>
          <w:sz w:val="24"/>
          <w:szCs w:val="24"/>
        </w:rPr>
        <w:t xml:space="preserve">bewegung von FurnSpin definiert das </w:t>
      </w:r>
      <w:r w:rsidR="00750102" w:rsidRPr="003709C7">
        <w:rPr>
          <w:rFonts w:ascii="Arial" w:hAnsi="Arial" w:cs="Arial"/>
          <w:bCs/>
          <w:sz w:val="24"/>
          <w:szCs w:val="24"/>
        </w:rPr>
        <w:t>Einrichtungsd</w:t>
      </w:r>
      <w:r w:rsidR="00EE55E7" w:rsidRPr="003709C7">
        <w:rPr>
          <w:rFonts w:ascii="Arial" w:hAnsi="Arial" w:cs="Arial"/>
          <w:bCs/>
          <w:sz w:val="24"/>
          <w:szCs w:val="24"/>
        </w:rPr>
        <w:t xml:space="preserve">esign neu und vereint zwei </w:t>
      </w:r>
      <w:r w:rsidR="00750102" w:rsidRPr="003709C7">
        <w:rPr>
          <w:rFonts w:ascii="Arial" w:hAnsi="Arial" w:cs="Arial"/>
          <w:bCs/>
          <w:sz w:val="24"/>
          <w:szCs w:val="24"/>
        </w:rPr>
        <w:t xml:space="preserve">Möbel </w:t>
      </w:r>
      <w:r w:rsidR="00EE55E7" w:rsidRPr="003709C7">
        <w:rPr>
          <w:rFonts w:ascii="Arial" w:hAnsi="Arial" w:cs="Arial"/>
          <w:bCs/>
          <w:sz w:val="24"/>
          <w:szCs w:val="24"/>
        </w:rPr>
        <w:t xml:space="preserve">in einem: offenes Regal </w:t>
      </w:r>
      <w:r w:rsidR="0082007B" w:rsidRPr="003709C7">
        <w:rPr>
          <w:rFonts w:ascii="Arial" w:hAnsi="Arial" w:cs="Arial"/>
          <w:bCs/>
          <w:sz w:val="24"/>
          <w:szCs w:val="24"/>
        </w:rPr>
        <w:t>und</w:t>
      </w:r>
      <w:r w:rsidR="00EE55E7" w:rsidRPr="003709C7">
        <w:rPr>
          <w:rFonts w:ascii="Arial" w:hAnsi="Arial" w:cs="Arial"/>
          <w:bCs/>
          <w:sz w:val="24"/>
          <w:szCs w:val="24"/>
        </w:rPr>
        <w:t xml:space="preserve"> geschlossene Front.</w:t>
      </w:r>
      <w:r w:rsidR="004F33CC" w:rsidRPr="003709C7">
        <w:rPr>
          <w:rFonts w:ascii="Arial" w:hAnsi="Arial" w:cs="Arial"/>
          <w:bCs/>
          <w:sz w:val="24"/>
          <w:szCs w:val="24"/>
        </w:rPr>
        <w:t xml:space="preserve"> Nach dem interzum Award „best of the best</w:t>
      </w:r>
      <w:r w:rsidR="00EB51A6" w:rsidRPr="003709C7">
        <w:rPr>
          <w:rFonts w:ascii="Arial" w:hAnsi="Arial" w:cs="Arial"/>
          <w:bCs/>
          <w:sz w:val="24"/>
          <w:szCs w:val="24"/>
        </w:rPr>
        <w:t xml:space="preserve">“ </w:t>
      </w:r>
      <w:r w:rsidR="004F33CC" w:rsidRPr="003709C7">
        <w:rPr>
          <w:rFonts w:ascii="Arial" w:hAnsi="Arial" w:cs="Arial"/>
          <w:bCs/>
          <w:sz w:val="24"/>
          <w:szCs w:val="24"/>
        </w:rPr>
        <w:t xml:space="preserve">2023, dem Red Dot Design Award 2024 und </w:t>
      </w:r>
      <w:r w:rsidR="00750102" w:rsidRPr="003709C7">
        <w:rPr>
          <w:rFonts w:ascii="Arial" w:hAnsi="Arial" w:cs="Arial"/>
          <w:bCs/>
          <w:sz w:val="24"/>
          <w:szCs w:val="24"/>
        </w:rPr>
        <w:t>dem</w:t>
      </w:r>
      <w:r w:rsidR="004F33CC" w:rsidRPr="003709C7">
        <w:rPr>
          <w:rFonts w:ascii="Arial" w:hAnsi="Arial" w:cs="Arial"/>
          <w:bCs/>
          <w:sz w:val="24"/>
          <w:szCs w:val="24"/>
        </w:rPr>
        <w:t xml:space="preserve"> japanischen Good Design Award </w:t>
      </w:r>
      <w:r w:rsidR="001E7239" w:rsidRPr="003709C7">
        <w:rPr>
          <w:rFonts w:ascii="Arial" w:hAnsi="Arial" w:cs="Arial"/>
          <w:bCs/>
          <w:sz w:val="24"/>
          <w:szCs w:val="24"/>
        </w:rPr>
        <w:t xml:space="preserve">2024 </w:t>
      </w:r>
      <w:r w:rsidR="004F33CC" w:rsidRPr="003709C7">
        <w:rPr>
          <w:rFonts w:ascii="Arial" w:hAnsi="Arial" w:cs="Arial"/>
          <w:bCs/>
          <w:sz w:val="24"/>
          <w:szCs w:val="24"/>
        </w:rPr>
        <w:t xml:space="preserve">ist es bereits die vierte Auszeichnung, die Hettich für den innovativen Beschlag erhält.  </w:t>
      </w:r>
    </w:p>
    <w:p w14:paraId="752EA772" w14:textId="77777777" w:rsidR="004F33CC" w:rsidRPr="003709C7" w:rsidRDefault="004F33CC" w:rsidP="00A72924">
      <w:pPr>
        <w:pStyle w:val="KeinLeerraum"/>
        <w:widowControl w:val="0"/>
        <w:suppressAutoHyphens/>
        <w:spacing w:line="360" w:lineRule="auto"/>
        <w:rPr>
          <w:rFonts w:ascii="Arial" w:hAnsi="Arial" w:cs="Arial"/>
          <w:bCs/>
          <w:sz w:val="24"/>
          <w:szCs w:val="24"/>
        </w:rPr>
      </w:pPr>
    </w:p>
    <w:p w14:paraId="0F5EF9E1" w14:textId="1CFA7879" w:rsidR="000D50C9" w:rsidRPr="003709C7" w:rsidRDefault="000D50C9" w:rsidP="00A72924">
      <w:pPr>
        <w:pStyle w:val="KeinLeerraum"/>
        <w:widowControl w:val="0"/>
        <w:suppressAutoHyphens/>
        <w:spacing w:line="360" w:lineRule="auto"/>
        <w:rPr>
          <w:rFonts w:ascii="Arial" w:hAnsi="Arial" w:cs="Arial"/>
          <w:b/>
          <w:sz w:val="24"/>
          <w:szCs w:val="24"/>
        </w:rPr>
      </w:pPr>
      <w:r w:rsidRPr="003709C7">
        <w:rPr>
          <w:rFonts w:ascii="Arial" w:hAnsi="Arial" w:cs="Arial"/>
          <w:b/>
          <w:sz w:val="24"/>
          <w:szCs w:val="24"/>
        </w:rPr>
        <w:t>Potenzial, um Neues zu schaffen</w:t>
      </w:r>
    </w:p>
    <w:p w14:paraId="536D4514" w14:textId="13ED35AD" w:rsidR="00187B19" w:rsidRDefault="004F33CC" w:rsidP="001E7239">
      <w:pPr>
        <w:pStyle w:val="KeinLeerraum"/>
        <w:widowControl w:val="0"/>
        <w:suppressAutoHyphens/>
        <w:spacing w:line="360" w:lineRule="auto"/>
        <w:rPr>
          <w:rFonts w:cs="Arial"/>
          <w:bCs/>
          <w:color w:val="FF0000"/>
          <w:szCs w:val="24"/>
        </w:rPr>
      </w:pPr>
      <w:r w:rsidRPr="003709C7">
        <w:rPr>
          <w:rFonts w:ascii="Arial" w:hAnsi="Arial" w:cs="Arial"/>
          <w:bCs/>
          <w:sz w:val="24"/>
          <w:szCs w:val="24"/>
        </w:rPr>
        <w:t xml:space="preserve">Tatsächlich </w:t>
      </w:r>
      <w:r w:rsidR="000D50C9" w:rsidRPr="003709C7">
        <w:rPr>
          <w:rFonts w:ascii="Arial" w:hAnsi="Arial" w:cs="Arial"/>
          <w:bCs/>
          <w:sz w:val="24"/>
          <w:szCs w:val="24"/>
        </w:rPr>
        <w:t xml:space="preserve">definiert </w:t>
      </w:r>
      <w:r w:rsidRPr="003709C7">
        <w:rPr>
          <w:rFonts w:ascii="Arial" w:hAnsi="Arial" w:cs="Arial"/>
          <w:bCs/>
          <w:sz w:val="24"/>
          <w:szCs w:val="24"/>
        </w:rPr>
        <w:t xml:space="preserve">die Produktfamilie der </w:t>
      </w:r>
      <w:r w:rsidR="00663439" w:rsidRPr="003709C7">
        <w:rPr>
          <w:rFonts w:ascii="Arial" w:hAnsi="Arial" w:cs="Arial"/>
          <w:bCs/>
          <w:sz w:val="24"/>
          <w:szCs w:val="24"/>
        </w:rPr>
        <w:t xml:space="preserve">Dreh-Schwenk-Beschläge von Hettich </w:t>
      </w:r>
      <w:r w:rsidRPr="003709C7">
        <w:rPr>
          <w:rFonts w:ascii="Arial" w:hAnsi="Arial" w:cs="Arial"/>
          <w:bCs/>
          <w:sz w:val="24"/>
          <w:szCs w:val="24"/>
        </w:rPr>
        <w:t xml:space="preserve">eine </w:t>
      </w:r>
      <w:r w:rsidR="000D50C9" w:rsidRPr="003709C7">
        <w:rPr>
          <w:rFonts w:ascii="Arial" w:hAnsi="Arial" w:cs="Arial"/>
          <w:bCs/>
          <w:sz w:val="24"/>
          <w:szCs w:val="24"/>
        </w:rPr>
        <w:t>eigenständige</w:t>
      </w:r>
      <w:r w:rsidRPr="003709C7">
        <w:rPr>
          <w:rFonts w:ascii="Arial" w:hAnsi="Arial" w:cs="Arial"/>
          <w:bCs/>
          <w:sz w:val="24"/>
          <w:szCs w:val="24"/>
        </w:rPr>
        <w:t xml:space="preserve"> Beschlagkategorie</w:t>
      </w:r>
      <w:r w:rsidR="00663439" w:rsidRPr="003709C7">
        <w:rPr>
          <w:rFonts w:ascii="Arial" w:hAnsi="Arial" w:cs="Arial"/>
          <w:bCs/>
          <w:sz w:val="24"/>
          <w:szCs w:val="24"/>
        </w:rPr>
        <w:t xml:space="preserve">. Allein diese Tatsache deutet das große </w:t>
      </w:r>
      <w:r w:rsidR="00F066E0" w:rsidRPr="003709C7">
        <w:rPr>
          <w:rFonts w:ascii="Arial" w:hAnsi="Arial" w:cs="Arial"/>
          <w:bCs/>
          <w:sz w:val="24"/>
          <w:szCs w:val="24"/>
        </w:rPr>
        <w:t xml:space="preserve">Potenzial für das Design </w:t>
      </w:r>
      <w:r w:rsidR="000D50C9" w:rsidRPr="003709C7">
        <w:rPr>
          <w:rFonts w:ascii="Arial" w:hAnsi="Arial" w:cs="Arial"/>
          <w:bCs/>
          <w:sz w:val="24"/>
          <w:szCs w:val="24"/>
        </w:rPr>
        <w:t>von</w:t>
      </w:r>
      <w:r w:rsidR="00F066E0" w:rsidRPr="003709C7">
        <w:rPr>
          <w:rFonts w:ascii="Arial" w:hAnsi="Arial" w:cs="Arial"/>
          <w:bCs/>
          <w:sz w:val="24"/>
          <w:szCs w:val="24"/>
        </w:rPr>
        <w:t xml:space="preserve"> Möbe</w:t>
      </w:r>
      <w:r w:rsidR="00EE55E7" w:rsidRPr="003709C7">
        <w:rPr>
          <w:rFonts w:ascii="Arial" w:hAnsi="Arial" w:cs="Arial"/>
          <w:bCs/>
          <w:sz w:val="24"/>
          <w:szCs w:val="24"/>
        </w:rPr>
        <w:t>ln und Einrichtungssystemen</w:t>
      </w:r>
      <w:r w:rsidR="00663439" w:rsidRPr="003709C7">
        <w:rPr>
          <w:rFonts w:ascii="Arial" w:hAnsi="Arial" w:cs="Arial"/>
          <w:bCs/>
          <w:sz w:val="24"/>
          <w:szCs w:val="24"/>
        </w:rPr>
        <w:t xml:space="preserve"> an. Der dynamische Dreh mit seinem perfekt ausbalancierten Bewegungsablauf bietet viel mehr als den</w:t>
      </w:r>
      <w:r w:rsidR="000D50C9" w:rsidRPr="003709C7">
        <w:rPr>
          <w:rFonts w:ascii="Arial" w:hAnsi="Arial" w:cs="Arial"/>
          <w:bCs/>
          <w:sz w:val="24"/>
          <w:szCs w:val="24"/>
        </w:rPr>
        <w:t xml:space="preserve"> Designw</w:t>
      </w:r>
      <w:r w:rsidR="00663439" w:rsidRPr="003709C7">
        <w:rPr>
          <w:rFonts w:ascii="Arial" w:hAnsi="Arial" w:cs="Arial"/>
          <w:bCs/>
          <w:sz w:val="24"/>
          <w:szCs w:val="24"/>
        </w:rPr>
        <w:t>echsel von offen nach geschlossen und wieder zurück. Er erlaubt die Transformation von Nutzungsmöglichkeiten und Stauräumen am Möbel selbst</w:t>
      </w:r>
      <w:r w:rsidR="00750102" w:rsidRPr="003709C7">
        <w:rPr>
          <w:rFonts w:ascii="Arial" w:hAnsi="Arial" w:cs="Arial"/>
          <w:bCs/>
          <w:sz w:val="24"/>
          <w:szCs w:val="24"/>
        </w:rPr>
        <w:t xml:space="preserve">, aber </w:t>
      </w:r>
      <w:r w:rsidR="00750102" w:rsidRPr="003709C7">
        <w:rPr>
          <w:rFonts w:ascii="Arial" w:hAnsi="Arial" w:cs="Arial"/>
          <w:bCs/>
          <w:sz w:val="24"/>
          <w:szCs w:val="24"/>
        </w:rPr>
        <w:lastRenderedPageBreak/>
        <w:t>ebenso</w:t>
      </w:r>
      <w:r w:rsidR="00663439" w:rsidRPr="003709C7">
        <w:rPr>
          <w:rFonts w:ascii="Arial" w:hAnsi="Arial" w:cs="Arial"/>
          <w:bCs/>
          <w:sz w:val="24"/>
          <w:szCs w:val="24"/>
        </w:rPr>
        <w:t xml:space="preserve"> </w:t>
      </w:r>
      <w:r w:rsidR="00750102" w:rsidRPr="003709C7">
        <w:rPr>
          <w:rFonts w:ascii="Arial" w:hAnsi="Arial" w:cs="Arial"/>
          <w:bCs/>
          <w:sz w:val="24"/>
          <w:szCs w:val="24"/>
        </w:rPr>
        <w:t xml:space="preserve">für das </w:t>
      </w:r>
      <w:r w:rsidR="000D50C9" w:rsidRPr="003709C7">
        <w:rPr>
          <w:rFonts w:ascii="Arial" w:hAnsi="Arial" w:cs="Arial"/>
          <w:bCs/>
          <w:sz w:val="24"/>
          <w:szCs w:val="24"/>
        </w:rPr>
        <w:t>Raum</w:t>
      </w:r>
      <w:r w:rsidR="00750102" w:rsidRPr="003709C7">
        <w:rPr>
          <w:rFonts w:ascii="Arial" w:hAnsi="Arial" w:cs="Arial"/>
          <w:bCs/>
          <w:sz w:val="24"/>
          <w:szCs w:val="24"/>
        </w:rPr>
        <w:t>design</w:t>
      </w:r>
      <w:r w:rsidR="000D50C9" w:rsidRPr="003709C7">
        <w:rPr>
          <w:rFonts w:ascii="Arial" w:hAnsi="Arial" w:cs="Arial"/>
          <w:bCs/>
          <w:sz w:val="24"/>
          <w:szCs w:val="24"/>
        </w:rPr>
        <w:t>. Über drehbare Möbelelemente kann eine Fläche multifunktional und effizient</w:t>
      </w:r>
      <w:r w:rsidR="00750102" w:rsidRPr="003709C7">
        <w:rPr>
          <w:rFonts w:ascii="Arial" w:hAnsi="Arial" w:cs="Arial"/>
          <w:bCs/>
          <w:sz w:val="24"/>
          <w:szCs w:val="24"/>
        </w:rPr>
        <w:t>er</w:t>
      </w:r>
      <w:r w:rsidR="000D50C9" w:rsidRPr="003709C7">
        <w:rPr>
          <w:rFonts w:ascii="Arial" w:hAnsi="Arial" w:cs="Arial"/>
          <w:bCs/>
          <w:sz w:val="24"/>
          <w:szCs w:val="24"/>
        </w:rPr>
        <w:t xml:space="preserve"> genutzt werden. Ob in Küche, Wohnen, Bad oder Office –</w:t>
      </w:r>
      <w:r w:rsidR="00750102" w:rsidRPr="003709C7">
        <w:rPr>
          <w:rFonts w:ascii="Arial" w:hAnsi="Arial" w:cs="Arial"/>
          <w:bCs/>
          <w:sz w:val="24"/>
          <w:szCs w:val="24"/>
        </w:rPr>
        <w:t xml:space="preserve"> </w:t>
      </w:r>
      <w:r w:rsidR="000D50C9" w:rsidRPr="003709C7">
        <w:rPr>
          <w:rFonts w:ascii="Arial" w:hAnsi="Arial" w:cs="Arial"/>
          <w:bCs/>
          <w:sz w:val="24"/>
          <w:szCs w:val="24"/>
        </w:rPr>
        <w:t xml:space="preserve">FurnSpin </w:t>
      </w:r>
      <w:r w:rsidR="001E7239" w:rsidRPr="003709C7">
        <w:rPr>
          <w:rFonts w:ascii="Arial" w:hAnsi="Arial" w:cs="Arial"/>
          <w:bCs/>
          <w:sz w:val="24"/>
          <w:szCs w:val="24"/>
        </w:rPr>
        <w:t>„designed in Germany“ inspiriert Designer, Objekteure, Architekten und Möbelhersteller dazu</w:t>
      </w:r>
      <w:r w:rsidR="000D50C9" w:rsidRPr="003709C7">
        <w:rPr>
          <w:rFonts w:ascii="Arial" w:hAnsi="Arial" w:cs="Arial"/>
          <w:bCs/>
          <w:sz w:val="24"/>
          <w:szCs w:val="24"/>
        </w:rPr>
        <w:t xml:space="preserve">, </w:t>
      </w:r>
      <w:r w:rsidR="001E7239" w:rsidRPr="003709C7">
        <w:rPr>
          <w:rFonts w:ascii="Arial" w:hAnsi="Arial" w:cs="Arial"/>
          <w:bCs/>
          <w:sz w:val="24"/>
          <w:szCs w:val="24"/>
        </w:rPr>
        <w:t>Möbel</w:t>
      </w:r>
      <w:r w:rsidR="00750102" w:rsidRPr="003709C7">
        <w:rPr>
          <w:rFonts w:ascii="Arial" w:hAnsi="Arial" w:cs="Arial"/>
          <w:bCs/>
          <w:sz w:val="24"/>
          <w:szCs w:val="24"/>
        </w:rPr>
        <w:t>gestaltung</w:t>
      </w:r>
      <w:r w:rsidR="000D50C9" w:rsidRPr="003709C7">
        <w:rPr>
          <w:rFonts w:ascii="Arial" w:hAnsi="Arial" w:cs="Arial"/>
          <w:bCs/>
          <w:sz w:val="24"/>
          <w:szCs w:val="24"/>
        </w:rPr>
        <w:t xml:space="preserve"> </w:t>
      </w:r>
      <w:r w:rsidR="001E7239" w:rsidRPr="003709C7">
        <w:rPr>
          <w:rFonts w:ascii="Arial" w:hAnsi="Arial" w:cs="Arial"/>
          <w:bCs/>
          <w:sz w:val="24"/>
          <w:szCs w:val="24"/>
        </w:rPr>
        <w:t xml:space="preserve">und Räume </w:t>
      </w:r>
      <w:r w:rsidR="000D50C9" w:rsidRPr="003709C7">
        <w:rPr>
          <w:rFonts w:ascii="Arial" w:hAnsi="Arial" w:cs="Arial"/>
          <w:bCs/>
          <w:sz w:val="24"/>
          <w:szCs w:val="24"/>
        </w:rPr>
        <w:t xml:space="preserve">neu </w:t>
      </w:r>
      <w:r w:rsidR="001E7239" w:rsidRPr="003709C7">
        <w:rPr>
          <w:rFonts w:ascii="Arial" w:hAnsi="Arial" w:cs="Arial"/>
          <w:bCs/>
          <w:sz w:val="24"/>
          <w:szCs w:val="24"/>
        </w:rPr>
        <w:t xml:space="preserve">zu </w:t>
      </w:r>
      <w:r w:rsidR="001E7239">
        <w:rPr>
          <w:rFonts w:ascii="Arial" w:hAnsi="Arial" w:cs="Arial"/>
          <w:bCs/>
          <w:sz w:val="24"/>
          <w:szCs w:val="24"/>
        </w:rPr>
        <w:t>denken.</w:t>
      </w:r>
    </w:p>
    <w:p w14:paraId="2F999635" w14:textId="14B18157" w:rsidR="00963531" w:rsidRPr="006513AC" w:rsidRDefault="00D53478" w:rsidP="00963531">
      <w:pPr>
        <w:pStyle w:val="KeinLeerraum"/>
        <w:widowControl w:val="0"/>
        <w:suppressAutoHyphens/>
        <w:spacing w:line="360" w:lineRule="auto"/>
        <w:rPr>
          <w:rStyle w:val="Hyperlink"/>
          <w:rFonts w:ascii="Arial" w:hAnsi="Arial" w:cs="Arial"/>
          <w:bCs/>
          <w:sz w:val="24"/>
        </w:rPr>
      </w:pPr>
      <w:r>
        <w:rPr>
          <w:rFonts w:ascii="Arial" w:eastAsia="Times New Roman" w:hAnsi="Arial" w:cs="Arial"/>
          <w:sz w:val="24"/>
          <w:szCs w:val="24"/>
          <w:lang w:eastAsia="de-DE"/>
        </w:rPr>
        <w:br/>
      </w:r>
      <w:r w:rsidR="0074594E">
        <w:rPr>
          <w:rFonts w:ascii="Arial" w:eastAsia="Times New Roman" w:hAnsi="Arial" w:cs="Arial"/>
          <w:sz w:val="24"/>
          <w:szCs w:val="24"/>
          <w:lang w:eastAsia="de-DE"/>
        </w:rPr>
        <w:t>Zu den Design Awards von Hettich</w:t>
      </w:r>
      <w:r w:rsidR="00963531" w:rsidRPr="006513AC">
        <w:rPr>
          <w:rFonts w:ascii="Arial" w:eastAsia="Times New Roman" w:hAnsi="Arial" w:cs="Arial"/>
          <w:sz w:val="24"/>
          <w:szCs w:val="24"/>
          <w:lang w:eastAsia="de-DE"/>
        </w:rPr>
        <w:t xml:space="preserve">: </w:t>
      </w:r>
      <w:hyperlink r:id="rId8" w:history="1">
        <w:r w:rsidR="00963531" w:rsidRPr="006513AC">
          <w:rPr>
            <w:rStyle w:val="Hyperlink"/>
            <w:rFonts w:ascii="Arial" w:hAnsi="Arial" w:cs="Arial"/>
            <w:bCs/>
            <w:sz w:val="24"/>
            <w:lang w:eastAsia="de-DE"/>
          </w:rPr>
          <w:t>https://web.hettich.com/de-de/inspiration/design-award</w:t>
        </w:r>
      </w:hyperlink>
      <w:r w:rsidR="00963531" w:rsidRPr="006513AC">
        <w:rPr>
          <w:rStyle w:val="Hyperlink"/>
          <w:rFonts w:ascii="Arial" w:hAnsi="Arial" w:cs="Arial"/>
          <w:bCs/>
          <w:sz w:val="24"/>
        </w:rPr>
        <w:t xml:space="preserve"> </w:t>
      </w:r>
      <w:r w:rsidR="00963531" w:rsidRPr="006513AC">
        <w:rPr>
          <w:rStyle w:val="Hyperlink"/>
          <w:rFonts w:ascii="Arial" w:hAnsi="Arial" w:cs="Arial"/>
          <w:bCs/>
          <w:sz w:val="24"/>
          <w:lang w:eastAsia="de-DE"/>
        </w:rPr>
        <w:t xml:space="preserve"> </w:t>
      </w:r>
    </w:p>
    <w:p w14:paraId="32910C5C" w14:textId="4F303420" w:rsidR="00963531" w:rsidRPr="006513AC" w:rsidRDefault="00D86D2C" w:rsidP="00963531">
      <w:pPr>
        <w:pStyle w:val="KeinLeerraum"/>
        <w:widowControl w:val="0"/>
        <w:suppressAutoHyphens/>
        <w:spacing w:line="360" w:lineRule="auto"/>
        <w:rPr>
          <w:rFonts w:ascii="Arial" w:eastAsia="Times New Roman" w:hAnsi="Arial" w:cs="Arial"/>
          <w:sz w:val="24"/>
          <w:szCs w:val="24"/>
          <w:lang w:eastAsia="de-DE"/>
        </w:rPr>
      </w:pPr>
      <w:r>
        <w:rPr>
          <w:rFonts w:ascii="Arial" w:eastAsia="Times New Roman" w:hAnsi="Arial" w:cs="Arial"/>
          <w:sz w:val="24"/>
          <w:szCs w:val="24"/>
          <w:lang w:eastAsia="de-DE"/>
        </w:rPr>
        <w:t>Mehr zu FurnSpin unter</w:t>
      </w:r>
      <w:r w:rsidR="00963531" w:rsidRPr="006513AC">
        <w:rPr>
          <w:rFonts w:ascii="Arial" w:eastAsia="Times New Roman" w:hAnsi="Arial" w:cs="Arial"/>
          <w:sz w:val="24"/>
          <w:szCs w:val="24"/>
          <w:lang w:eastAsia="de-DE"/>
        </w:rPr>
        <w:t xml:space="preserve">: </w:t>
      </w:r>
      <w:hyperlink r:id="rId9" w:history="1">
        <w:r w:rsidR="00963531" w:rsidRPr="006513AC">
          <w:rPr>
            <w:rStyle w:val="Hyperlink"/>
            <w:rFonts w:ascii="Arial" w:hAnsi="Arial" w:cs="Arial"/>
            <w:bCs/>
            <w:sz w:val="24"/>
            <w:szCs w:val="24"/>
          </w:rPr>
          <w:t>https://furnspin.hettich.com/</w:t>
        </w:r>
      </w:hyperlink>
    </w:p>
    <w:p w14:paraId="439026E1" w14:textId="01940137" w:rsidR="008D6F3D" w:rsidRPr="008D6F3D" w:rsidRDefault="008D6F3D" w:rsidP="008D6F3D">
      <w:pPr>
        <w:spacing w:line="360" w:lineRule="auto"/>
        <w:rPr>
          <w:rFonts w:cs="Arial"/>
          <w:color w:val="FF0000"/>
          <w:szCs w:val="24"/>
        </w:rPr>
      </w:pPr>
    </w:p>
    <w:p w14:paraId="50498AF1" w14:textId="77777777" w:rsidR="00870829" w:rsidRPr="00963531" w:rsidRDefault="003709C7"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sidR="00870829" w:rsidRPr="00963531">
        <w:rPr>
          <w:rFonts w:cs="Arial"/>
          <w:color w:val="auto"/>
          <w:szCs w:val="24"/>
          <w:lang w:val="sv-SE" w:eastAsia="sv-SE"/>
        </w:rPr>
        <w:t xml:space="preserve">Folgendes Bildmaterial steht im </w:t>
      </w:r>
      <w:r w:rsidR="00870829" w:rsidRPr="00963531">
        <w:rPr>
          <w:rFonts w:cs="Arial"/>
          <w:b/>
          <w:color w:val="auto"/>
          <w:szCs w:val="24"/>
          <w:lang w:val="sv-SE" w:eastAsia="sv-SE"/>
        </w:rPr>
        <w:t>Menü ”Presse”</w:t>
      </w:r>
      <w:r w:rsidR="00870829" w:rsidRPr="00963531">
        <w:rPr>
          <w:rFonts w:cs="Arial"/>
          <w:color w:val="auto"/>
          <w:szCs w:val="24"/>
          <w:lang w:val="sv-SE" w:eastAsia="sv-SE"/>
        </w:rPr>
        <w:t xml:space="preserve"> auf </w:t>
      </w:r>
      <w:r w:rsidR="00870829" w:rsidRPr="00963531">
        <w:rPr>
          <w:rFonts w:cs="Arial"/>
          <w:b/>
          <w:color w:val="auto"/>
          <w:szCs w:val="24"/>
          <w:lang w:val="sv-SE" w:eastAsia="sv-SE"/>
        </w:rPr>
        <w:t>www.hettich.com</w:t>
      </w:r>
      <w:r w:rsidR="00870829" w:rsidRPr="00963531">
        <w:rPr>
          <w:rFonts w:cs="Arial"/>
          <w:color w:val="auto"/>
          <w:szCs w:val="24"/>
          <w:lang w:val="sv-SE" w:eastAsia="sv-SE"/>
        </w:rPr>
        <w:t xml:space="preserve"> zum Download bereit:</w:t>
      </w:r>
      <w:r w:rsidR="00BE4AF4" w:rsidRPr="00963531">
        <w:rPr>
          <w:rFonts w:cs="Arial"/>
          <w:color w:val="auto"/>
          <w:szCs w:val="24"/>
          <w:lang w:val="sv-SE" w:eastAsia="sv-SE"/>
        </w:rPr>
        <w:t xml:space="preserve"> </w:t>
      </w:r>
    </w:p>
    <w:p w14:paraId="6BF0BE24" w14:textId="494E3A49" w:rsidR="000378F2" w:rsidRDefault="000378F2" w:rsidP="000378F2">
      <w:pPr>
        <w:pStyle w:val="KeinLeerraum"/>
        <w:rPr>
          <w:rFonts w:ascii="Arial" w:hAnsi="Arial" w:cs="Arial"/>
          <w:color w:val="FF0000"/>
          <w:lang w:val="sv-SE"/>
        </w:rPr>
      </w:pPr>
    </w:p>
    <w:p w14:paraId="5A82DB59" w14:textId="10CE017F" w:rsidR="00D53478" w:rsidRPr="008D6F3D" w:rsidRDefault="00D53029" w:rsidP="000378F2">
      <w:pPr>
        <w:pStyle w:val="KeinLeerraum"/>
        <w:rPr>
          <w:rFonts w:ascii="Arial" w:hAnsi="Arial" w:cs="Arial"/>
          <w:color w:val="FF0000"/>
          <w:lang w:val="sv-SE"/>
        </w:rPr>
      </w:pPr>
      <w:r>
        <w:rPr>
          <w:noProof/>
        </w:rPr>
        <w:drawing>
          <wp:inline distT="0" distB="0" distL="0" distR="0" wp14:anchorId="50F0D180" wp14:editId="1B438AE8">
            <wp:extent cx="2888381" cy="2086325"/>
            <wp:effectExtent l="0" t="0" r="7620" b="9525"/>
            <wp:docPr id="798632492" name="Grafik 2" descr="Ein Bild, das Regal, Im Haus, Kleid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32492" name="Grafik 2" descr="Ein Bild, das Regal, Im Haus, Kleidung, Mobilia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1299" cy="2088433"/>
                    </a:xfrm>
                    <a:prstGeom prst="rect">
                      <a:avLst/>
                    </a:prstGeom>
                    <a:noFill/>
                    <a:ln>
                      <a:noFill/>
                    </a:ln>
                  </pic:spPr>
                </pic:pic>
              </a:graphicData>
            </a:graphic>
          </wp:inline>
        </w:drawing>
      </w:r>
    </w:p>
    <w:p w14:paraId="0DBB54A8" w14:textId="6A39AC31" w:rsidR="000378F2" w:rsidRPr="00963531" w:rsidRDefault="00750102" w:rsidP="000378F2">
      <w:pPr>
        <w:pStyle w:val="KeinLeerraum"/>
        <w:rPr>
          <w:rFonts w:ascii="Arial" w:hAnsi="Arial" w:cs="Arial"/>
          <w:lang w:val="sv-SE"/>
        </w:rPr>
      </w:pPr>
      <w:r>
        <w:rPr>
          <w:rFonts w:ascii="Arial" w:hAnsi="Arial" w:cs="Arial"/>
          <w:lang w:val="sv-SE"/>
        </w:rPr>
        <w:t>38</w:t>
      </w:r>
      <w:r w:rsidR="000378F2" w:rsidRPr="00963531">
        <w:rPr>
          <w:rFonts w:ascii="Arial" w:hAnsi="Arial" w:cs="Arial"/>
          <w:lang w:val="sv-SE"/>
        </w:rPr>
        <w:t>2024_a</w:t>
      </w:r>
      <w:r w:rsidR="00EA2827" w:rsidRPr="00963531">
        <w:rPr>
          <w:rFonts w:ascii="Arial" w:hAnsi="Arial" w:cs="Arial"/>
          <w:lang w:val="sv-SE"/>
        </w:rPr>
        <w:t xml:space="preserve"> </w:t>
      </w:r>
    </w:p>
    <w:p w14:paraId="7D2245A5" w14:textId="0038B9FB" w:rsidR="00963531" w:rsidRDefault="00D53029" w:rsidP="00963531">
      <w:pPr>
        <w:rPr>
          <w:rFonts w:cs="Arial"/>
          <w:bCs/>
          <w:color w:val="auto"/>
          <w:sz w:val="22"/>
          <w:szCs w:val="22"/>
        </w:rPr>
      </w:pPr>
      <w:r>
        <w:rPr>
          <w:rFonts w:cs="Arial"/>
          <w:color w:val="auto"/>
          <w:sz w:val="22"/>
          <w:szCs w:val="22"/>
        </w:rPr>
        <w:t xml:space="preserve">FurnSpin ermöglicht das dynamische Drehen ganzer Möbelkorpusse. Dafür erhielt der innovative Dreh-Schwenk-Beschlag von Hettich den renommierten German Design Award 2025 vom Rat für Formgebung. </w:t>
      </w:r>
      <w:r w:rsidR="00963531" w:rsidRPr="00901326">
        <w:rPr>
          <w:rFonts w:cs="Arial"/>
          <w:bCs/>
          <w:color w:val="auto"/>
          <w:sz w:val="22"/>
          <w:szCs w:val="22"/>
        </w:rPr>
        <w:t>Foto: Hettich</w:t>
      </w:r>
    </w:p>
    <w:p w14:paraId="10F22BCD" w14:textId="77777777" w:rsidR="00D53029" w:rsidRDefault="00D53029" w:rsidP="00571996">
      <w:pPr>
        <w:widowControl w:val="0"/>
        <w:suppressAutoHyphens/>
        <w:spacing w:line="360" w:lineRule="auto"/>
        <w:jc w:val="both"/>
        <w:rPr>
          <w:rFonts w:cs="Arial"/>
          <w:sz w:val="20"/>
          <w:u w:val="single"/>
        </w:rPr>
      </w:pPr>
    </w:p>
    <w:p w14:paraId="4C3FE477" w14:textId="2301A3B5"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4A2C8ADD" w14:textId="56E3941B" w:rsidR="00571996" w:rsidRDefault="00F24EF4" w:rsidP="00571996">
      <w:pPr>
        <w:suppressAutoHyphens/>
        <w:rPr>
          <w:rStyle w:val="Hyperlink"/>
          <w:rFonts w:cs="Arial"/>
          <w:color w:val="auto"/>
          <w:sz w:val="20"/>
        </w:rPr>
      </w:pPr>
      <w:r>
        <w:rPr>
          <w:rFonts w:cs="Arial"/>
          <w:sz w:val="20"/>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w:t>
      </w:r>
      <w:r>
        <w:rPr>
          <w:rFonts w:cs="Arial"/>
          <w:sz w:val="20"/>
        </w:rPr>
        <w:lastRenderedPageBreak/>
        <w:t xml:space="preserve">umfassendes Leistungsportfolio, das sich weltweit konsequent an den Bedürfnissen der Kunden orientiert. Nachhaltiges Handeln unter sozialen, gesellschaftlichen und ökologischen Aspekten hat dabei traditionell schon immer höchste Priorität. </w:t>
      </w:r>
      <w:hyperlink r:id="rId12" w:history="1">
        <w:r w:rsidR="00571996" w:rsidRPr="0060311A">
          <w:rPr>
            <w:rStyle w:val="Hyperlink"/>
            <w:rFonts w:cs="Arial"/>
            <w:color w:val="auto"/>
            <w:sz w:val="20"/>
          </w:rPr>
          <w:t>www.hettich.com</w:t>
        </w:r>
      </w:hyperlink>
    </w:p>
    <w:p w14:paraId="73B5A406" w14:textId="1A6280AE" w:rsidR="00D118A4" w:rsidRDefault="00D118A4" w:rsidP="00571996">
      <w:pPr>
        <w:suppressAutoHyphens/>
        <w:rPr>
          <w:rStyle w:val="Hyperlink"/>
          <w:rFonts w:cs="Arial"/>
          <w:color w:val="auto"/>
          <w:sz w:val="20"/>
        </w:rPr>
      </w:pPr>
    </w:p>
    <w:p w14:paraId="4FEF487C" w14:textId="29BC9C82" w:rsidR="00D118A4" w:rsidRDefault="00D118A4" w:rsidP="00571996">
      <w:pPr>
        <w:suppressAutoHyphens/>
        <w:rPr>
          <w:rStyle w:val="Hyperlink"/>
          <w:rFonts w:cs="Arial"/>
          <w:color w:val="auto"/>
          <w:sz w:val="20"/>
        </w:rPr>
      </w:pPr>
    </w:p>
    <w:p w14:paraId="43CCEA70" w14:textId="609AE4A5" w:rsidR="00D118A4" w:rsidRPr="0060311A" w:rsidRDefault="00D118A4" w:rsidP="00571996">
      <w:pPr>
        <w:suppressAutoHyphens/>
        <w:rPr>
          <w:rFonts w:cs="Arial"/>
          <w:color w:val="auto"/>
          <w:sz w:val="20"/>
        </w:rPr>
      </w:pPr>
    </w:p>
    <w:p w14:paraId="29D80DC3"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FC0E1" w14:textId="77777777" w:rsidR="00C5272E" w:rsidRDefault="00C5272E">
      <w:r>
        <w:separator/>
      </w:r>
    </w:p>
  </w:endnote>
  <w:endnote w:type="continuationSeparator" w:id="0">
    <w:p w14:paraId="193157A3" w14:textId="77777777" w:rsidR="00C5272E" w:rsidRDefault="00C5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1A590910">
              <wp:simplePos x="0" y="0"/>
              <wp:positionH relativeFrom="column">
                <wp:posOffset>4631690</wp:posOffset>
              </wp:positionH>
              <wp:positionV relativeFrom="paragraph">
                <wp:posOffset>-3837305</wp:posOffset>
              </wp:positionV>
              <wp:extent cx="1828800" cy="2984500"/>
              <wp:effectExtent l="0" t="0" r="0" b="635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84500"/>
                      </a:xfrm>
                      <a:prstGeom prst="rect">
                        <a:avLst/>
                      </a:prstGeom>
                      <a:solidFill>
                        <a:srgbClr val="FFFFFF"/>
                      </a:solidFill>
                      <a:ln>
                        <a:noFill/>
                      </a:ln>
                    </wps:spPr>
                    <wps:txbx>
                      <w:txbxContent>
                        <w:p w14:paraId="21E4FC76"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8B60FD5" w14:textId="77777777" w:rsidR="00764118"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B8A5DD5"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763E8D17"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58B7ADF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9995A8F"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2B33EF86" w14:textId="77777777" w:rsidR="00764118" w:rsidRDefault="00764118" w:rsidP="00764118">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5EFE00C4"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51705810"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2AE29872" w14:textId="77777777" w:rsidR="00764118" w:rsidRDefault="00764118" w:rsidP="00764118">
                          <w:pPr>
                            <w:rPr>
                              <w:rFonts w:ascii="Agfa Rotis Sans Serif Ex Bold" w:hAnsi="Agfa Rotis Sans Serif Ex Bold"/>
                              <w:sz w:val="20"/>
                            </w:rPr>
                          </w:pPr>
                        </w:p>
                        <w:p w14:paraId="51FF0B87" w14:textId="42583151" w:rsidR="00764118" w:rsidRPr="00A50C9A" w:rsidRDefault="00764118" w:rsidP="00764118">
                          <w:pPr>
                            <w:rPr>
                              <w:rFonts w:ascii="Agfa Rotis Sans Serif Ex Bold" w:hAnsi="Agfa Rotis Sans Serif Ex Bold" w:cs="Arial"/>
                              <w:sz w:val="20"/>
                              <w:lang w:val="sv-SE"/>
                            </w:rPr>
                          </w:pPr>
                          <w:r w:rsidRPr="00A50C9A">
                            <w:rPr>
                              <w:rFonts w:ascii="Agfa Rotis Sans Serif Ex Bold" w:hAnsi="Agfa Rotis Sans Serif Ex Bold"/>
                              <w:sz w:val="20"/>
                            </w:rPr>
                            <w:t>PR_</w:t>
                          </w:r>
                          <w:r w:rsidR="001E7239">
                            <w:rPr>
                              <w:rFonts w:ascii="Agfa Rotis Sans Serif Ex Bold" w:hAnsi="Agfa Rotis Sans Serif Ex Bold"/>
                              <w:sz w:val="20"/>
                            </w:rPr>
                            <w:t>38</w:t>
                          </w:r>
                          <w:r w:rsidRPr="00A50C9A">
                            <w:rPr>
                              <w:rFonts w:ascii="Agfa Rotis Sans Serif Ex Bold" w:hAnsi="Agfa Rotis Sans Serif Ex Bold"/>
                              <w:sz w:val="20"/>
                            </w:rPr>
                            <w:t>202</w:t>
                          </w:r>
                          <w:r>
                            <w:rPr>
                              <w:rFonts w:ascii="Agfa Rotis Sans Serif Ex Bold" w:hAnsi="Agfa Rotis Sans Serif Ex Bold"/>
                              <w:sz w:val="20"/>
                            </w:rPr>
                            <w:t>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4.7pt;margin-top:-302.15pt;width:2in;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ju8QEAAMsDAAAOAAAAZHJzL2Uyb0RvYy54bWysU8Fu2zAMvQ/YPwi6L06CdEuNOEWXIsOA&#10;bh3Q7QNkWbaFyaJGKbGzrx8lu2m23YrqIIgi9cj3SG1uhs6wo0KvwRZ8MZtzpqyEStum4D++79+t&#10;OfNB2EoYsKrgJ+X5zfbtm03vcrWEFkylkBGI9XnvCt6G4PIs87JVnfAzcMqSswbsRCATm6xC0RN6&#10;Z7LlfP4+6wErhyCV93R7Nzr5NuHXtZLhoa69CswUnGoLace0l3HPthuRNyhcq+VUhnhBFZ3QlpKe&#10;oe5EEOyA+j+oTksED3WYSegyqGstVeJAbBbzf9g8tsKpxIXE8e4sk389WPn1+Oi+IQvDRxiogYmE&#10;d/cgf3pmYdcK26hbROhbJSpKvIiSZb3z+fQ0Su1zH0HK/gtU1GRxCJCAhhq7qArxZIRODTidRVdD&#10;YDKmXC/X6zm5JPmW1+vVFRkxh8ifnjv04ZOCjsVDwZG6muDF8d6HMfQpJGbzYHS118YkA5tyZ5Ad&#10;BU3APq0J/a8wY2OwhfhsRIw3iWekNpIMQzmQM/ItoToRY4RxougH0KEF/M1ZT9NUcP/rIFBxZj5b&#10;Uu16sVrF8UvG6urDkgy89JSXHmElQRU8cDYed2Ec2YND3bSUaeyThVtSutZJg+eqprppYpKK03TH&#10;kby0U9TzH9z+AQAA//8DAFBLAwQUAAYACAAAACEAD+7theAAAAAOAQAADwAAAGRycy9kb3ducmV2&#10;LnhtbEyPwU6DQBCG7ya+w2ZMvJh2lxbBIkujJppeW/sAC0yByM4Sdlvo2zs96XG++fPPN/l2tr24&#10;4Og7RxqipQKBVLm6o0bD8ftz8QLCB0O16R2hhit62Bb3d7nJajfRHi+H0AguIZ8ZDW0IQyalr1q0&#10;xi/dgMS7kxutCTyOjaxHM3G57eVKqURa0xFfaM2AHy1WP4ez1XDaTU/Pm6n8Csd0HyfvpktLd9X6&#10;8WF+ewURcA5/YbjpszoU7FS6M9Ve9BrS1SbmqIZFouI1iFtERSmzklm0ZiaLXP5/o/gFAAD//wMA&#10;UEsBAi0AFAAGAAgAAAAhALaDOJL+AAAA4QEAABMAAAAAAAAAAAAAAAAAAAAAAFtDb250ZW50X1R5&#10;cGVzXS54bWxQSwECLQAUAAYACAAAACEAOP0h/9YAAACUAQAACwAAAAAAAAAAAAAAAAAvAQAAX3Jl&#10;bHMvLnJlbHNQSwECLQAUAAYACAAAACEA0SMo7vEBAADLAwAADgAAAAAAAAAAAAAAAAAuAgAAZHJz&#10;L2Uyb0RvYy54bWxQSwECLQAUAAYACAAAACEAD+7theAAAAAOAQAADwAAAAAAAAAAAAAAAABLBAAA&#10;ZHJzL2Rvd25yZXYueG1sUEsFBgAAAAAEAAQA8wAAAFgFAAAAAA==&#10;" stroked="f">
              <v:textbox>
                <w:txbxContent>
                  <w:p w14:paraId="21E4FC76"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8B60FD5" w14:textId="77777777" w:rsidR="00764118"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B8A5DD5"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763E8D17"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58B7ADF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9995A8F"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2B33EF86" w14:textId="77777777" w:rsidR="00764118" w:rsidRDefault="00764118" w:rsidP="00764118">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5EFE00C4" w14:textId="77777777" w:rsidR="00764118" w:rsidRPr="00165C67" w:rsidRDefault="00764118" w:rsidP="00764118">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51705810"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2AE29872" w14:textId="77777777" w:rsidR="00764118" w:rsidRDefault="00764118" w:rsidP="00764118">
                    <w:pPr>
                      <w:rPr>
                        <w:rFonts w:ascii="Agfa Rotis Sans Serif Ex Bold" w:hAnsi="Agfa Rotis Sans Serif Ex Bold"/>
                        <w:sz w:val="20"/>
                      </w:rPr>
                    </w:pPr>
                  </w:p>
                  <w:p w14:paraId="51FF0B87" w14:textId="42583151" w:rsidR="00764118" w:rsidRPr="00A50C9A" w:rsidRDefault="00764118" w:rsidP="00764118">
                    <w:pPr>
                      <w:rPr>
                        <w:rFonts w:ascii="Agfa Rotis Sans Serif Ex Bold" w:hAnsi="Agfa Rotis Sans Serif Ex Bold" w:cs="Arial"/>
                        <w:sz w:val="20"/>
                        <w:lang w:val="sv-SE"/>
                      </w:rPr>
                    </w:pPr>
                    <w:r w:rsidRPr="00A50C9A">
                      <w:rPr>
                        <w:rFonts w:ascii="Agfa Rotis Sans Serif Ex Bold" w:hAnsi="Agfa Rotis Sans Serif Ex Bold"/>
                        <w:sz w:val="20"/>
                      </w:rPr>
                      <w:t>PR_</w:t>
                    </w:r>
                    <w:r w:rsidR="001E7239">
                      <w:rPr>
                        <w:rFonts w:ascii="Agfa Rotis Sans Serif Ex Bold" w:hAnsi="Agfa Rotis Sans Serif Ex Bold"/>
                        <w:sz w:val="20"/>
                      </w:rPr>
                      <w:t>38</w:t>
                    </w:r>
                    <w:r w:rsidRPr="00A50C9A">
                      <w:rPr>
                        <w:rFonts w:ascii="Agfa Rotis Sans Serif Ex Bold" w:hAnsi="Agfa Rotis Sans Serif Ex Bold"/>
                        <w:sz w:val="20"/>
                      </w:rPr>
                      <w:t>202</w:t>
                    </w:r>
                    <w:r>
                      <w:rPr>
                        <w:rFonts w:ascii="Agfa Rotis Sans Serif Ex Bold" w:hAnsi="Agfa Rotis Sans Serif Ex Bold"/>
                        <w:sz w:val="20"/>
                      </w:rPr>
                      <w:t>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FF1AE" w14:textId="77777777" w:rsidR="00C5272E" w:rsidRDefault="00C5272E">
      <w:r>
        <w:separator/>
      </w:r>
    </w:p>
  </w:footnote>
  <w:footnote w:type="continuationSeparator" w:id="0">
    <w:p w14:paraId="32AA96CD" w14:textId="77777777" w:rsidR="00C5272E" w:rsidRDefault="00C5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577338"/>
    <w:multiLevelType w:val="hybridMultilevel"/>
    <w:tmpl w:val="D71CF4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34471857">
    <w:abstractNumId w:val="0"/>
  </w:num>
  <w:num w:numId="2" w16cid:durableId="1628657215">
    <w:abstractNumId w:val="1"/>
  </w:num>
  <w:num w:numId="3" w16cid:durableId="187422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991"/>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852"/>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72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0B6A"/>
    <w:rsid w:val="000A1B7B"/>
    <w:rsid w:val="000A2CBD"/>
    <w:rsid w:val="000A409F"/>
    <w:rsid w:val="000A5409"/>
    <w:rsid w:val="000A5CBD"/>
    <w:rsid w:val="000A60E5"/>
    <w:rsid w:val="000A689F"/>
    <w:rsid w:val="000A6FF7"/>
    <w:rsid w:val="000A74BB"/>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0C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079FD"/>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134"/>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87B19"/>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6E40"/>
    <w:rsid w:val="001E7239"/>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05FFD"/>
    <w:rsid w:val="00211508"/>
    <w:rsid w:val="00212C0F"/>
    <w:rsid w:val="00213519"/>
    <w:rsid w:val="0021381A"/>
    <w:rsid w:val="002158C5"/>
    <w:rsid w:val="00215E9E"/>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17F"/>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6A2B"/>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3FD2"/>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151F"/>
    <w:rsid w:val="00362C4E"/>
    <w:rsid w:val="003648BD"/>
    <w:rsid w:val="00364E11"/>
    <w:rsid w:val="003655A6"/>
    <w:rsid w:val="00366ADA"/>
    <w:rsid w:val="00366BD4"/>
    <w:rsid w:val="00366DBD"/>
    <w:rsid w:val="003673A8"/>
    <w:rsid w:val="003709C7"/>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41E5"/>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6A27"/>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0ED"/>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33CC"/>
    <w:rsid w:val="004F6A31"/>
    <w:rsid w:val="004F6DED"/>
    <w:rsid w:val="004F76B2"/>
    <w:rsid w:val="00500550"/>
    <w:rsid w:val="00500648"/>
    <w:rsid w:val="005010D1"/>
    <w:rsid w:val="0050200E"/>
    <w:rsid w:val="005023FC"/>
    <w:rsid w:val="00504C3E"/>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069"/>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37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3AC"/>
    <w:rsid w:val="00651D4A"/>
    <w:rsid w:val="006527E1"/>
    <w:rsid w:val="006534FC"/>
    <w:rsid w:val="0065376F"/>
    <w:rsid w:val="00653C58"/>
    <w:rsid w:val="00657382"/>
    <w:rsid w:val="006626C3"/>
    <w:rsid w:val="00663439"/>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94E"/>
    <w:rsid w:val="007464D0"/>
    <w:rsid w:val="00747796"/>
    <w:rsid w:val="00750102"/>
    <w:rsid w:val="00750ACD"/>
    <w:rsid w:val="00750ECF"/>
    <w:rsid w:val="007513AB"/>
    <w:rsid w:val="00753462"/>
    <w:rsid w:val="00753DAD"/>
    <w:rsid w:val="00755096"/>
    <w:rsid w:val="00756D65"/>
    <w:rsid w:val="00757C4F"/>
    <w:rsid w:val="00762905"/>
    <w:rsid w:val="0076301B"/>
    <w:rsid w:val="00764118"/>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28DF"/>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4AE8"/>
    <w:rsid w:val="007D5808"/>
    <w:rsid w:val="007D5A56"/>
    <w:rsid w:val="007D6D3C"/>
    <w:rsid w:val="007D79FA"/>
    <w:rsid w:val="007E0F59"/>
    <w:rsid w:val="007E33A0"/>
    <w:rsid w:val="007E7BAF"/>
    <w:rsid w:val="007F02B4"/>
    <w:rsid w:val="007F0B0D"/>
    <w:rsid w:val="007F39EA"/>
    <w:rsid w:val="007F3C91"/>
    <w:rsid w:val="007F684D"/>
    <w:rsid w:val="007F6C9B"/>
    <w:rsid w:val="007F6D75"/>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007B"/>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46FC"/>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6F3D"/>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4FF8"/>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3531"/>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47A3"/>
    <w:rsid w:val="009C55F6"/>
    <w:rsid w:val="009C6136"/>
    <w:rsid w:val="009C674E"/>
    <w:rsid w:val="009C76A9"/>
    <w:rsid w:val="009D15C5"/>
    <w:rsid w:val="009D2229"/>
    <w:rsid w:val="009D22CD"/>
    <w:rsid w:val="009D282F"/>
    <w:rsid w:val="009D2A6C"/>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E439A"/>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3B6A"/>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924"/>
    <w:rsid w:val="00A74291"/>
    <w:rsid w:val="00A759FB"/>
    <w:rsid w:val="00A7620D"/>
    <w:rsid w:val="00A76CBC"/>
    <w:rsid w:val="00A777B7"/>
    <w:rsid w:val="00A77903"/>
    <w:rsid w:val="00A80376"/>
    <w:rsid w:val="00A80E36"/>
    <w:rsid w:val="00A831C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27BCC"/>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3F3"/>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D3B"/>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748"/>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696"/>
    <w:rsid w:val="00D067F4"/>
    <w:rsid w:val="00D06AE0"/>
    <w:rsid w:val="00D07A45"/>
    <w:rsid w:val="00D118A4"/>
    <w:rsid w:val="00D11ABC"/>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3029"/>
    <w:rsid w:val="00D53478"/>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86D2C"/>
    <w:rsid w:val="00D90142"/>
    <w:rsid w:val="00D90F28"/>
    <w:rsid w:val="00D9113C"/>
    <w:rsid w:val="00D91AD3"/>
    <w:rsid w:val="00D94998"/>
    <w:rsid w:val="00D94CEF"/>
    <w:rsid w:val="00D94F83"/>
    <w:rsid w:val="00D965A5"/>
    <w:rsid w:val="00D972F9"/>
    <w:rsid w:val="00D97534"/>
    <w:rsid w:val="00DA0446"/>
    <w:rsid w:val="00DA0C10"/>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752"/>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5FE4"/>
    <w:rsid w:val="00EA635E"/>
    <w:rsid w:val="00EB2FB8"/>
    <w:rsid w:val="00EB35B5"/>
    <w:rsid w:val="00EB3D02"/>
    <w:rsid w:val="00EB3DC2"/>
    <w:rsid w:val="00EB51A6"/>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5E7"/>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6E0"/>
    <w:rsid w:val="00F06D87"/>
    <w:rsid w:val="00F0745C"/>
    <w:rsid w:val="00F1248A"/>
    <w:rsid w:val="00F1370A"/>
    <w:rsid w:val="00F14E54"/>
    <w:rsid w:val="00F1575A"/>
    <w:rsid w:val="00F16A31"/>
    <w:rsid w:val="00F16C20"/>
    <w:rsid w:val="00F16CC3"/>
    <w:rsid w:val="00F16DF0"/>
    <w:rsid w:val="00F1731B"/>
    <w:rsid w:val="00F17A1C"/>
    <w:rsid w:val="00F2056A"/>
    <w:rsid w:val="00F22886"/>
    <w:rsid w:val="00F24B97"/>
    <w:rsid w:val="00F24EF4"/>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763"/>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075"/>
    <w:rsid w:val="00FA443F"/>
    <w:rsid w:val="00FA65FA"/>
    <w:rsid w:val="00FB1914"/>
    <w:rsid w:val="00FB1BA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D9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6477">
      <w:bodyDiv w:val="1"/>
      <w:marLeft w:val="0"/>
      <w:marRight w:val="0"/>
      <w:marTop w:val="0"/>
      <w:marBottom w:val="0"/>
      <w:divBdr>
        <w:top w:val="none" w:sz="0" w:space="0" w:color="auto"/>
        <w:left w:val="none" w:sz="0" w:space="0" w:color="auto"/>
        <w:bottom w:val="none" w:sz="0" w:space="0" w:color="auto"/>
        <w:right w:val="none" w:sz="0" w:space="0" w:color="auto"/>
      </w:divBdr>
    </w:div>
    <w:div w:id="225188221">
      <w:bodyDiv w:val="1"/>
      <w:marLeft w:val="0"/>
      <w:marRight w:val="0"/>
      <w:marTop w:val="0"/>
      <w:marBottom w:val="0"/>
      <w:divBdr>
        <w:top w:val="none" w:sz="0" w:space="0" w:color="auto"/>
        <w:left w:val="none" w:sz="0" w:space="0" w:color="auto"/>
        <w:bottom w:val="none" w:sz="0" w:space="0" w:color="auto"/>
        <w:right w:val="none" w:sz="0" w:space="0" w:color="auto"/>
      </w:divBdr>
    </w:div>
    <w:div w:id="454104835">
      <w:bodyDiv w:val="1"/>
      <w:marLeft w:val="0"/>
      <w:marRight w:val="0"/>
      <w:marTop w:val="0"/>
      <w:marBottom w:val="0"/>
      <w:divBdr>
        <w:top w:val="none" w:sz="0" w:space="0" w:color="auto"/>
        <w:left w:val="none" w:sz="0" w:space="0" w:color="auto"/>
        <w:bottom w:val="none" w:sz="0" w:space="0" w:color="auto"/>
        <w:right w:val="none" w:sz="0" w:space="0" w:color="auto"/>
      </w:divBdr>
    </w:div>
    <w:div w:id="1112672904">
      <w:bodyDiv w:val="1"/>
      <w:marLeft w:val="0"/>
      <w:marRight w:val="0"/>
      <w:marTop w:val="0"/>
      <w:marBottom w:val="0"/>
      <w:divBdr>
        <w:top w:val="none" w:sz="0" w:space="0" w:color="auto"/>
        <w:left w:val="none" w:sz="0" w:space="0" w:color="auto"/>
        <w:bottom w:val="none" w:sz="0" w:space="0" w:color="auto"/>
        <w:right w:val="none" w:sz="0" w:space="0" w:color="auto"/>
      </w:divBdr>
    </w:div>
    <w:div w:id="176384223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design-awa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furnspin.hettich.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C859-5D72-43BB-A288-03370A63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368</Words>
  <Characters>2744</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FurnSpin gewinnt German Design Award 2025</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FurnSpin gewinnt German Design Award 2025</dc:title>
  <dc:creator>Frauke Sänger</dc:creator>
  <cp:lastModifiedBy>Anke Wöhler</cp:lastModifiedBy>
  <cp:revision>7</cp:revision>
  <cp:lastPrinted>2024-04-09T13:06:00Z</cp:lastPrinted>
  <dcterms:created xsi:type="dcterms:W3CDTF">2024-11-18T14:48:00Z</dcterms:created>
  <dcterms:modified xsi:type="dcterms:W3CDTF">2024-11-19T14:21:00Z</dcterms:modified>
</cp:coreProperties>
</file>