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0F4D" w14:textId="77777777" w:rsidR="00777CB6" w:rsidRPr="00775DE8" w:rsidRDefault="009152C2" w:rsidP="00FC6EB1">
      <w:pPr>
        <w:spacing w:line="360" w:lineRule="auto"/>
        <w:rPr>
          <w:rFonts w:cstheme="minorHAnsi"/>
          <w:b/>
          <w:sz w:val="28"/>
          <w:szCs w:val="28"/>
          <w:lang w:val="en-GB"/>
        </w:rPr>
      </w:pPr>
      <w:r w:rsidRPr="00775DE8">
        <w:rPr>
          <w:rFonts w:cstheme="minorHAnsi"/>
          <w:b/>
          <w:sz w:val="28"/>
          <w:szCs w:val="28"/>
          <w:lang w:val="en-GB"/>
        </w:rPr>
        <w:t xml:space="preserve">New Work: </w:t>
      </w:r>
      <w:r w:rsidR="00777CB6" w:rsidRPr="00775DE8">
        <w:rPr>
          <w:rFonts w:cstheme="minorHAnsi"/>
          <w:b/>
          <w:sz w:val="28"/>
          <w:szCs w:val="28"/>
          <w:lang w:val="en-GB"/>
        </w:rPr>
        <w:t xml:space="preserve">du bureau </w:t>
      </w:r>
      <w:proofErr w:type="spellStart"/>
      <w:r w:rsidR="00777CB6" w:rsidRPr="00775DE8">
        <w:rPr>
          <w:rFonts w:cstheme="minorHAnsi"/>
          <w:b/>
          <w:sz w:val="28"/>
          <w:szCs w:val="28"/>
          <w:lang w:val="en-GB"/>
        </w:rPr>
        <w:t>classique</w:t>
      </w:r>
      <w:proofErr w:type="spellEnd"/>
      <w:r w:rsidR="00777CB6" w:rsidRPr="00775DE8">
        <w:rPr>
          <w:rFonts w:cstheme="minorHAnsi"/>
          <w:b/>
          <w:sz w:val="28"/>
          <w:szCs w:val="28"/>
          <w:lang w:val="en-GB"/>
        </w:rPr>
        <w:t xml:space="preserve"> au monde du travail </w:t>
      </w:r>
      <w:proofErr w:type="spellStart"/>
      <w:r w:rsidR="00777CB6" w:rsidRPr="00775DE8">
        <w:rPr>
          <w:rFonts w:cstheme="minorHAnsi"/>
          <w:b/>
          <w:sz w:val="28"/>
          <w:szCs w:val="28"/>
          <w:lang w:val="en-GB"/>
        </w:rPr>
        <w:t>moderne</w:t>
      </w:r>
      <w:proofErr w:type="spellEnd"/>
      <w:r w:rsidR="00777CB6" w:rsidRPr="00775DE8">
        <w:rPr>
          <w:rFonts w:cstheme="minorHAnsi"/>
          <w:b/>
          <w:sz w:val="28"/>
          <w:szCs w:val="28"/>
          <w:lang w:val="en-GB"/>
        </w:rPr>
        <w:t xml:space="preserve"> </w:t>
      </w:r>
    </w:p>
    <w:p w14:paraId="13DF8E24" w14:textId="6D2DA594" w:rsidR="009152C2" w:rsidRDefault="00777CB6" w:rsidP="00FC6EB1">
      <w:pPr>
        <w:spacing w:line="360" w:lineRule="auto"/>
        <w:rPr>
          <w:rFonts w:cstheme="minorHAnsi"/>
          <w:b/>
          <w:szCs w:val="24"/>
          <w:lang w:val="en-GB"/>
        </w:rPr>
      </w:pPr>
      <w:proofErr w:type="spellStart"/>
      <w:r w:rsidRPr="00775DE8">
        <w:rPr>
          <w:rFonts w:cstheme="minorHAnsi"/>
          <w:b/>
          <w:szCs w:val="24"/>
          <w:lang w:val="en-GB"/>
        </w:rPr>
        <w:t>Hettich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présente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des solutions flexibles pour le bureau, </w:t>
      </w:r>
      <w:r w:rsidR="002F6BF4" w:rsidRPr="00775DE8">
        <w:rPr>
          <w:rFonts w:cstheme="minorHAnsi"/>
          <w:b/>
          <w:szCs w:val="24"/>
          <w:lang w:val="en-GB"/>
        </w:rPr>
        <w:t xml:space="preserve">que </w:t>
      </w:r>
      <w:proofErr w:type="spellStart"/>
      <w:proofErr w:type="gramStart"/>
      <w:r w:rsidR="002F6BF4" w:rsidRPr="00775DE8">
        <w:rPr>
          <w:rFonts w:cstheme="minorHAnsi"/>
          <w:b/>
          <w:szCs w:val="24"/>
          <w:lang w:val="en-GB"/>
        </w:rPr>
        <w:t>ce</w:t>
      </w:r>
      <w:proofErr w:type="spellEnd"/>
      <w:proofErr w:type="gramEnd"/>
      <w:r w:rsidR="002F6BF4"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="002F6BF4" w:rsidRPr="00775DE8">
        <w:rPr>
          <w:rFonts w:cstheme="minorHAnsi"/>
          <w:b/>
          <w:szCs w:val="24"/>
          <w:lang w:val="en-GB"/>
        </w:rPr>
        <w:t>soit</w:t>
      </w:r>
      <w:proofErr w:type="spellEnd"/>
      <w:r w:rsidR="002F6BF4" w:rsidRPr="00775DE8">
        <w:rPr>
          <w:rFonts w:cstheme="minorHAnsi"/>
          <w:b/>
          <w:szCs w:val="24"/>
          <w:lang w:val="en-GB"/>
        </w:rPr>
        <w:t xml:space="preserve"> </w:t>
      </w:r>
      <w:r w:rsidR="00775DE8">
        <w:rPr>
          <w:rFonts w:cstheme="minorHAnsi"/>
          <w:b/>
          <w:szCs w:val="24"/>
          <w:lang w:val="en-GB"/>
        </w:rPr>
        <w:t xml:space="preserve">à domicile </w:t>
      </w:r>
      <w:proofErr w:type="spellStart"/>
      <w:r w:rsidR="00775DE8">
        <w:rPr>
          <w:rFonts w:cstheme="minorHAnsi"/>
          <w:b/>
          <w:szCs w:val="24"/>
          <w:lang w:val="en-GB"/>
        </w:rPr>
        <w:t>ou</w:t>
      </w:r>
      <w:proofErr w:type="spellEnd"/>
      <w:r w:rsidR="00775DE8">
        <w:rPr>
          <w:rFonts w:cstheme="minorHAnsi"/>
          <w:b/>
          <w:szCs w:val="24"/>
          <w:lang w:val="en-GB"/>
        </w:rPr>
        <w:t xml:space="preserve"> au bureau</w:t>
      </w:r>
    </w:p>
    <w:p w14:paraId="500E5616" w14:textId="77777777" w:rsidR="0031276F" w:rsidRPr="00775DE8" w:rsidRDefault="0031276F" w:rsidP="001B2808">
      <w:pPr>
        <w:spacing w:line="360" w:lineRule="auto"/>
        <w:rPr>
          <w:rFonts w:cstheme="minorHAnsi"/>
          <w:b/>
          <w:szCs w:val="24"/>
          <w:lang w:val="en-GB"/>
        </w:rPr>
      </w:pPr>
    </w:p>
    <w:p w14:paraId="0B172FB9" w14:textId="6A7379CE" w:rsidR="0026700D" w:rsidRDefault="00777CB6" w:rsidP="001B2808">
      <w:pPr>
        <w:spacing w:line="360" w:lineRule="auto"/>
        <w:rPr>
          <w:rFonts w:cstheme="minorHAnsi"/>
          <w:b/>
          <w:szCs w:val="24"/>
          <w:lang w:val="en-GB"/>
        </w:rPr>
      </w:pPr>
      <w:r w:rsidRPr="00775DE8">
        <w:rPr>
          <w:rFonts w:cstheme="minorHAnsi"/>
          <w:b/>
          <w:szCs w:val="24"/>
          <w:lang w:val="en-GB"/>
        </w:rPr>
        <w:t xml:space="preserve">Le monde du travail </w:t>
      </w:r>
      <w:proofErr w:type="spellStart"/>
      <w:proofErr w:type="gramStart"/>
      <w:r w:rsidRPr="00775DE8">
        <w:rPr>
          <w:rFonts w:cstheme="minorHAnsi"/>
          <w:b/>
          <w:szCs w:val="24"/>
          <w:lang w:val="en-GB"/>
        </w:rPr>
        <w:t>va</w:t>
      </w:r>
      <w:proofErr w:type="spellEnd"/>
      <w:proofErr w:type="gramEnd"/>
      <w:r w:rsidRPr="00775DE8">
        <w:rPr>
          <w:rFonts w:cstheme="minorHAnsi"/>
          <w:b/>
          <w:szCs w:val="24"/>
          <w:lang w:val="en-GB"/>
        </w:rPr>
        <w:t xml:space="preserve"> continuer à </w:t>
      </w:r>
      <w:proofErr w:type="spellStart"/>
      <w:r w:rsidRPr="00775DE8">
        <w:rPr>
          <w:rFonts w:cstheme="minorHAnsi"/>
          <w:b/>
          <w:szCs w:val="24"/>
          <w:lang w:val="en-GB"/>
        </w:rPr>
        <w:t>évoluer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, </w:t>
      </w:r>
      <w:proofErr w:type="spellStart"/>
      <w:r w:rsidRPr="00775DE8">
        <w:rPr>
          <w:rFonts w:cstheme="minorHAnsi"/>
          <w:b/>
          <w:szCs w:val="24"/>
          <w:lang w:val="en-GB"/>
        </w:rPr>
        <w:t>c’est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certain. La </w:t>
      </w:r>
      <w:proofErr w:type="spellStart"/>
      <w:r w:rsidRPr="00775DE8">
        <w:rPr>
          <w:rFonts w:cstheme="minorHAnsi"/>
          <w:b/>
          <w:szCs w:val="24"/>
          <w:lang w:val="en-GB"/>
        </w:rPr>
        <w:t>pandémie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du Coronavirus </w:t>
      </w:r>
      <w:proofErr w:type="gramStart"/>
      <w:r w:rsidRPr="00775DE8">
        <w:rPr>
          <w:rFonts w:cstheme="minorHAnsi"/>
          <w:b/>
          <w:szCs w:val="24"/>
          <w:lang w:val="en-GB"/>
        </w:rPr>
        <w:t>a</w:t>
      </w:r>
      <w:proofErr w:type="gram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augmenté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le </w:t>
      </w:r>
      <w:proofErr w:type="spellStart"/>
      <w:r w:rsidRPr="00775DE8">
        <w:rPr>
          <w:rFonts w:cstheme="minorHAnsi"/>
          <w:b/>
          <w:szCs w:val="24"/>
          <w:lang w:val="en-GB"/>
        </w:rPr>
        <w:t>numérique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et a </w:t>
      </w:r>
      <w:proofErr w:type="spellStart"/>
      <w:r w:rsidRPr="00775DE8">
        <w:rPr>
          <w:rFonts w:cstheme="minorHAnsi"/>
          <w:b/>
          <w:szCs w:val="24"/>
          <w:lang w:val="en-GB"/>
        </w:rPr>
        <w:t>accéléré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le </w:t>
      </w:r>
      <w:proofErr w:type="spellStart"/>
      <w:r w:rsidRPr="00775DE8">
        <w:rPr>
          <w:rFonts w:cstheme="minorHAnsi"/>
          <w:b/>
          <w:szCs w:val="24"/>
          <w:lang w:val="en-GB"/>
        </w:rPr>
        <w:t>changement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grâce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à la </w:t>
      </w:r>
      <w:proofErr w:type="spellStart"/>
      <w:r w:rsidRPr="00775DE8">
        <w:rPr>
          <w:rFonts w:cstheme="minorHAnsi"/>
          <w:b/>
          <w:szCs w:val="24"/>
          <w:lang w:val="en-GB"/>
        </w:rPr>
        <w:t>mégatendance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du New Work. </w:t>
      </w:r>
      <w:proofErr w:type="spellStart"/>
      <w:r w:rsidRPr="00775DE8">
        <w:rPr>
          <w:rFonts w:cstheme="minorHAnsi"/>
          <w:b/>
          <w:szCs w:val="24"/>
          <w:lang w:val="en-GB"/>
        </w:rPr>
        <w:t>En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peu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 temps, les structures de travail </w:t>
      </w:r>
      <w:proofErr w:type="spellStart"/>
      <w:r w:rsidRPr="00775DE8">
        <w:rPr>
          <w:rFonts w:cstheme="minorHAnsi"/>
          <w:b/>
          <w:szCs w:val="24"/>
          <w:lang w:val="en-GB"/>
        </w:rPr>
        <w:t>jusque</w:t>
      </w:r>
      <w:r w:rsidR="00A84E00" w:rsidRPr="00775DE8">
        <w:rPr>
          <w:rFonts w:cstheme="minorHAnsi"/>
          <w:b/>
          <w:szCs w:val="24"/>
          <w:lang w:val="en-GB"/>
        </w:rPr>
        <w:t>-</w:t>
      </w:r>
      <w:r w:rsidRPr="00775DE8">
        <w:rPr>
          <w:rFonts w:cstheme="minorHAnsi"/>
          <w:b/>
          <w:szCs w:val="24"/>
          <w:lang w:val="en-GB"/>
        </w:rPr>
        <w:t>là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bien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connues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ont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été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dissoutes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gramStart"/>
      <w:r w:rsidRPr="00775DE8">
        <w:rPr>
          <w:rFonts w:cstheme="minorHAnsi"/>
          <w:b/>
          <w:szCs w:val="24"/>
          <w:lang w:val="en-GB"/>
        </w:rPr>
        <w:t>et</w:t>
      </w:r>
      <w:proofErr w:type="gramEnd"/>
      <w:r w:rsidRPr="00775DE8">
        <w:rPr>
          <w:rFonts w:cstheme="minorHAnsi"/>
          <w:b/>
          <w:szCs w:val="24"/>
          <w:lang w:val="en-GB"/>
        </w:rPr>
        <w:t xml:space="preserve"> de nouveaux concept</w:t>
      </w:r>
      <w:r w:rsidR="00A84E00" w:rsidRPr="00775DE8">
        <w:rPr>
          <w:rFonts w:cstheme="minorHAnsi"/>
          <w:b/>
          <w:szCs w:val="24"/>
          <w:lang w:val="en-GB"/>
        </w:rPr>
        <w:t>s</w:t>
      </w:r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doivent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maintenant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être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créés</w:t>
      </w:r>
      <w:proofErr w:type="spellEnd"/>
      <w:r w:rsidR="002F6BF4"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en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tenant </w:t>
      </w:r>
      <w:proofErr w:type="spellStart"/>
      <w:r w:rsidRPr="00775DE8">
        <w:rPr>
          <w:rFonts w:cstheme="minorHAnsi"/>
          <w:b/>
          <w:szCs w:val="24"/>
          <w:lang w:val="en-GB"/>
        </w:rPr>
        <w:t>compte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</w:t>
      </w:r>
      <w:r w:rsidR="002F6BF4" w:rsidRPr="00775DE8">
        <w:rPr>
          <w:rFonts w:cstheme="minorHAnsi"/>
          <w:b/>
          <w:szCs w:val="24"/>
          <w:lang w:val="en-GB"/>
        </w:rPr>
        <w:t>s</w:t>
      </w:r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nouvelles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conditions </w:t>
      </w:r>
      <w:proofErr w:type="spellStart"/>
      <w:r w:rsidRPr="00775DE8">
        <w:rPr>
          <w:rFonts w:cstheme="minorHAnsi"/>
          <w:b/>
          <w:szCs w:val="24"/>
          <w:lang w:val="en-GB"/>
        </w:rPr>
        <w:t>tournées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vers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l’avenir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. Pendant les </w:t>
      </w:r>
      <w:proofErr w:type="spellStart"/>
      <w:r w:rsidRPr="00775DE8">
        <w:rPr>
          <w:rFonts w:cstheme="minorHAnsi"/>
          <w:b/>
          <w:szCs w:val="24"/>
          <w:lang w:val="en-GB"/>
        </w:rPr>
        <w:t>Hettich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Xperiencedays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2021, </w:t>
      </w:r>
      <w:proofErr w:type="spellStart"/>
      <w:r w:rsidRPr="00775DE8">
        <w:rPr>
          <w:rFonts w:cstheme="minorHAnsi"/>
          <w:b/>
          <w:szCs w:val="24"/>
          <w:lang w:val="en-GB"/>
        </w:rPr>
        <w:t>Hettich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a </w:t>
      </w:r>
      <w:proofErr w:type="spellStart"/>
      <w:r w:rsidRPr="00775DE8">
        <w:rPr>
          <w:rFonts w:cstheme="minorHAnsi"/>
          <w:b/>
          <w:szCs w:val="24"/>
          <w:lang w:val="en-GB"/>
        </w:rPr>
        <w:t>travaillé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intensément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sur </w:t>
      </w:r>
      <w:proofErr w:type="spellStart"/>
      <w:proofErr w:type="gramStart"/>
      <w:r w:rsidRPr="00775DE8">
        <w:rPr>
          <w:rFonts w:cstheme="minorHAnsi"/>
          <w:b/>
          <w:szCs w:val="24"/>
          <w:lang w:val="en-GB"/>
        </w:rPr>
        <w:t>ce</w:t>
      </w:r>
      <w:proofErr w:type="spellEnd"/>
      <w:proofErr w:type="gramEnd"/>
      <w:r w:rsidRPr="00775DE8">
        <w:rPr>
          <w:rFonts w:cstheme="minorHAnsi"/>
          <w:b/>
          <w:szCs w:val="24"/>
          <w:lang w:val="en-GB"/>
        </w:rPr>
        <w:t xml:space="preserve"> à quoi </w:t>
      </w:r>
      <w:proofErr w:type="spellStart"/>
      <w:r w:rsidRPr="00775DE8">
        <w:rPr>
          <w:rFonts w:cstheme="minorHAnsi"/>
          <w:b/>
          <w:szCs w:val="24"/>
          <w:lang w:val="en-GB"/>
        </w:rPr>
        <w:t>pourrait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ress</w:t>
      </w:r>
      <w:r w:rsidR="002F6BF4" w:rsidRPr="00775DE8">
        <w:rPr>
          <w:rFonts w:cstheme="minorHAnsi"/>
          <w:b/>
          <w:szCs w:val="24"/>
          <w:lang w:val="en-GB"/>
        </w:rPr>
        <w:t>e</w:t>
      </w:r>
      <w:r w:rsidRPr="00775DE8">
        <w:rPr>
          <w:rFonts w:cstheme="minorHAnsi"/>
          <w:b/>
          <w:szCs w:val="24"/>
          <w:lang w:val="en-GB"/>
        </w:rPr>
        <w:t>mbler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le bureau du </w:t>
      </w:r>
      <w:proofErr w:type="spellStart"/>
      <w:r w:rsidRPr="00775DE8">
        <w:rPr>
          <w:rFonts w:cstheme="minorHAnsi"/>
          <w:b/>
          <w:szCs w:val="24"/>
          <w:lang w:val="en-GB"/>
        </w:rPr>
        <w:t>futur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et </w:t>
      </w:r>
      <w:proofErr w:type="spellStart"/>
      <w:r w:rsidRPr="00775DE8">
        <w:rPr>
          <w:rFonts w:cstheme="minorHAnsi"/>
          <w:b/>
          <w:szCs w:val="24"/>
          <w:lang w:val="en-GB"/>
        </w:rPr>
        <w:t>nos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lieux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 travail. </w:t>
      </w:r>
      <w:proofErr w:type="spellStart"/>
      <w:r w:rsidRPr="00775DE8">
        <w:rPr>
          <w:rFonts w:cstheme="minorHAnsi"/>
          <w:b/>
          <w:szCs w:val="24"/>
          <w:lang w:val="en-GB"/>
        </w:rPr>
        <w:t>Hettich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propose des </w:t>
      </w:r>
      <w:proofErr w:type="spellStart"/>
      <w:r w:rsidRPr="00775DE8">
        <w:rPr>
          <w:rFonts w:cstheme="minorHAnsi"/>
          <w:b/>
          <w:szCs w:val="24"/>
          <w:lang w:val="en-GB"/>
        </w:rPr>
        <w:t>conférences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en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ligne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passionnantes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avec des experts de </w:t>
      </w:r>
      <w:proofErr w:type="spellStart"/>
      <w:r w:rsidRPr="00775DE8">
        <w:rPr>
          <w:rFonts w:cstheme="minorHAnsi"/>
          <w:b/>
          <w:szCs w:val="24"/>
          <w:lang w:val="en-GB"/>
        </w:rPr>
        <w:t>l’industrie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du bureau. </w:t>
      </w:r>
      <w:proofErr w:type="spellStart"/>
      <w:r w:rsidRPr="00775DE8">
        <w:rPr>
          <w:rFonts w:cstheme="minorHAnsi"/>
          <w:b/>
          <w:szCs w:val="24"/>
          <w:lang w:val="en-GB"/>
        </w:rPr>
        <w:t>Dans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le </w:t>
      </w:r>
      <w:proofErr w:type="spellStart"/>
      <w:r w:rsidRPr="00775DE8">
        <w:rPr>
          <w:rFonts w:cstheme="minorHAnsi"/>
          <w:b/>
          <w:szCs w:val="24"/>
          <w:lang w:val="en-GB"/>
        </w:rPr>
        <w:t>domaine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du New Work, </w:t>
      </w:r>
      <w:proofErr w:type="spellStart"/>
      <w:r w:rsidRPr="00775DE8">
        <w:rPr>
          <w:rFonts w:cstheme="minorHAnsi"/>
          <w:b/>
          <w:szCs w:val="24"/>
          <w:lang w:val="en-GB"/>
        </w:rPr>
        <w:t>Hettich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donne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des impulsions </w:t>
      </w:r>
      <w:proofErr w:type="spellStart"/>
      <w:r w:rsidRPr="00775DE8">
        <w:rPr>
          <w:rFonts w:cstheme="minorHAnsi"/>
          <w:b/>
          <w:szCs w:val="24"/>
          <w:lang w:val="en-GB"/>
        </w:rPr>
        <w:t>innovantes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pour transformer le bureau </w:t>
      </w:r>
      <w:proofErr w:type="spellStart"/>
      <w:r w:rsidRPr="00775DE8">
        <w:rPr>
          <w:rFonts w:cstheme="minorHAnsi"/>
          <w:b/>
          <w:szCs w:val="24"/>
          <w:lang w:val="en-GB"/>
        </w:rPr>
        <w:t>classique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en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environnement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de travail flexible </w:t>
      </w:r>
      <w:proofErr w:type="spellStart"/>
      <w:r w:rsidRPr="00775DE8">
        <w:rPr>
          <w:rFonts w:cstheme="minorHAnsi"/>
          <w:b/>
          <w:szCs w:val="24"/>
          <w:lang w:val="en-GB"/>
        </w:rPr>
        <w:t>colla</w:t>
      </w:r>
      <w:r w:rsidR="00790C82" w:rsidRPr="00775DE8">
        <w:rPr>
          <w:rFonts w:cstheme="minorHAnsi"/>
          <w:b/>
          <w:szCs w:val="24"/>
          <w:lang w:val="en-GB"/>
        </w:rPr>
        <w:t>bo</w:t>
      </w:r>
      <w:r w:rsidRPr="00775DE8">
        <w:rPr>
          <w:rFonts w:cstheme="minorHAnsi"/>
          <w:b/>
          <w:szCs w:val="24"/>
          <w:lang w:val="en-GB"/>
        </w:rPr>
        <w:t>ratif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et mobile, </w:t>
      </w:r>
      <w:proofErr w:type="spellStart"/>
      <w:r w:rsidRPr="00775DE8">
        <w:rPr>
          <w:rFonts w:cstheme="minorHAnsi"/>
          <w:b/>
          <w:szCs w:val="24"/>
          <w:lang w:val="en-GB"/>
        </w:rPr>
        <w:t>également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pour </w:t>
      </w:r>
      <w:proofErr w:type="spellStart"/>
      <w:r w:rsidRPr="00775DE8">
        <w:rPr>
          <w:rFonts w:cstheme="minorHAnsi"/>
          <w:b/>
          <w:szCs w:val="24"/>
          <w:lang w:val="en-GB"/>
        </w:rPr>
        <w:t>intégrer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les bureaux à domicile </w:t>
      </w:r>
      <w:proofErr w:type="spellStart"/>
      <w:r w:rsidRPr="00775DE8">
        <w:rPr>
          <w:rFonts w:cstheme="minorHAnsi"/>
          <w:b/>
          <w:szCs w:val="24"/>
          <w:lang w:val="en-GB"/>
        </w:rPr>
        <w:t>dans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nos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cadres de vie. </w:t>
      </w:r>
    </w:p>
    <w:p w14:paraId="3094E5BF" w14:textId="77777777" w:rsidR="00775DE8" w:rsidRPr="00775DE8" w:rsidRDefault="00775DE8" w:rsidP="001B2808">
      <w:pPr>
        <w:spacing w:line="360" w:lineRule="auto"/>
        <w:rPr>
          <w:rFonts w:cstheme="minorHAnsi"/>
          <w:b/>
          <w:szCs w:val="24"/>
          <w:lang w:val="en-GB"/>
        </w:rPr>
      </w:pPr>
    </w:p>
    <w:p w14:paraId="73FEB6BF" w14:textId="1716CFD4" w:rsidR="00777CB6" w:rsidRPr="00775DE8" w:rsidRDefault="00777CB6" w:rsidP="00777CB6">
      <w:pPr>
        <w:spacing w:line="360" w:lineRule="auto"/>
        <w:rPr>
          <w:rFonts w:cstheme="minorHAnsi"/>
          <w:bCs/>
          <w:szCs w:val="24"/>
          <w:lang w:val="en-GB"/>
        </w:rPr>
      </w:pPr>
      <w:r w:rsidRPr="00775DE8">
        <w:rPr>
          <w:rFonts w:cstheme="minorHAnsi"/>
          <w:bCs/>
          <w:szCs w:val="24"/>
          <w:lang w:val="en-GB"/>
        </w:rPr>
        <w:t xml:space="preserve">Presque </w:t>
      </w:r>
      <w:proofErr w:type="spellStart"/>
      <w:r w:rsidRPr="00775DE8">
        <w:rPr>
          <w:rFonts w:cstheme="minorHAnsi"/>
          <w:bCs/>
          <w:szCs w:val="24"/>
          <w:lang w:val="en-GB"/>
        </w:rPr>
        <w:t>toutes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les </w:t>
      </w:r>
      <w:proofErr w:type="spellStart"/>
      <w:r w:rsidRPr="00775DE8">
        <w:rPr>
          <w:rFonts w:cstheme="minorHAnsi"/>
          <w:bCs/>
          <w:szCs w:val="24"/>
          <w:lang w:val="en-GB"/>
        </w:rPr>
        <w:t>entreprises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ont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ressenti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des </w:t>
      </w:r>
      <w:proofErr w:type="spellStart"/>
      <w:r w:rsidRPr="00775DE8">
        <w:rPr>
          <w:rFonts w:cstheme="minorHAnsi"/>
          <w:bCs/>
          <w:szCs w:val="24"/>
          <w:lang w:val="en-GB"/>
        </w:rPr>
        <w:t>changements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au </w:t>
      </w:r>
      <w:proofErr w:type="spellStart"/>
      <w:r w:rsidRPr="00775DE8">
        <w:rPr>
          <w:rFonts w:cstheme="minorHAnsi"/>
          <w:bCs/>
          <w:szCs w:val="24"/>
          <w:lang w:val="en-GB"/>
        </w:rPr>
        <w:t>cours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des </w:t>
      </w:r>
      <w:proofErr w:type="spellStart"/>
      <w:r w:rsidRPr="00775DE8">
        <w:rPr>
          <w:rFonts w:cstheme="minorHAnsi"/>
          <w:bCs/>
          <w:szCs w:val="24"/>
          <w:lang w:val="en-GB"/>
        </w:rPr>
        <w:t>derniers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mois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Pr="00775DE8">
        <w:rPr>
          <w:rFonts w:cstheme="minorHAnsi"/>
          <w:bCs/>
          <w:szCs w:val="24"/>
          <w:lang w:val="en-GB"/>
        </w:rPr>
        <w:t>et</w:t>
      </w:r>
      <w:proofErr w:type="gram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ont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reconnu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les </w:t>
      </w:r>
      <w:proofErr w:type="spellStart"/>
      <w:r w:rsidRPr="00775DE8">
        <w:rPr>
          <w:rFonts w:cstheme="minorHAnsi"/>
          <w:bCs/>
          <w:szCs w:val="24"/>
          <w:lang w:val="en-GB"/>
        </w:rPr>
        <w:t>avantages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du travail à domicile, des </w:t>
      </w:r>
      <w:proofErr w:type="spellStart"/>
      <w:r w:rsidRPr="00775DE8">
        <w:rPr>
          <w:rFonts w:cstheme="minorHAnsi"/>
          <w:bCs/>
          <w:szCs w:val="24"/>
          <w:lang w:val="en-GB"/>
        </w:rPr>
        <w:t>réunions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ligne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et des </w:t>
      </w:r>
      <w:proofErr w:type="spellStart"/>
      <w:r w:rsidRPr="00775DE8">
        <w:rPr>
          <w:rFonts w:cstheme="minorHAnsi"/>
          <w:bCs/>
          <w:szCs w:val="24"/>
          <w:lang w:val="en-GB"/>
        </w:rPr>
        <w:t>outils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numériques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. Les </w:t>
      </w:r>
      <w:proofErr w:type="spellStart"/>
      <w:r w:rsidRPr="00775DE8">
        <w:rPr>
          <w:rFonts w:cstheme="minorHAnsi"/>
          <w:bCs/>
          <w:szCs w:val="24"/>
          <w:lang w:val="en-GB"/>
        </w:rPr>
        <w:t>nouvelles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formes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travail </w:t>
      </w:r>
      <w:proofErr w:type="spellStart"/>
      <w:r w:rsidRPr="00775DE8">
        <w:rPr>
          <w:rFonts w:cstheme="minorHAnsi"/>
          <w:bCs/>
          <w:szCs w:val="24"/>
          <w:lang w:val="en-GB"/>
        </w:rPr>
        <w:t>offrent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plus de </w:t>
      </w:r>
      <w:proofErr w:type="spellStart"/>
      <w:r w:rsidRPr="00775DE8">
        <w:rPr>
          <w:rFonts w:cstheme="minorHAnsi"/>
          <w:bCs/>
          <w:szCs w:val="24"/>
          <w:lang w:val="en-GB"/>
        </w:rPr>
        <w:t>flexibilité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, </w:t>
      </w:r>
      <w:proofErr w:type="spellStart"/>
      <w:r w:rsidRPr="00775DE8">
        <w:rPr>
          <w:rFonts w:cstheme="minorHAnsi"/>
          <w:bCs/>
          <w:szCs w:val="24"/>
          <w:lang w:val="en-GB"/>
        </w:rPr>
        <w:t>conduisent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souvent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à des </w:t>
      </w:r>
      <w:proofErr w:type="spellStart"/>
      <w:r w:rsidRPr="00775DE8">
        <w:rPr>
          <w:rFonts w:cstheme="minorHAnsi"/>
          <w:bCs/>
          <w:szCs w:val="24"/>
          <w:lang w:val="en-GB"/>
        </w:rPr>
        <w:t>résultats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plus </w:t>
      </w:r>
      <w:proofErr w:type="spellStart"/>
      <w:r w:rsidRPr="00775DE8">
        <w:rPr>
          <w:rFonts w:cstheme="minorHAnsi"/>
          <w:bCs/>
          <w:szCs w:val="24"/>
          <w:lang w:val="en-GB"/>
        </w:rPr>
        <w:t>efficaces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Pr="00775DE8">
        <w:rPr>
          <w:rFonts w:cstheme="minorHAnsi"/>
          <w:bCs/>
          <w:szCs w:val="24"/>
          <w:lang w:val="en-GB"/>
        </w:rPr>
        <w:t>et</w:t>
      </w:r>
      <w:proofErr w:type="gramEnd"/>
      <w:r w:rsidRPr="00775DE8">
        <w:rPr>
          <w:rFonts w:cstheme="minorHAnsi"/>
          <w:bCs/>
          <w:szCs w:val="24"/>
          <w:lang w:val="en-GB"/>
        </w:rPr>
        <w:t xml:space="preserve"> un </w:t>
      </w:r>
      <w:proofErr w:type="spellStart"/>
      <w:r w:rsidRPr="00775DE8">
        <w:rPr>
          <w:rFonts w:cstheme="minorHAnsi"/>
          <w:bCs/>
          <w:szCs w:val="24"/>
          <w:lang w:val="en-GB"/>
        </w:rPr>
        <w:t>meilleur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A75974" w:rsidRPr="00775DE8">
        <w:rPr>
          <w:rFonts w:cstheme="minorHAnsi"/>
          <w:bCs/>
          <w:szCs w:val="24"/>
          <w:lang w:val="en-GB"/>
        </w:rPr>
        <w:t>équilibre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r w:rsidR="00A75974" w:rsidRPr="00775DE8">
        <w:rPr>
          <w:rFonts w:cstheme="minorHAnsi"/>
          <w:bCs/>
          <w:szCs w:val="24"/>
          <w:lang w:val="en-GB"/>
        </w:rPr>
        <w:t xml:space="preserve">travail- vie pour </w:t>
      </w:r>
      <w:proofErr w:type="spellStart"/>
      <w:r w:rsidR="00A75974" w:rsidRPr="00775DE8">
        <w:rPr>
          <w:rFonts w:cstheme="minorHAnsi"/>
          <w:bCs/>
          <w:szCs w:val="24"/>
          <w:lang w:val="en-GB"/>
        </w:rPr>
        <w:t>une</w:t>
      </w:r>
      <w:proofErr w:type="spellEnd"/>
      <w:r w:rsidR="00790C82" w:rsidRPr="00775DE8">
        <w:rPr>
          <w:rFonts w:cstheme="minorHAnsi"/>
          <w:bCs/>
          <w:szCs w:val="24"/>
          <w:lang w:val="en-GB"/>
        </w:rPr>
        <w:t xml:space="preserve"> plus</w:t>
      </w:r>
      <w:r w:rsidR="00A75974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A75974" w:rsidRPr="00775DE8">
        <w:rPr>
          <w:rFonts w:cstheme="minorHAnsi"/>
          <w:bCs/>
          <w:szCs w:val="24"/>
          <w:lang w:val="en-GB"/>
        </w:rPr>
        <w:t>grande</w:t>
      </w:r>
      <w:proofErr w:type="spellEnd"/>
      <w:r w:rsidR="00A75974" w:rsidRPr="00775DE8">
        <w:rPr>
          <w:rFonts w:cstheme="minorHAnsi"/>
          <w:bCs/>
          <w:szCs w:val="24"/>
          <w:lang w:val="en-GB"/>
        </w:rPr>
        <w:t xml:space="preserve"> satisfaction. </w:t>
      </w:r>
    </w:p>
    <w:p w14:paraId="0E2A2EC8" w14:textId="44223241" w:rsidR="00A75974" w:rsidRPr="00775DE8" w:rsidRDefault="00A75974" w:rsidP="00777CB6">
      <w:pPr>
        <w:spacing w:line="360" w:lineRule="auto"/>
        <w:rPr>
          <w:rFonts w:cstheme="minorHAnsi"/>
          <w:bCs/>
          <w:szCs w:val="24"/>
          <w:lang w:val="en-GB"/>
        </w:rPr>
      </w:pPr>
      <w:proofErr w:type="spellStart"/>
      <w:r w:rsidRPr="00775DE8">
        <w:rPr>
          <w:rFonts w:cstheme="minorHAnsi"/>
          <w:bCs/>
          <w:szCs w:val="24"/>
          <w:lang w:val="en-GB"/>
        </w:rPr>
        <w:t>C’est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pourquoi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</w:t>
      </w:r>
      <w:proofErr w:type="spellStart"/>
      <w:r w:rsidRPr="00775DE8">
        <w:rPr>
          <w:rFonts w:cstheme="minorHAnsi"/>
          <w:bCs/>
          <w:szCs w:val="24"/>
          <w:lang w:val="en-GB"/>
        </w:rPr>
        <w:t>nombreuses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approches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sont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adoptées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Pr="00775DE8">
        <w:rPr>
          <w:rFonts w:cstheme="minorHAnsi"/>
          <w:bCs/>
          <w:szCs w:val="24"/>
          <w:lang w:val="en-GB"/>
        </w:rPr>
        <w:t>et</w:t>
      </w:r>
      <w:proofErr w:type="gram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développées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. </w:t>
      </w:r>
      <w:proofErr w:type="spellStart"/>
      <w:r w:rsidRPr="00775DE8">
        <w:rPr>
          <w:rFonts w:cstheme="minorHAnsi"/>
          <w:bCs/>
          <w:szCs w:val="24"/>
          <w:lang w:val="en-GB"/>
        </w:rPr>
        <w:t>L’essentiel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proofErr w:type="gramStart"/>
      <w:r w:rsidRPr="00775DE8">
        <w:rPr>
          <w:rFonts w:cstheme="minorHAnsi"/>
          <w:bCs/>
          <w:szCs w:val="24"/>
          <w:lang w:val="en-GB"/>
        </w:rPr>
        <w:t>est</w:t>
      </w:r>
      <w:proofErr w:type="spellEnd"/>
      <w:proofErr w:type="gramEnd"/>
      <w:r w:rsidRPr="00775DE8">
        <w:rPr>
          <w:rFonts w:cstheme="minorHAnsi"/>
          <w:bCs/>
          <w:szCs w:val="24"/>
          <w:lang w:val="en-GB"/>
        </w:rPr>
        <w:t xml:space="preserve"> que </w:t>
      </w:r>
      <w:proofErr w:type="spellStart"/>
      <w:r w:rsidRPr="00775DE8">
        <w:rPr>
          <w:rFonts w:cstheme="minorHAnsi"/>
          <w:bCs/>
          <w:szCs w:val="24"/>
          <w:lang w:val="en-GB"/>
        </w:rPr>
        <w:t>l’environnement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travail, </w:t>
      </w:r>
      <w:proofErr w:type="spellStart"/>
      <w:r w:rsidRPr="00775DE8">
        <w:rPr>
          <w:rFonts w:cstheme="minorHAnsi"/>
          <w:bCs/>
          <w:szCs w:val="24"/>
          <w:lang w:val="en-GB"/>
        </w:rPr>
        <w:t>c’est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r w:rsidRPr="00775DE8">
        <w:rPr>
          <w:rFonts w:cstheme="minorHAnsi"/>
          <w:bCs/>
          <w:szCs w:val="24"/>
          <w:lang w:val="en-GB"/>
        </w:rPr>
        <w:lastRenderedPageBreak/>
        <w:t xml:space="preserve">à dire les </w:t>
      </w:r>
      <w:proofErr w:type="spellStart"/>
      <w:r w:rsidRPr="00775DE8">
        <w:rPr>
          <w:rFonts w:cstheme="minorHAnsi"/>
          <w:bCs/>
          <w:szCs w:val="24"/>
          <w:lang w:val="en-GB"/>
        </w:rPr>
        <w:t>pièces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et le </w:t>
      </w:r>
      <w:proofErr w:type="spellStart"/>
      <w:r w:rsidRPr="00775DE8">
        <w:rPr>
          <w:rFonts w:cstheme="minorHAnsi"/>
          <w:bCs/>
          <w:szCs w:val="24"/>
          <w:lang w:val="en-GB"/>
        </w:rPr>
        <w:t>mobilier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, </w:t>
      </w:r>
      <w:proofErr w:type="spellStart"/>
      <w:r w:rsidRPr="00775DE8">
        <w:rPr>
          <w:rFonts w:cstheme="minorHAnsi"/>
          <w:bCs/>
          <w:szCs w:val="24"/>
          <w:lang w:val="en-GB"/>
        </w:rPr>
        <w:t>s’adapte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aux </w:t>
      </w:r>
      <w:proofErr w:type="spellStart"/>
      <w:r w:rsidRPr="00775DE8">
        <w:rPr>
          <w:rFonts w:cstheme="minorHAnsi"/>
          <w:bCs/>
          <w:szCs w:val="24"/>
          <w:lang w:val="en-GB"/>
        </w:rPr>
        <w:t>différentes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exigences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travail. </w:t>
      </w:r>
      <w:r w:rsidR="00104137" w:rsidRPr="00775DE8">
        <w:rPr>
          <w:rFonts w:cstheme="minorHAnsi"/>
          <w:bCs/>
          <w:szCs w:val="24"/>
          <w:lang w:val="en-GB"/>
        </w:rPr>
        <w:t xml:space="preserve">Les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postes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de travail fixes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disparaissent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de plus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en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plus au profit de zones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d’utilisation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flexible pour </w:t>
      </w:r>
      <w:proofErr w:type="gramStart"/>
      <w:r w:rsidR="00104137" w:rsidRPr="00775DE8">
        <w:rPr>
          <w:rFonts w:cstheme="minorHAnsi"/>
          <w:bCs/>
          <w:szCs w:val="24"/>
          <w:lang w:val="en-GB"/>
        </w:rPr>
        <w:t>un</w:t>
      </w:r>
      <w:proofErr w:type="gramEnd"/>
      <w:r w:rsidR="00104137" w:rsidRPr="00775DE8">
        <w:rPr>
          <w:rFonts w:cstheme="minorHAnsi"/>
          <w:bCs/>
          <w:szCs w:val="24"/>
          <w:lang w:val="en-GB"/>
        </w:rPr>
        <w:t xml:space="preserve"> travail adaptable,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interdisciplinaire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ou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pour un travail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silencieux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.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Etant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donné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que les gens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peuvent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être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productifs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n’importe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où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, la proportion de travail à distance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augmente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="00104137" w:rsidRPr="00775DE8">
        <w:rPr>
          <w:rFonts w:cstheme="minorHAnsi"/>
          <w:bCs/>
          <w:szCs w:val="24"/>
          <w:lang w:val="en-GB"/>
        </w:rPr>
        <w:t>et</w:t>
      </w:r>
      <w:proofErr w:type="gramEnd"/>
      <w:r w:rsidR="00104137" w:rsidRPr="00775DE8">
        <w:rPr>
          <w:rFonts w:cstheme="minorHAnsi"/>
          <w:bCs/>
          <w:szCs w:val="24"/>
          <w:lang w:val="en-GB"/>
        </w:rPr>
        <w:t xml:space="preserve"> avec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elle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la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demande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de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modèles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de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partage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de bureau, des solutions mobiles et du bureau à domicile.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Hettich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a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développé</w:t>
      </w:r>
      <w:proofErr w:type="spellEnd"/>
      <w:r w:rsidR="006D7E82" w:rsidRPr="00775DE8">
        <w:rPr>
          <w:rFonts w:cstheme="minorHAnsi"/>
          <w:bCs/>
          <w:szCs w:val="24"/>
          <w:lang w:val="en-GB"/>
        </w:rPr>
        <w:t xml:space="preserve"> </w:t>
      </w:r>
      <w:r w:rsidR="00104137" w:rsidRPr="00775DE8">
        <w:rPr>
          <w:rFonts w:cstheme="minorHAnsi"/>
          <w:bCs/>
          <w:szCs w:val="24"/>
          <w:lang w:val="en-GB"/>
        </w:rPr>
        <w:t xml:space="preserve">des concepts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d’espace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="00104137" w:rsidRPr="00775DE8">
        <w:rPr>
          <w:rFonts w:cstheme="minorHAnsi"/>
          <w:bCs/>
          <w:szCs w:val="24"/>
          <w:lang w:val="en-GB"/>
        </w:rPr>
        <w:t>et</w:t>
      </w:r>
      <w:proofErr w:type="gramEnd"/>
      <w:r w:rsidR="00104137" w:rsidRPr="00775DE8">
        <w:rPr>
          <w:rFonts w:cstheme="minorHAnsi"/>
          <w:bCs/>
          <w:szCs w:val="24"/>
          <w:lang w:val="en-GB"/>
        </w:rPr>
        <w:t xml:space="preserve"> de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mobilier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pratiques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et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créatifs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pour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répondre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à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toutes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 xml:space="preserve"> les </w:t>
      </w:r>
      <w:proofErr w:type="spellStart"/>
      <w:r w:rsidR="00104137" w:rsidRPr="00775DE8">
        <w:rPr>
          <w:rFonts w:cstheme="minorHAnsi"/>
          <w:bCs/>
          <w:szCs w:val="24"/>
          <w:lang w:val="en-GB"/>
        </w:rPr>
        <w:t>exigences</w:t>
      </w:r>
      <w:proofErr w:type="spellEnd"/>
      <w:r w:rsidR="00104137" w:rsidRPr="00775DE8">
        <w:rPr>
          <w:rFonts w:cstheme="minorHAnsi"/>
          <w:bCs/>
          <w:szCs w:val="24"/>
          <w:lang w:val="en-GB"/>
        </w:rPr>
        <w:t>.</w:t>
      </w:r>
    </w:p>
    <w:p w14:paraId="02A1FE10" w14:textId="1B9C6044" w:rsidR="00104137" w:rsidRPr="00775DE8" w:rsidRDefault="00104137" w:rsidP="00777CB6">
      <w:pPr>
        <w:spacing w:line="360" w:lineRule="auto"/>
        <w:rPr>
          <w:rFonts w:cstheme="minorHAnsi"/>
          <w:bCs/>
          <w:szCs w:val="24"/>
          <w:lang w:val="en-GB"/>
        </w:rPr>
      </w:pPr>
    </w:p>
    <w:p w14:paraId="5925C9E0" w14:textId="5C610BC4" w:rsidR="00104137" w:rsidRPr="00775DE8" w:rsidRDefault="00104137" w:rsidP="00777CB6">
      <w:pPr>
        <w:spacing w:line="360" w:lineRule="auto"/>
        <w:rPr>
          <w:rFonts w:cstheme="minorHAnsi"/>
          <w:b/>
          <w:szCs w:val="24"/>
          <w:lang w:val="en-GB"/>
        </w:rPr>
      </w:pPr>
      <w:r w:rsidRPr="00775DE8">
        <w:rPr>
          <w:rFonts w:cstheme="minorHAnsi"/>
          <w:b/>
          <w:szCs w:val="24"/>
          <w:lang w:val="en-GB"/>
        </w:rPr>
        <w:t xml:space="preserve">La </w:t>
      </w:r>
      <w:proofErr w:type="spellStart"/>
      <w:r w:rsidRPr="00775DE8">
        <w:rPr>
          <w:rFonts w:cstheme="minorHAnsi"/>
          <w:b/>
          <w:szCs w:val="24"/>
          <w:lang w:val="en-GB"/>
        </w:rPr>
        <w:t>cabine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téléphonique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/>
          <w:szCs w:val="24"/>
          <w:lang w:val="en-GB"/>
        </w:rPr>
        <w:t>dans</w:t>
      </w:r>
      <w:proofErr w:type="spellEnd"/>
      <w:r w:rsidRPr="00775DE8">
        <w:rPr>
          <w:rFonts w:cstheme="minorHAnsi"/>
          <w:b/>
          <w:szCs w:val="24"/>
          <w:lang w:val="en-GB"/>
        </w:rPr>
        <w:t xml:space="preserve"> </w:t>
      </w:r>
      <w:proofErr w:type="gramStart"/>
      <w:r w:rsidRPr="00775DE8">
        <w:rPr>
          <w:rFonts w:cstheme="minorHAnsi"/>
          <w:b/>
          <w:szCs w:val="24"/>
          <w:lang w:val="en-GB"/>
        </w:rPr>
        <w:t>un</w:t>
      </w:r>
      <w:proofErr w:type="gramEnd"/>
      <w:r w:rsidRPr="00775DE8">
        <w:rPr>
          <w:rFonts w:cstheme="minorHAnsi"/>
          <w:b/>
          <w:szCs w:val="24"/>
          <w:lang w:val="en-GB"/>
        </w:rPr>
        <w:t xml:space="preserve"> bureau </w:t>
      </w:r>
      <w:proofErr w:type="spellStart"/>
      <w:r w:rsidRPr="00775DE8">
        <w:rPr>
          <w:rFonts w:cstheme="minorHAnsi"/>
          <w:b/>
          <w:szCs w:val="24"/>
          <w:lang w:val="en-GB"/>
        </w:rPr>
        <w:t>ouvert</w:t>
      </w:r>
      <w:proofErr w:type="spellEnd"/>
    </w:p>
    <w:p w14:paraId="120D4143" w14:textId="76856DD8" w:rsidR="00104137" w:rsidRPr="00775DE8" w:rsidRDefault="00104137" w:rsidP="00777CB6">
      <w:pPr>
        <w:spacing w:line="360" w:lineRule="auto"/>
        <w:rPr>
          <w:rFonts w:cstheme="minorHAnsi"/>
          <w:bCs/>
          <w:szCs w:val="24"/>
          <w:lang w:val="en-GB"/>
        </w:rPr>
      </w:pPr>
      <w:proofErr w:type="gramStart"/>
      <w:r w:rsidRPr="00775DE8">
        <w:rPr>
          <w:rFonts w:cstheme="minorHAnsi"/>
          <w:bCs/>
          <w:szCs w:val="24"/>
          <w:lang w:val="en-GB"/>
        </w:rPr>
        <w:t>A</w:t>
      </w:r>
      <w:proofErr w:type="gram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l’avenir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, le bureau </w:t>
      </w:r>
      <w:proofErr w:type="spellStart"/>
      <w:r w:rsidRPr="00775DE8">
        <w:rPr>
          <w:rFonts w:cstheme="minorHAnsi"/>
          <w:bCs/>
          <w:szCs w:val="24"/>
          <w:lang w:val="en-GB"/>
        </w:rPr>
        <w:t>deviendra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plus </w:t>
      </w:r>
      <w:proofErr w:type="spellStart"/>
      <w:r w:rsidRPr="00775DE8">
        <w:rPr>
          <w:rFonts w:cstheme="minorHAnsi"/>
          <w:bCs/>
          <w:szCs w:val="24"/>
          <w:lang w:val="en-GB"/>
        </w:rPr>
        <w:t>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plus un point de rencontre pour </w:t>
      </w:r>
      <w:proofErr w:type="spellStart"/>
      <w:r w:rsidRPr="00775DE8">
        <w:rPr>
          <w:rFonts w:cstheme="minorHAnsi"/>
          <w:bCs/>
          <w:szCs w:val="24"/>
          <w:lang w:val="en-GB"/>
        </w:rPr>
        <w:t>initier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ensemble des </w:t>
      </w:r>
      <w:proofErr w:type="spellStart"/>
      <w:r w:rsidRPr="00775DE8">
        <w:rPr>
          <w:rFonts w:cstheme="minorHAnsi"/>
          <w:bCs/>
          <w:szCs w:val="24"/>
          <w:lang w:val="en-GB"/>
        </w:rPr>
        <w:t>processus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créatifs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et </w:t>
      </w:r>
      <w:proofErr w:type="spellStart"/>
      <w:r w:rsidRPr="00775DE8">
        <w:rPr>
          <w:rFonts w:cstheme="minorHAnsi"/>
          <w:bCs/>
          <w:szCs w:val="24"/>
          <w:lang w:val="en-GB"/>
        </w:rPr>
        <w:t>cultiver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le </w:t>
      </w:r>
      <w:proofErr w:type="spellStart"/>
      <w:r w:rsidRPr="00775DE8">
        <w:rPr>
          <w:rFonts w:cstheme="minorHAnsi"/>
          <w:bCs/>
          <w:szCs w:val="24"/>
          <w:lang w:val="en-GB"/>
        </w:rPr>
        <w:t>sens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la </w:t>
      </w:r>
      <w:proofErr w:type="spellStart"/>
      <w:r w:rsidRPr="00775DE8">
        <w:rPr>
          <w:rFonts w:cstheme="minorHAnsi"/>
          <w:bCs/>
          <w:szCs w:val="24"/>
          <w:lang w:val="en-GB"/>
        </w:rPr>
        <w:t>communauté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. </w:t>
      </w:r>
      <w:proofErr w:type="spellStart"/>
      <w:r w:rsidRPr="00775DE8">
        <w:rPr>
          <w:rFonts w:cstheme="minorHAnsi"/>
          <w:bCs/>
          <w:szCs w:val="24"/>
          <w:lang w:val="en-GB"/>
        </w:rPr>
        <w:t>Une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cabine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téléphonique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proofErr w:type="gramStart"/>
      <w:r w:rsidRPr="00775DE8">
        <w:rPr>
          <w:rFonts w:cstheme="minorHAnsi"/>
          <w:bCs/>
          <w:szCs w:val="24"/>
          <w:lang w:val="en-GB"/>
        </w:rPr>
        <w:t>est</w:t>
      </w:r>
      <w:proofErr w:type="spellEnd"/>
      <w:proofErr w:type="gramEnd"/>
      <w:r w:rsidRPr="00775DE8">
        <w:rPr>
          <w:rFonts w:cstheme="minorHAnsi"/>
          <w:bCs/>
          <w:szCs w:val="24"/>
          <w:lang w:val="en-GB"/>
        </w:rPr>
        <w:t xml:space="preserve"> le </w:t>
      </w:r>
      <w:proofErr w:type="spellStart"/>
      <w:r w:rsidRPr="00775DE8">
        <w:rPr>
          <w:rFonts w:cstheme="minorHAnsi"/>
          <w:bCs/>
          <w:szCs w:val="24"/>
          <w:lang w:val="en-GB"/>
        </w:rPr>
        <w:t>complément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idéal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pour </w:t>
      </w:r>
      <w:proofErr w:type="spellStart"/>
      <w:r w:rsidRPr="00775DE8">
        <w:rPr>
          <w:rFonts w:cstheme="minorHAnsi"/>
          <w:bCs/>
          <w:szCs w:val="24"/>
          <w:lang w:val="en-GB"/>
        </w:rPr>
        <w:t>avoir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un </w:t>
      </w:r>
      <w:proofErr w:type="spellStart"/>
      <w:r w:rsidRPr="00775DE8">
        <w:rPr>
          <w:rFonts w:cstheme="minorHAnsi"/>
          <w:bCs/>
          <w:szCs w:val="24"/>
          <w:lang w:val="en-GB"/>
        </w:rPr>
        <w:t>appel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téléphonique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toute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tranqui</w:t>
      </w:r>
      <w:r w:rsidR="00173780" w:rsidRPr="00775DE8">
        <w:rPr>
          <w:rFonts w:cstheme="minorHAnsi"/>
          <w:bCs/>
          <w:szCs w:val="24"/>
          <w:lang w:val="en-GB"/>
        </w:rPr>
        <w:t>l</w:t>
      </w:r>
      <w:r w:rsidRPr="00775DE8">
        <w:rPr>
          <w:rFonts w:cstheme="minorHAnsi"/>
          <w:bCs/>
          <w:szCs w:val="24"/>
          <w:lang w:val="en-GB"/>
        </w:rPr>
        <w:t>lité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ou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une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réunion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privée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ou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pour </w:t>
      </w:r>
      <w:proofErr w:type="spellStart"/>
      <w:r w:rsidRPr="00775DE8">
        <w:rPr>
          <w:rFonts w:cstheme="minorHAnsi"/>
          <w:bCs/>
          <w:szCs w:val="24"/>
          <w:lang w:val="en-GB"/>
        </w:rPr>
        <w:t>avoir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un poste de travail avec du </w:t>
      </w:r>
      <w:proofErr w:type="spellStart"/>
      <w:r w:rsidRPr="00775DE8">
        <w:rPr>
          <w:rFonts w:cstheme="minorHAnsi"/>
          <w:bCs/>
          <w:szCs w:val="24"/>
          <w:lang w:val="en-GB"/>
        </w:rPr>
        <w:t>calme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. La </w:t>
      </w:r>
      <w:proofErr w:type="spellStart"/>
      <w:r w:rsidRPr="00775DE8">
        <w:rPr>
          <w:rFonts w:cstheme="minorHAnsi"/>
          <w:bCs/>
          <w:szCs w:val="24"/>
          <w:lang w:val="en-GB"/>
        </w:rPr>
        <w:t>taille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la </w:t>
      </w:r>
      <w:proofErr w:type="spellStart"/>
      <w:r w:rsidRPr="00775DE8">
        <w:rPr>
          <w:rFonts w:cstheme="minorHAnsi"/>
          <w:bCs/>
          <w:szCs w:val="24"/>
          <w:lang w:val="en-GB"/>
        </w:rPr>
        <w:t>cabine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téléphonique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peut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être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personnalisée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ainsi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que </w:t>
      </w:r>
      <w:proofErr w:type="spellStart"/>
      <w:r w:rsidRPr="00775DE8">
        <w:rPr>
          <w:rFonts w:cstheme="minorHAnsi"/>
          <w:bCs/>
          <w:szCs w:val="24"/>
          <w:lang w:val="en-GB"/>
        </w:rPr>
        <w:t>l’intérieur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. </w:t>
      </w:r>
      <w:proofErr w:type="spellStart"/>
      <w:r w:rsidRPr="00775DE8">
        <w:rPr>
          <w:rFonts w:cstheme="minorHAnsi"/>
          <w:bCs/>
          <w:szCs w:val="24"/>
          <w:lang w:val="en-GB"/>
        </w:rPr>
        <w:t>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tant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que solution de pièce </w:t>
      </w:r>
      <w:proofErr w:type="spellStart"/>
      <w:r w:rsidRPr="00775DE8">
        <w:rPr>
          <w:rFonts w:cstheme="minorHAnsi"/>
          <w:bCs/>
          <w:szCs w:val="24"/>
          <w:lang w:val="en-GB"/>
        </w:rPr>
        <w:t>dans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la pièce, </w:t>
      </w:r>
      <w:proofErr w:type="spellStart"/>
      <w:proofErr w:type="gramStart"/>
      <w:r w:rsidRPr="00775DE8">
        <w:rPr>
          <w:rFonts w:cstheme="minorHAnsi"/>
          <w:bCs/>
          <w:szCs w:val="24"/>
          <w:lang w:val="en-GB"/>
        </w:rPr>
        <w:t>il</w:t>
      </w:r>
      <w:proofErr w:type="spellEnd"/>
      <w:proofErr w:type="gramEnd"/>
      <w:r w:rsidRPr="00775DE8">
        <w:rPr>
          <w:rFonts w:cstheme="minorHAnsi"/>
          <w:bCs/>
          <w:szCs w:val="24"/>
          <w:lang w:val="en-GB"/>
        </w:rPr>
        <w:t xml:space="preserve"> y a de la place pour la </w:t>
      </w:r>
      <w:proofErr w:type="spellStart"/>
      <w:r w:rsidRPr="00775DE8">
        <w:rPr>
          <w:rFonts w:cstheme="minorHAnsi"/>
          <w:bCs/>
          <w:szCs w:val="24"/>
          <w:lang w:val="en-GB"/>
        </w:rPr>
        <w:t>cabine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téléphonique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même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dans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le plus petit </w:t>
      </w:r>
      <w:proofErr w:type="spellStart"/>
      <w:r w:rsidRPr="00775DE8">
        <w:rPr>
          <w:rFonts w:cstheme="minorHAnsi"/>
          <w:bCs/>
          <w:szCs w:val="24"/>
          <w:lang w:val="en-GB"/>
        </w:rPr>
        <w:t>espace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bureau. </w:t>
      </w:r>
      <w:proofErr w:type="gramStart"/>
      <w:r w:rsidRPr="00775DE8">
        <w:rPr>
          <w:rFonts w:cstheme="minorHAnsi"/>
          <w:bCs/>
          <w:szCs w:val="24"/>
          <w:lang w:val="en-GB"/>
        </w:rPr>
        <w:t>A</w:t>
      </w:r>
      <w:proofErr w:type="gram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l’intérieur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, </w:t>
      </w:r>
      <w:proofErr w:type="spellStart"/>
      <w:r w:rsidRPr="00775DE8">
        <w:rPr>
          <w:rFonts w:cstheme="minorHAnsi"/>
          <w:bCs/>
          <w:szCs w:val="24"/>
          <w:lang w:val="en-GB"/>
        </w:rPr>
        <w:t>il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y a </w:t>
      </w:r>
      <w:proofErr w:type="spellStart"/>
      <w:r w:rsidRPr="00775DE8">
        <w:rPr>
          <w:rFonts w:cstheme="minorHAnsi"/>
          <w:bCs/>
          <w:szCs w:val="24"/>
          <w:lang w:val="en-GB"/>
        </w:rPr>
        <w:t>même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de la place pour </w:t>
      </w:r>
      <w:proofErr w:type="spellStart"/>
      <w:r w:rsidRPr="00775DE8">
        <w:rPr>
          <w:rFonts w:cstheme="minorHAnsi"/>
          <w:bCs/>
          <w:szCs w:val="24"/>
          <w:lang w:val="en-GB"/>
        </w:rPr>
        <w:t>diverses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options de </w:t>
      </w:r>
      <w:proofErr w:type="spellStart"/>
      <w:r w:rsidRPr="00775DE8">
        <w:rPr>
          <w:rFonts w:cstheme="minorHAnsi"/>
          <w:bCs/>
          <w:szCs w:val="24"/>
          <w:lang w:val="en-GB"/>
        </w:rPr>
        <w:t>rangement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et un </w:t>
      </w:r>
      <w:proofErr w:type="spellStart"/>
      <w:r w:rsidRPr="00775DE8">
        <w:rPr>
          <w:rFonts w:cstheme="minorHAnsi"/>
          <w:bCs/>
          <w:szCs w:val="24"/>
          <w:lang w:val="en-GB"/>
        </w:rPr>
        <w:t>soutien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à la position </w:t>
      </w:r>
      <w:proofErr w:type="spellStart"/>
      <w:r w:rsidRPr="00775DE8">
        <w:rPr>
          <w:rFonts w:cstheme="minorHAnsi"/>
          <w:bCs/>
          <w:szCs w:val="24"/>
          <w:lang w:val="en-GB"/>
        </w:rPr>
        <w:t>debout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, </w:t>
      </w:r>
      <w:proofErr w:type="spellStart"/>
      <w:r w:rsidRPr="00775DE8">
        <w:rPr>
          <w:rFonts w:cstheme="minorHAnsi"/>
          <w:bCs/>
          <w:szCs w:val="24"/>
          <w:lang w:val="en-GB"/>
        </w:rPr>
        <w:t>confortable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et </w:t>
      </w:r>
      <w:proofErr w:type="spellStart"/>
      <w:r w:rsidRPr="00775DE8">
        <w:rPr>
          <w:rFonts w:cstheme="minorHAnsi"/>
          <w:bCs/>
          <w:szCs w:val="24"/>
          <w:lang w:val="en-GB"/>
        </w:rPr>
        <w:t>réglable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</w:t>
      </w:r>
      <w:proofErr w:type="spellStart"/>
      <w:r w:rsidRPr="00775DE8">
        <w:rPr>
          <w:rFonts w:cstheme="minorHAnsi"/>
          <w:bCs/>
          <w:szCs w:val="24"/>
          <w:lang w:val="en-GB"/>
        </w:rPr>
        <w:t>en</w:t>
      </w:r>
      <w:proofErr w:type="spellEnd"/>
      <w:r w:rsidRPr="00775DE8">
        <w:rPr>
          <w:rFonts w:cstheme="minorHAnsi"/>
          <w:bCs/>
          <w:szCs w:val="24"/>
          <w:lang w:val="en-GB"/>
        </w:rPr>
        <w:t xml:space="preserve"> hauteur.</w:t>
      </w:r>
      <w:r w:rsidR="004B5699" w:rsidRPr="00775DE8">
        <w:rPr>
          <w:rFonts w:cstheme="minorHAnsi"/>
          <w:bCs/>
          <w:szCs w:val="24"/>
          <w:lang w:val="en-GB"/>
        </w:rPr>
        <w:t xml:space="preserve"> </w:t>
      </w:r>
      <w:proofErr w:type="gramStart"/>
      <w:r w:rsidR="004B5699" w:rsidRPr="00775DE8">
        <w:rPr>
          <w:rFonts w:cstheme="minorHAnsi"/>
          <w:bCs/>
          <w:szCs w:val="24"/>
          <w:lang w:val="en-GB"/>
        </w:rPr>
        <w:t>Un</w:t>
      </w:r>
      <w:proofErr w:type="gramEnd"/>
      <w:r w:rsidR="004B5699" w:rsidRPr="00775DE8">
        <w:rPr>
          <w:rFonts w:cstheme="minorHAnsi"/>
          <w:bCs/>
          <w:szCs w:val="24"/>
          <w:lang w:val="en-GB"/>
        </w:rPr>
        <w:t xml:space="preserve"> design simple assure </w:t>
      </w:r>
      <w:proofErr w:type="spellStart"/>
      <w:r w:rsidR="004B5699" w:rsidRPr="00775DE8">
        <w:rPr>
          <w:rFonts w:cstheme="minorHAnsi"/>
          <w:bCs/>
          <w:szCs w:val="24"/>
          <w:lang w:val="en-GB"/>
        </w:rPr>
        <w:t>l’effet</w:t>
      </w:r>
      <w:proofErr w:type="spellEnd"/>
      <w:r w:rsidR="004B5699" w:rsidRPr="00775DE8">
        <w:rPr>
          <w:rFonts w:cstheme="minorHAnsi"/>
          <w:bCs/>
          <w:szCs w:val="24"/>
          <w:lang w:val="en-GB"/>
        </w:rPr>
        <w:t xml:space="preserve"> de </w:t>
      </w:r>
      <w:proofErr w:type="spellStart"/>
      <w:r w:rsidR="004B5699" w:rsidRPr="00775DE8">
        <w:rPr>
          <w:rFonts w:cstheme="minorHAnsi"/>
          <w:bCs/>
          <w:szCs w:val="24"/>
          <w:lang w:val="en-GB"/>
        </w:rPr>
        <w:t>bien-être</w:t>
      </w:r>
      <w:proofErr w:type="spellEnd"/>
      <w:r w:rsidR="004B5699" w:rsidRPr="00775DE8">
        <w:rPr>
          <w:rFonts w:cstheme="minorHAnsi"/>
          <w:bCs/>
          <w:szCs w:val="24"/>
          <w:lang w:val="en-GB"/>
        </w:rPr>
        <w:t>.</w:t>
      </w:r>
    </w:p>
    <w:p w14:paraId="568497BF" w14:textId="77777777" w:rsidR="00AD00BE" w:rsidRPr="00775DE8" w:rsidRDefault="00AD00BE" w:rsidP="00F208D5">
      <w:pPr>
        <w:spacing w:line="360" w:lineRule="auto"/>
        <w:rPr>
          <w:szCs w:val="24"/>
          <w:lang w:val="en-GB"/>
        </w:rPr>
      </w:pPr>
    </w:p>
    <w:p w14:paraId="15EE496B" w14:textId="1E56FE71" w:rsidR="00F3717C" w:rsidRPr="00775DE8" w:rsidRDefault="00F3717C" w:rsidP="00AD00BE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Caddy </w:t>
      </w:r>
      <w:proofErr w:type="spellStart"/>
      <w:r w:rsidRPr="00775DE8">
        <w:rPr>
          <w:rFonts w:ascii="Arial" w:hAnsi="Arial" w:cs="Arial"/>
          <w:b/>
          <w:bCs/>
          <w:sz w:val="24"/>
          <w:szCs w:val="24"/>
          <w:lang w:val="en-GB"/>
        </w:rPr>
        <w:t>comme</w:t>
      </w:r>
      <w:proofErr w:type="spellEnd"/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 lieu de travail mobile</w:t>
      </w:r>
    </w:p>
    <w:p w14:paraId="0A6C0899" w14:textId="1C49BC7F" w:rsidR="00F3717C" w:rsidRPr="00775DE8" w:rsidRDefault="00F3717C" w:rsidP="00AD00BE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75DE8">
        <w:rPr>
          <w:rFonts w:ascii="Arial" w:hAnsi="Arial" w:cs="Arial"/>
          <w:sz w:val="24"/>
          <w:szCs w:val="24"/>
          <w:lang w:val="en-GB"/>
        </w:rPr>
        <w:t xml:space="preserve">Le lieu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n’a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pas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d’importance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mais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plutôt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le „comment“. Que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vous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travailliez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ensemble de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manière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centralisée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décentralisée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ou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temporaire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– avec le chariot Caddy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compact</w:t>
      </w:r>
      <w:r w:rsidR="00A218B7" w:rsidRPr="00775DE8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775DE8">
        <w:rPr>
          <w:rFonts w:ascii="Arial" w:hAnsi="Arial" w:cs="Arial"/>
          <w:sz w:val="24"/>
          <w:szCs w:val="24"/>
          <w:lang w:val="en-GB"/>
        </w:rPr>
        <w:t>et</w:t>
      </w:r>
      <w:proofErr w:type="gramEnd"/>
      <w:r w:rsidRPr="00775DE8">
        <w:rPr>
          <w:rFonts w:ascii="Arial" w:hAnsi="Arial" w:cs="Arial"/>
          <w:sz w:val="24"/>
          <w:szCs w:val="24"/>
          <w:lang w:val="en-GB"/>
        </w:rPr>
        <w:t xml:space="preserve"> mobile,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votre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poste de travail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toujours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avec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vous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. Avec son plan de travail extensible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bureau, </w:t>
      </w:r>
      <w:proofErr w:type="spellStart"/>
      <w:proofErr w:type="gramStart"/>
      <w:r w:rsidRPr="00775DE8">
        <w:rPr>
          <w:rFonts w:ascii="Arial" w:hAnsi="Arial" w:cs="Arial"/>
          <w:sz w:val="24"/>
          <w:szCs w:val="24"/>
          <w:lang w:val="en-GB"/>
        </w:rPr>
        <w:t>il</w:t>
      </w:r>
      <w:proofErr w:type="spellEnd"/>
      <w:proofErr w:type="gram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s’avère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être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un poste de travail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modulable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r w:rsidRPr="00775DE8">
        <w:rPr>
          <w:rFonts w:ascii="Arial" w:hAnsi="Arial" w:cs="Arial"/>
          <w:sz w:val="24"/>
          <w:szCs w:val="24"/>
          <w:lang w:val="en-GB"/>
        </w:rPr>
        <w:lastRenderedPageBreak/>
        <w:t xml:space="preserve">qui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offre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également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beaucoup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d’espace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rangement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Cela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signifie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que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chaque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lieu de travail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peut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être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organisé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manière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à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s’adapter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parfaitement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aux habitudes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individuelles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>.</w:t>
      </w:r>
    </w:p>
    <w:p w14:paraId="0ED00C11" w14:textId="5E6BA577" w:rsidR="00F3717C" w:rsidRPr="00775DE8" w:rsidRDefault="00F3717C" w:rsidP="00AD00BE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2B7B665" w14:textId="5B3EA73A" w:rsidR="00F3717C" w:rsidRPr="00775DE8" w:rsidRDefault="00F3717C" w:rsidP="00AD00BE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Le </w:t>
      </w:r>
      <w:proofErr w:type="spellStart"/>
      <w:r w:rsidRPr="00775DE8">
        <w:rPr>
          <w:rFonts w:ascii="Arial" w:hAnsi="Arial" w:cs="Arial"/>
          <w:b/>
          <w:bCs/>
          <w:sz w:val="24"/>
          <w:szCs w:val="24"/>
          <w:lang w:val="en-GB"/>
        </w:rPr>
        <w:t>mobilier</w:t>
      </w:r>
      <w:proofErr w:type="spellEnd"/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 pour le travail à domicile avec </w:t>
      </w:r>
      <w:proofErr w:type="spellStart"/>
      <w:r w:rsidRPr="00775DE8">
        <w:rPr>
          <w:rFonts w:ascii="Arial" w:hAnsi="Arial" w:cs="Arial"/>
          <w:b/>
          <w:bCs/>
          <w:sz w:val="24"/>
          <w:szCs w:val="24"/>
          <w:lang w:val="en-GB"/>
        </w:rPr>
        <w:t>peu</w:t>
      </w:r>
      <w:proofErr w:type="spellEnd"/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b/>
          <w:bCs/>
          <w:sz w:val="24"/>
          <w:szCs w:val="24"/>
          <w:lang w:val="en-GB"/>
        </w:rPr>
        <w:t>d’espace</w:t>
      </w:r>
      <w:proofErr w:type="spellEnd"/>
      <w:r w:rsidRPr="00775DE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b/>
          <w:bCs/>
          <w:sz w:val="24"/>
          <w:szCs w:val="24"/>
          <w:lang w:val="en-GB"/>
        </w:rPr>
        <w:t>requis</w:t>
      </w:r>
      <w:proofErr w:type="spellEnd"/>
    </w:p>
    <w:p w14:paraId="6A6BB0A1" w14:textId="0B629F9D" w:rsidR="00F3717C" w:rsidRPr="00775DE8" w:rsidRDefault="00F3717C" w:rsidP="00AD00BE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75DE8">
        <w:rPr>
          <w:rFonts w:ascii="Arial" w:hAnsi="Arial" w:cs="Arial"/>
          <w:sz w:val="24"/>
          <w:szCs w:val="24"/>
          <w:lang w:val="en-GB"/>
        </w:rPr>
        <w:t xml:space="preserve">De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nombreux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espaces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de vie ne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sont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pas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conçus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pour le travail. Les solutions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provisoires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inconfortables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affectent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productivité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775DE8">
        <w:rPr>
          <w:rFonts w:ascii="Arial" w:hAnsi="Arial" w:cs="Arial"/>
          <w:sz w:val="24"/>
          <w:szCs w:val="24"/>
          <w:lang w:val="en-GB"/>
        </w:rPr>
        <w:t>et</w:t>
      </w:r>
      <w:proofErr w:type="gramEnd"/>
      <w:r w:rsidRPr="00775DE8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délimitation</w:t>
      </w:r>
      <w:proofErr w:type="spellEnd"/>
      <w:r w:rsidR="006D7E82" w:rsidRPr="00775DE8">
        <w:rPr>
          <w:rFonts w:ascii="Arial" w:hAnsi="Arial" w:cs="Arial"/>
          <w:sz w:val="24"/>
          <w:szCs w:val="24"/>
          <w:lang w:val="en-GB"/>
        </w:rPr>
        <w:t xml:space="preserve"> de la </w:t>
      </w:r>
      <w:proofErr w:type="spellStart"/>
      <w:r w:rsidR="006D7E82" w:rsidRPr="00775DE8">
        <w:rPr>
          <w:rFonts w:ascii="Arial" w:hAnsi="Arial" w:cs="Arial"/>
          <w:sz w:val="24"/>
          <w:szCs w:val="24"/>
          <w:lang w:val="en-GB"/>
        </w:rPr>
        <w:t>sphère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privée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Hettich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dissimule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775DE8">
        <w:rPr>
          <w:rFonts w:ascii="Arial" w:hAnsi="Arial" w:cs="Arial"/>
          <w:sz w:val="24"/>
          <w:szCs w:val="24"/>
          <w:lang w:val="en-GB"/>
        </w:rPr>
        <w:t>un</w:t>
      </w:r>
      <w:proofErr w:type="gramEnd"/>
      <w:r w:rsidRPr="00775DE8">
        <w:rPr>
          <w:rFonts w:ascii="Arial" w:hAnsi="Arial" w:cs="Arial"/>
          <w:sz w:val="24"/>
          <w:szCs w:val="24"/>
          <w:lang w:val="en-GB"/>
        </w:rPr>
        <w:t xml:space="preserve"> poste de travail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confortable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dans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un buffet </w:t>
      </w:r>
      <w:proofErr w:type="spellStart"/>
      <w:r w:rsidR="00F31617" w:rsidRPr="00775DE8">
        <w:rPr>
          <w:rFonts w:ascii="Arial" w:hAnsi="Arial" w:cs="Arial"/>
          <w:sz w:val="24"/>
          <w:szCs w:val="24"/>
          <w:lang w:val="en-GB"/>
        </w:rPr>
        <w:t>pratique</w:t>
      </w:r>
      <w:proofErr w:type="spellEnd"/>
      <w:r w:rsidR="00F31617" w:rsidRPr="00775DE8">
        <w:rPr>
          <w:rFonts w:ascii="Arial" w:hAnsi="Arial" w:cs="Arial"/>
          <w:sz w:val="24"/>
          <w:szCs w:val="24"/>
          <w:lang w:val="en-GB"/>
        </w:rPr>
        <w:t xml:space="preserve"> et</w:t>
      </w:r>
      <w:r w:rsidRPr="00775DE8">
        <w:rPr>
          <w:rFonts w:ascii="Arial" w:hAnsi="Arial" w:cs="Arial"/>
          <w:sz w:val="24"/>
          <w:szCs w:val="24"/>
          <w:lang w:val="en-GB"/>
        </w:rPr>
        <w:t xml:space="preserve"> compact</w:t>
      </w:r>
      <w:r w:rsidR="00F31617" w:rsidRPr="00775DE8">
        <w:rPr>
          <w:rFonts w:ascii="Arial" w:hAnsi="Arial" w:cs="Arial"/>
          <w:sz w:val="24"/>
          <w:szCs w:val="24"/>
          <w:lang w:val="en-GB"/>
        </w:rPr>
        <w:t>.</w:t>
      </w:r>
      <w:r w:rsidRPr="00775DE8">
        <w:rPr>
          <w:rFonts w:ascii="Arial" w:hAnsi="Arial" w:cs="Arial"/>
          <w:sz w:val="24"/>
          <w:szCs w:val="24"/>
          <w:lang w:val="en-GB"/>
        </w:rPr>
        <w:t xml:space="preserve"> Le bureau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réglable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hauteur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permet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775DE8">
        <w:rPr>
          <w:rFonts w:ascii="Arial" w:hAnsi="Arial" w:cs="Arial"/>
          <w:sz w:val="24"/>
          <w:szCs w:val="24"/>
          <w:lang w:val="en-GB"/>
        </w:rPr>
        <w:t>un</w:t>
      </w:r>
      <w:proofErr w:type="gramEnd"/>
      <w:r w:rsidRPr="00775DE8">
        <w:rPr>
          <w:rFonts w:ascii="Arial" w:hAnsi="Arial" w:cs="Arial"/>
          <w:sz w:val="24"/>
          <w:szCs w:val="24"/>
          <w:lang w:val="en-GB"/>
        </w:rPr>
        <w:t xml:space="preserve"> travail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ergonomique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position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assise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ou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debout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offre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un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espace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rangement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75DE8">
        <w:rPr>
          <w:rFonts w:ascii="Arial" w:hAnsi="Arial" w:cs="Arial"/>
          <w:sz w:val="24"/>
          <w:szCs w:val="24"/>
          <w:lang w:val="en-GB"/>
        </w:rPr>
        <w:t>astucieux</w:t>
      </w:r>
      <w:proofErr w:type="spellEnd"/>
      <w:r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pour les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fournitures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du bureau. </w:t>
      </w:r>
      <w:proofErr w:type="gramStart"/>
      <w:r w:rsidR="00604C7B" w:rsidRPr="00775DE8">
        <w:rPr>
          <w:rFonts w:ascii="Arial" w:hAnsi="Arial" w:cs="Arial"/>
          <w:sz w:val="24"/>
          <w:szCs w:val="24"/>
          <w:lang w:val="en-GB"/>
        </w:rPr>
        <w:t>Un</w:t>
      </w:r>
      <w:proofErr w:type="gram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fois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votre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journée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terminée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, le poste de travail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redevient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 xml:space="preserve"> un buffet </w:t>
      </w:r>
      <w:proofErr w:type="spellStart"/>
      <w:r w:rsidR="00604C7B" w:rsidRPr="00775DE8">
        <w:rPr>
          <w:rFonts w:ascii="Arial" w:hAnsi="Arial" w:cs="Arial"/>
          <w:sz w:val="24"/>
          <w:szCs w:val="24"/>
          <w:lang w:val="en-GB"/>
        </w:rPr>
        <w:t>discret</w:t>
      </w:r>
      <w:proofErr w:type="spellEnd"/>
      <w:r w:rsidR="00604C7B" w:rsidRPr="00775DE8">
        <w:rPr>
          <w:rFonts w:ascii="Arial" w:hAnsi="Arial" w:cs="Arial"/>
          <w:sz w:val="24"/>
          <w:szCs w:val="24"/>
          <w:lang w:val="en-GB"/>
        </w:rPr>
        <w:t>.</w:t>
      </w:r>
    </w:p>
    <w:p w14:paraId="3FB03973" w14:textId="102F081F" w:rsidR="00AD00BE" w:rsidRPr="00775DE8" w:rsidRDefault="00AD00BE" w:rsidP="00AD00BE">
      <w:pPr>
        <w:spacing w:line="360" w:lineRule="auto"/>
        <w:rPr>
          <w:rFonts w:cs="Arial"/>
          <w:szCs w:val="24"/>
          <w:lang w:val="en-GB"/>
        </w:rPr>
      </w:pPr>
    </w:p>
    <w:p w14:paraId="77574588" w14:textId="2E2C1E91" w:rsidR="00604C7B" w:rsidRPr="00775DE8" w:rsidRDefault="00604C7B" w:rsidP="00AD00BE">
      <w:pPr>
        <w:spacing w:line="360" w:lineRule="auto"/>
        <w:rPr>
          <w:rFonts w:cs="Arial"/>
          <w:b/>
          <w:bCs/>
          <w:szCs w:val="24"/>
          <w:lang w:val="en-GB"/>
        </w:rPr>
      </w:pPr>
      <w:r w:rsidRPr="00775DE8">
        <w:rPr>
          <w:rFonts w:cs="Arial"/>
          <w:b/>
          <w:bCs/>
          <w:szCs w:val="24"/>
          <w:lang w:val="en-GB"/>
        </w:rPr>
        <w:t xml:space="preserve">Un </w:t>
      </w:r>
      <w:proofErr w:type="spellStart"/>
      <w:r w:rsidRPr="00775DE8">
        <w:rPr>
          <w:rFonts w:cs="Arial"/>
          <w:b/>
          <w:bCs/>
          <w:szCs w:val="24"/>
          <w:lang w:val="en-GB"/>
        </w:rPr>
        <w:t>escalier</w:t>
      </w:r>
      <w:proofErr w:type="spellEnd"/>
      <w:r w:rsidRPr="00775DE8">
        <w:rPr>
          <w:rFonts w:cs="Arial"/>
          <w:b/>
          <w:bCs/>
          <w:szCs w:val="24"/>
          <w:lang w:val="en-GB"/>
        </w:rPr>
        <w:t xml:space="preserve"> </w:t>
      </w:r>
      <w:proofErr w:type="spellStart"/>
      <w:proofErr w:type="gramStart"/>
      <w:r w:rsidRPr="00775DE8">
        <w:rPr>
          <w:rFonts w:cs="Arial"/>
          <w:b/>
          <w:bCs/>
          <w:szCs w:val="24"/>
          <w:lang w:val="en-GB"/>
        </w:rPr>
        <w:t>confortable</w:t>
      </w:r>
      <w:proofErr w:type="spellEnd"/>
      <w:r w:rsidR="008925C2" w:rsidRPr="00775DE8">
        <w:rPr>
          <w:rFonts w:cs="Arial"/>
          <w:b/>
          <w:bCs/>
          <w:szCs w:val="24"/>
          <w:lang w:val="en-GB"/>
        </w:rPr>
        <w:t xml:space="preserve"> </w:t>
      </w:r>
      <w:r w:rsidRPr="00775DE8">
        <w:rPr>
          <w:rFonts w:cs="Arial"/>
          <w:b/>
          <w:bCs/>
          <w:szCs w:val="24"/>
          <w:lang w:val="en-GB"/>
        </w:rPr>
        <w:t>:</w:t>
      </w:r>
      <w:proofErr w:type="gramEnd"/>
      <w:r w:rsidRPr="00775DE8">
        <w:rPr>
          <w:rFonts w:cs="Arial"/>
          <w:b/>
          <w:bCs/>
          <w:szCs w:val="24"/>
          <w:lang w:val="en-GB"/>
        </w:rPr>
        <w:t xml:space="preserve"> </w:t>
      </w:r>
      <w:proofErr w:type="spellStart"/>
      <w:r w:rsidRPr="00775DE8">
        <w:rPr>
          <w:rFonts w:cs="Arial"/>
          <w:b/>
          <w:bCs/>
          <w:szCs w:val="24"/>
          <w:lang w:val="en-GB"/>
        </w:rPr>
        <w:t>l’équilib</w:t>
      </w:r>
      <w:r w:rsidR="008925C2" w:rsidRPr="00775DE8">
        <w:rPr>
          <w:rFonts w:cs="Arial"/>
          <w:b/>
          <w:bCs/>
          <w:szCs w:val="24"/>
          <w:lang w:val="en-GB"/>
        </w:rPr>
        <w:t>r</w:t>
      </w:r>
      <w:r w:rsidRPr="00775DE8">
        <w:rPr>
          <w:rFonts w:cs="Arial"/>
          <w:b/>
          <w:bCs/>
          <w:szCs w:val="24"/>
          <w:lang w:val="en-GB"/>
        </w:rPr>
        <w:t>e</w:t>
      </w:r>
      <w:proofErr w:type="spellEnd"/>
      <w:r w:rsidRPr="00775DE8">
        <w:rPr>
          <w:rFonts w:cs="Arial"/>
          <w:b/>
          <w:bCs/>
          <w:szCs w:val="24"/>
          <w:lang w:val="en-GB"/>
        </w:rPr>
        <w:t xml:space="preserve"> travail-vie </w:t>
      </w:r>
      <w:proofErr w:type="spellStart"/>
      <w:r w:rsidRPr="00775DE8">
        <w:rPr>
          <w:rFonts w:cs="Arial"/>
          <w:b/>
          <w:bCs/>
          <w:szCs w:val="24"/>
          <w:lang w:val="en-GB"/>
        </w:rPr>
        <w:t>privée</w:t>
      </w:r>
      <w:proofErr w:type="spellEnd"/>
      <w:r w:rsidRPr="00775DE8">
        <w:rPr>
          <w:rFonts w:cs="Arial"/>
          <w:b/>
          <w:bCs/>
          <w:szCs w:val="24"/>
          <w:lang w:val="en-GB"/>
        </w:rPr>
        <w:t xml:space="preserve"> </w:t>
      </w:r>
      <w:proofErr w:type="spellStart"/>
      <w:r w:rsidR="006E067B" w:rsidRPr="00775DE8">
        <w:rPr>
          <w:rFonts w:cs="Arial"/>
          <w:b/>
          <w:bCs/>
          <w:szCs w:val="24"/>
          <w:lang w:val="en-GB"/>
        </w:rPr>
        <w:t>en</w:t>
      </w:r>
      <w:proofErr w:type="spellEnd"/>
      <w:r w:rsidR="006E067B" w:rsidRPr="00775DE8">
        <w:rPr>
          <w:rFonts w:cs="Arial"/>
          <w:b/>
          <w:bCs/>
          <w:szCs w:val="24"/>
          <w:lang w:val="en-GB"/>
        </w:rPr>
        <w:t xml:space="preserve"> </w:t>
      </w:r>
      <w:proofErr w:type="spellStart"/>
      <w:r w:rsidR="006E067B" w:rsidRPr="00775DE8">
        <w:rPr>
          <w:rFonts w:cs="Arial"/>
          <w:b/>
          <w:bCs/>
          <w:szCs w:val="24"/>
          <w:lang w:val="en-GB"/>
        </w:rPr>
        <w:t>priorité</w:t>
      </w:r>
      <w:proofErr w:type="spellEnd"/>
      <w:r w:rsidR="006E067B" w:rsidRPr="00775DE8">
        <w:rPr>
          <w:rFonts w:cs="Arial"/>
          <w:b/>
          <w:bCs/>
          <w:szCs w:val="24"/>
          <w:lang w:val="en-GB"/>
        </w:rPr>
        <w:t xml:space="preserve"> </w:t>
      </w:r>
    </w:p>
    <w:p w14:paraId="621FA573" w14:textId="4BBCFF48" w:rsidR="00604C7B" w:rsidRPr="00775DE8" w:rsidRDefault="00604C7B" w:rsidP="00AD00BE">
      <w:pPr>
        <w:spacing w:line="360" w:lineRule="auto"/>
        <w:rPr>
          <w:rFonts w:cs="Arial"/>
          <w:szCs w:val="24"/>
          <w:lang w:val="en-GB"/>
        </w:rPr>
      </w:pPr>
      <w:r w:rsidRPr="00775DE8">
        <w:rPr>
          <w:rFonts w:cs="Arial"/>
          <w:szCs w:val="24"/>
          <w:lang w:val="en-GB"/>
        </w:rPr>
        <w:t xml:space="preserve">Les niches sous les </w:t>
      </w:r>
      <w:proofErr w:type="spellStart"/>
      <w:r w:rsidRPr="00775DE8">
        <w:rPr>
          <w:rFonts w:cs="Arial"/>
          <w:szCs w:val="24"/>
          <w:lang w:val="en-GB"/>
        </w:rPr>
        <w:t>escaliers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ou</w:t>
      </w:r>
      <w:proofErr w:type="spellEnd"/>
      <w:r w:rsidRPr="00775DE8">
        <w:rPr>
          <w:rFonts w:cs="Arial"/>
          <w:szCs w:val="24"/>
          <w:lang w:val="en-GB"/>
        </w:rPr>
        <w:t xml:space="preserve"> les </w:t>
      </w:r>
      <w:proofErr w:type="spellStart"/>
      <w:r w:rsidRPr="00775DE8">
        <w:rPr>
          <w:rFonts w:cs="Arial"/>
          <w:szCs w:val="24"/>
          <w:lang w:val="en-GB"/>
        </w:rPr>
        <w:t>toits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en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pente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peuvent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être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transformés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en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lieux</w:t>
      </w:r>
      <w:proofErr w:type="spellEnd"/>
      <w:r w:rsidRPr="00775DE8">
        <w:rPr>
          <w:rFonts w:cs="Arial"/>
          <w:szCs w:val="24"/>
          <w:lang w:val="en-GB"/>
        </w:rPr>
        <w:t xml:space="preserve"> de </w:t>
      </w:r>
      <w:proofErr w:type="spellStart"/>
      <w:r w:rsidRPr="00775DE8">
        <w:rPr>
          <w:rFonts w:cs="Arial"/>
          <w:szCs w:val="24"/>
          <w:lang w:val="en-GB"/>
        </w:rPr>
        <w:t>bien-être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mu</w:t>
      </w:r>
      <w:r w:rsidR="008925C2" w:rsidRPr="00775DE8">
        <w:rPr>
          <w:rFonts w:cs="Arial"/>
          <w:szCs w:val="24"/>
          <w:lang w:val="en-GB"/>
        </w:rPr>
        <w:t>l</w:t>
      </w:r>
      <w:r w:rsidRPr="00775DE8">
        <w:rPr>
          <w:rFonts w:cs="Arial"/>
          <w:szCs w:val="24"/>
          <w:lang w:val="en-GB"/>
        </w:rPr>
        <w:t>tifonctionnels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grâce</w:t>
      </w:r>
      <w:proofErr w:type="spellEnd"/>
      <w:r w:rsidRPr="00775DE8">
        <w:rPr>
          <w:rFonts w:cs="Arial"/>
          <w:szCs w:val="24"/>
          <w:lang w:val="en-GB"/>
        </w:rPr>
        <w:t xml:space="preserve"> à </w:t>
      </w:r>
      <w:proofErr w:type="spellStart"/>
      <w:r w:rsidRPr="00775DE8">
        <w:rPr>
          <w:rFonts w:cs="Arial"/>
          <w:szCs w:val="24"/>
          <w:lang w:val="en-GB"/>
        </w:rPr>
        <w:t>une</w:t>
      </w:r>
      <w:proofErr w:type="spellEnd"/>
      <w:r w:rsidRPr="00775DE8">
        <w:rPr>
          <w:rFonts w:cs="Arial"/>
          <w:szCs w:val="24"/>
          <w:lang w:val="en-GB"/>
        </w:rPr>
        <w:t xml:space="preserve"> utilisation </w:t>
      </w:r>
      <w:proofErr w:type="spellStart"/>
      <w:r w:rsidRPr="00775DE8">
        <w:rPr>
          <w:rFonts w:cs="Arial"/>
          <w:szCs w:val="24"/>
          <w:lang w:val="en-GB"/>
        </w:rPr>
        <w:t>optimale</w:t>
      </w:r>
      <w:proofErr w:type="spellEnd"/>
      <w:r w:rsidRPr="00775DE8">
        <w:rPr>
          <w:rFonts w:cs="Arial"/>
          <w:szCs w:val="24"/>
          <w:lang w:val="en-GB"/>
        </w:rPr>
        <w:t xml:space="preserve"> de </w:t>
      </w:r>
      <w:proofErr w:type="spellStart"/>
      <w:r w:rsidRPr="00775DE8">
        <w:rPr>
          <w:rFonts w:cs="Arial"/>
          <w:szCs w:val="24"/>
          <w:lang w:val="en-GB"/>
        </w:rPr>
        <w:t>l’espace</w:t>
      </w:r>
      <w:proofErr w:type="spellEnd"/>
      <w:r w:rsidRPr="00775DE8">
        <w:rPr>
          <w:rFonts w:cs="Arial"/>
          <w:szCs w:val="24"/>
          <w:lang w:val="en-GB"/>
        </w:rPr>
        <w:t xml:space="preserve">. </w:t>
      </w:r>
      <w:proofErr w:type="spellStart"/>
      <w:r w:rsidRPr="00775DE8">
        <w:rPr>
          <w:rFonts w:cs="Arial"/>
          <w:szCs w:val="24"/>
          <w:lang w:val="en-GB"/>
        </w:rPr>
        <w:t>Vous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pouvez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vous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détendre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confortablement</w:t>
      </w:r>
      <w:proofErr w:type="spellEnd"/>
      <w:r w:rsidRPr="00775DE8">
        <w:rPr>
          <w:rFonts w:cs="Arial"/>
          <w:szCs w:val="24"/>
          <w:lang w:val="en-GB"/>
        </w:rPr>
        <w:t xml:space="preserve"> sur le lit </w:t>
      </w:r>
      <w:proofErr w:type="spellStart"/>
      <w:r w:rsidRPr="00775DE8">
        <w:rPr>
          <w:rFonts w:cs="Arial"/>
          <w:szCs w:val="24"/>
          <w:lang w:val="en-GB"/>
        </w:rPr>
        <w:t>rembourré</w:t>
      </w:r>
      <w:proofErr w:type="spellEnd"/>
      <w:r w:rsidRPr="00775DE8">
        <w:rPr>
          <w:rFonts w:cs="Arial"/>
          <w:szCs w:val="24"/>
          <w:lang w:val="en-GB"/>
        </w:rPr>
        <w:t xml:space="preserve"> avec tête de lit </w:t>
      </w:r>
      <w:proofErr w:type="spellStart"/>
      <w:r w:rsidRPr="00775DE8">
        <w:rPr>
          <w:rFonts w:cs="Arial"/>
          <w:szCs w:val="24"/>
          <w:lang w:val="en-GB"/>
        </w:rPr>
        <w:t>réglable</w:t>
      </w:r>
      <w:proofErr w:type="spellEnd"/>
      <w:r w:rsidRPr="00775DE8">
        <w:rPr>
          <w:rFonts w:cs="Arial"/>
          <w:szCs w:val="24"/>
          <w:lang w:val="en-GB"/>
        </w:rPr>
        <w:t xml:space="preserve">. Avec </w:t>
      </w:r>
      <w:proofErr w:type="spellStart"/>
      <w:r w:rsidRPr="00775DE8">
        <w:rPr>
          <w:rFonts w:cs="Arial"/>
          <w:szCs w:val="24"/>
          <w:lang w:val="en-GB"/>
        </w:rPr>
        <w:t>une</w:t>
      </w:r>
      <w:proofErr w:type="spellEnd"/>
      <w:r w:rsidRPr="00775DE8">
        <w:rPr>
          <w:rFonts w:cs="Arial"/>
          <w:szCs w:val="24"/>
          <w:lang w:val="en-GB"/>
        </w:rPr>
        <w:t xml:space="preserve"> table </w:t>
      </w:r>
      <w:proofErr w:type="spellStart"/>
      <w:r w:rsidRPr="00775DE8">
        <w:rPr>
          <w:rFonts w:cs="Arial"/>
          <w:szCs w:val="24"/>
          <w:lang w:val="en-GB"/>
        </w:rPr>
        <w:t>amovible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gramStart"/>
      <w:r w:rsidRPr="00775DE8">
        <w:rPr>
          <w:rFonts w:cs="Arial"/>
          <w:szCs w:val="24"/>
          <w:lang w:val="en-GB"/>
        </w:rPr>
        <w:t>et</w:t>
      </w:r>
      <w:proofErr w:type="gramEnd"/>
      <w:r w:rsidRPr="00775DE8">
        <w:rPr>
          <w:rFonts w:cs="Arial"/>
          <w:szCs w:val="24"/>
          <w:lang w:val="en-GB"/>
        </w:rPr>
        <w:t xml:space="preserve"> un </w:t>
      </w:r>
      <w:proofErr w:type="spellStart"/>
      <w:r w:rsidRPr="00775DE8">
        <w:rPr>
          <w:rFonts w:cs="Arial"/>
          <w:szCs w:val="24"/>
          <w:lang w:val="en-GB"/>
        </w:rPr>
        <w:t>espace</w:t>
      </w:r>
      <w:proofErr w:type="spellEnd"/>
      <w:r w:rsidRPr="00775DE8">
        <w:rPr>
          <w:rFonts w:cs="Arial"/>
          <w:szCs w:val="24"/>
          <w:lang w:val="en-GB"/>
        </w:rPr>
        <w:t xml:space="preserve"> de </w:t>
      </w:r>
      <w:proofErr w:type="spellStart"/>
      <w:r w:rsidRPr="00775DE8">
        <w:rPr>
          <w:rFonts w:cs="Arial"/>
          <w:szCs w:val="24"/>
          <w:lang w:val="en-GB"/>
        </w:rPr>
        <w:t>rangement</w:t>
      </w:r>
      <w:proofErr w:type="spellEnd"/>
      <w:r w:rsidRPr="00775DE8">
        <w:rPr>
          <w:rFonts w:cs="Arial"/>
          <w:szCs w:val="24"/>
          <w:lang w:val="en-GB"/>
        </w:rPr>
        <w:t xml:space="preserve"> tout </w:t>
      </w:r>
      <w:proofErr w:type="spellStart"/>
      <w:r w:rsidRPr="00775DE8">
        <w:rPr>
          <w:rFonts w:cs="Arial"/>
          <w:szCs w:val="24"/>
          <w:lang w:val="en-GB"/>
        </w:rPr>
        <w:t>autour</w:t>
      </w:r>
      <w:proofErr w:type="spellEnd"/>
      <w:r w:rsidRPr="00775DE8">
        <w:rPr>
          <w:rFonts w:cs="Arial"/>
          <w:szCs w:val="24"/>
          <w:lang w:val="en-GB"/>
        </w:rPr>
        <w:t xml:space="preserve"> pour les </w:t>
      </w:r>
      <w:proofErr w:type="spellStart"/>
      <w:r w:rsidRPr="00775DE8">
        <w:rPr>
          <w:rFonts w:cs="Arial"/>
          <w:szCs w:val="24"/>
          <w:lang w:val="en-GB"/>
        </w:rPr>
        <w:t>fournitures</w:t>
      </w:r>
      <w:proofErr w:type="spellEnd"/>
      <w:r w:rsidRPr="00775DE8">
        <w:rPr>
          <w:rFonts w:cs="Arial"/>
          <w:szCs w:val="24"/>
          <w:lang w:val="en-GB"/>
        </w:rPr>
        <w:t xml:space="preserve"> de bureau et les </w:t>
      </w:r>
      <w:proofErr w:type="spellStart"/>
      <w:r w:rsidRPr="00775DE8">
        <w:rPr>
          <w:rFonts w:cs="Arial"/>
          <w:szCs w:val="24"/>
          <w:lang w:val="en-GB"/>
        </w:rPr>
        <w:t>imprima</w:t>
      </w:r>
      <w:r w:rsidR="008925C2" w:rsidRPr="00775DE8">
        <w:rPr>
          <w:rFonts w:cs="Arial"/>
          <w:szCs w:val="24"/>
          <w:lang w:val="en-GB"/>
        </w:rPr>
        <w:t>n</w:t>
      </w:r>
      <w:r w:rsidRPr="00775DE8">
        <w:rPr>
          <w:rFonts w:cs="Arial"/>
          <w:szCs w:val="24"/>
          <w:lang w:val="en-GB"/>
        </w:rPr>
        <w:t>tes</w:t>
      </w:r>
      <w:proofErr w:type="spellEnd"/>
      <w:r w:rsidRPr="00775DE8">
        <w:rPr>
          <w:rFonts w:cs="Arial"/>
          <w:szCs w:val="24"/>
          <w:lang w:val="en-GB"/>
        </w:rPr>
        <w:t xml:space="preserve">, un bureau à domicile </w:t>
      </w:r>
      <w:proofErr w:type="spellStart"/>
      <w:r w:rsidRPr="00775DE8">
        <w:rPr>
          <w:rFonts w:cs="Arial"/>
          <w:szCs w:val="24"/>
          <w:lang w:val="en-GB"/>
        </w:rPr>
        <w:t>confortable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est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disponible</w:t>
      </w:r>
      <w:proofErr w:type="spellEnd"/>
      <w:r w:rsidRPr="00775DE8">
        <w:rPr>
          <w:rFonts w:cs="Arial"/>
          <w:szCs w:val="24"/>
          <w:lang w:val="en-GB"/>
        </w:rPr>
        <w:t xml:space="preserve">. </w:t>
      </w:r>
      <w:proofErr w:type="spellStart"/>
      <w:r w:rsidRPr="00775DE8">
        <w:rPr>
          <w:rFonts w:cs="Arial"/>
          <w:szCs w:val="24"/>
          <w:lang w:val="en-GB"/>
        </w:rPr>
        <w:t>L’alliance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parfaite</w:t>
      </w:r>
      <w:proofErr w:type="spellEnd"/>
      <w:r w:rsidRPr="00775DE8">
        <w:rPr>
          <w:rFonts w:cs="Arial"/>
          <w:szCs w:val="24"/>
          <w:lang w:val="en-GB"/>
        </w:rPr>
        <w:t xml:space="preserve"> entre </w:t>
      </w:r>
      <w:proofErr w:type="spellStart"/>
      <w:r w:rsidRPr="00775DE8">
        <w:rPr>
          <w:rFonts w:cs="Arial"/>
          <w:szCs w:val="24"/>
          <w:lang w:val="en-GB"/>
        </w:rPr>
        <w:t>productivité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gramStart"/>
      <w:r w:rsidRPr="00775DE8">
        <w:rPr>
          <w:rFonts w:cs="Arial"/>
          <w:szCs w:val="24"/>
          <w:lang w:val="en-GB"/>
        </w:rPr>
        <w:t>et</w:t>
      </w:r>
      <w:proofErr w:type="gramEnd"/>
      <w:r w:rsidRPr="00775DE8">
        <w:rPr>
          <w:rFonts w:cs="Arial"/>
          <w:szCs w:val="24"/>
          <w:lang w:val="en-GB"/>
        </w:rPr>
        <w:t xml:space="preserve"> cocooning.</w:t>
      </w:r>
    </w:p>
    <w:p w14:paraId="266ABFFB" w14:textId="77777777" w:rsidR="00DE40F0" w:rsidRPr="00775DE8" w:rsidRDefault="00DE40F0" w:rsidP="00AD00BE">
      <w:pPr>
        <w:spacing w:line="360" w:lineRule="auto"/>
        <w:rPr>
          <w:rFonts w:cs="Arial"/>
          <w:szCs w:val="24"/>
          <w:lang w:val="en-GB"/>
        </w:rPr>
      </w:pPr>
    </w:p>
    <w:p w14:paraId="0D03A4DD" w14:textId="58DB44D9" w:rsidR="00604C7B" w:rsidRPr="00775DE8" w:rsidRDefault="00604C7B" w:rsidP="00AD00BE">
      <w:pPr>
        <w:spacing w:line="360" w:lineRule="auto"/>
        <w:rPr>
          <w:rFonts w:cs="Arial"/>
          <w:szCs w:val="24"/>
          <w:lang w:val="en-GB"/>
        </w:rPr>
      </w:pPr>
      <w:r w:rsidRPr="00775DE8">
        <w:rPr>
          <w:rFonts w:cs="Arial"/>
          <w:szCs w:val="24"/>
          <w:lang w:val="en-GB"/>
        </w:rPr>
        <w:t xml:space="preserve">Des </w:t>
      </w:r>
      <w:proofErr w:type="spellStart"/>
      <w:r w:rsidRPr="00775DE8">
        <w:rPr>
          <w:rFonts w:cs="Arial"/>
          <w:szCs w:val="24"/>
          <w:lang w:val="en-GB"/>
        </w:rPr>
        <w:t>conférences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passionnantes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dans</w:t>
      </w:r>
      <w:proofErr w:type="spellEnd"/>
      <w:r w:rsidRPr="00775DE8">
        <w:rPr>
          <w:rFonts w:cs="Arial"/>
          <w:szCs w:val="24"/>
          <w:lang w:val="en-GB"/>
        </w:rPr>
        <w:t xml:space="preserve"> le cadre de </w:t>
      </w:r>
      <w:proofErr w:type="spellStart"/>
      <w:r w:rsidRPr="00775DE8">
        <w:rPr>
          <w:rFonts w:cs="Arial"/>
          <w:szCs w:val="24"/>
          <w:lang w:val="en-GB"/>
        </w:rPr>
        <w:t>nos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HettichXperiencedays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expliquent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actuellement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quels</w:t>
      </w:r>
      <w:proofErr w:type="spellEnd"/>
      <w:r w:rsidRPr="00775DE8">
        <w:rPr>
          <w:rFonts w:cs="Arial"/>
          <w:szCs w:val="24"/>
          <w:lang w:val="en-GB"/>
        </w:rPr>
        <w:t xml:space="preserve"> aspects du New Work </w:t>
      </w:r>
      <w:proofErr w:type="spellStart"/>
      <w:r w:rsidRPr="00775DE8">
        <w:rPr>
          <w:rFonts w:cs="Arial"/>
          <w:szCs w:val="24"/>
          <w:lang w:val="en-GB"/>
        </w:rPr>
        <w:t>seront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demain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d’une</w:t>
      </w:r>
      <w:proofErr w:type="spellEnd"/>
      <w:r w:rsidRPr="00775DE8">
        <w:rPr>
          <w:rFonts w:cs="Arial"/>
          <w:szCs w:val="24"/>
          <w:lang w:val="en-GB"/>
        </w:rPr>
        <w:t xml:space="preserve"> </w:t>
      </w:r>
      <w:proofErr w:type="spellStart"/>
      <w:r w:rsidRPr="00775DE8">
        <w:rPr>
          <w:rFonts w:cs="Arial"/>
          <w:szCs w:val="24"/>
          <w:lang w:val="en-GB"/>
        </w:rPr>
        <w:t>grande</w:t>
      </w:r>
      <w:proofErr w:type="spellEnd"/>
      <w:r w:rsidRPr="00775DE8">
        <w:rPr>
          <w:rFonts w:cs="Arial"/>
          <w:szCs w:val="24"/>
          <w:lang w:val="en-GB"/>
        </w:rPr>
        <w:t xml:space="preserve"> importance.</w:t>
      </w:r>
    </w:p>
    <w:p w14:paraId="6EED2626" w14:textId="0727E740" w:rsidR="00604C7B" w:rsidRPr="00775DE8" w:rsidRDefault="00604C7B" w:rsidP="00AD00BE">
      <w:pPr>
        <w:spacing w:line="360" w:lineRule="auto"/>
        <w:rPr>
          <w:rFonts w:cs="Arial"/>
          <w:szCs w:val="24"/>
          <w:lang w:val="en-GB"/>
        </w:rPr>
      </w:pPr>
      <w:r w:rsidRPr="00775DE8">
        <w:rPr>
          <w:rFonts w:cs="Arial"/>
          <w:szCs w:val="24"/>
          <w:lang w:val="en-GB"/>
        </w:rPr>
        <w:t>www.xdays.hettich.com</w:t>
      </w:r>
    </w:p>
    <w:p w14:paraId="3C5CC96B" w14:textId="20DF429E" w:rsidR="00F208D5" w:rsidRDefault="00F208D5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29A4B3F3" w14:textId="48FAE63A" w:rsidR="00726D1C" w:rsidRPr="00215F9A" w:rsidRDefault="00604C7B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  <w:lang w:val="sv-SE" w:eastAsia="sv-SE"/>
        </w:rPr>
        <w:t xml:space="preserve">Les images suivantes peuvent être téléchargées sur </w:t>
      </w:r>
      <w:r w:rsidR="00726D1C" w:rsidRPr="00215F9A">
        <w:rPr>
          <w:rFonts w:cs="Arial"/>
          <w:b/>
          <w:color w:val="auto"/>
          <w:szCs w:val="24"/>
          <w:lang w:val="sv-SE" w:eastAsia="sv-SE"/>
        </w:rPr>
        <w:t xml:space="preserve">www.hettich.com, </w:t>
      </w:r>
      <w:r>
        <w:rPr>
          <w:rFonts w:cs="Arial"/>
          <w:b/>
          <w:color w:val="auto"/>
          <w:szCs w:val="24"/>
          <w:lang w:val="sv-SE" w:eastAsia="sv-SE"/>
        </w:rPr>
        <w:t>m</w:t>
      </w:r>
      <w:r w:rsidR="00726D1C" w:rsidRPr="00215F9A">
        <w:rPr>
          <w:rFonts w:cs="Arial"/>
          <w:b/>
          <w:color w:val="auto"/>
          <w:szCs w:val="24"/>
          <w:lang w:val="sv-SE" w:eastAsia="sv-SE"/>
        </w:rPr>
        <w:t>en</w:t>
      </w:r>
      <w:r>
        <w:rPr>
          <w:rFonts w:cs="Arial"/>
          <w:b/>
          <w:color w:val="auto"/>
          <w:szCs w:val="24"/>
          <w:lang w:val="sv-SE" w:eastAsia="sv-SE"/>
        </w:rPr>
        <w:t>u</w:t>
      </w:r>
      <w:r w:rsidR="00726D1C" w:rsidRPr="00215F9A">
        <w:rPr>
          <w:rFonts w:cs="Arial"/>
          <w:b/>
          <w:color w:val="auto"/>
          <w:szCs w:val="24"/>
          <w:lang w:val="sv-SE" w:eastAsia="sv-SE"/>
        </w:rPr>
        <w:t xml:space="preserve">: </w:t>
      </w:r>
      <w:r>
        <w:rPr>
          <w:rFonts w:cs="Arial"/>
          <w:b/>
          <w:color w:val="auto"/>
          <w:szCs w:val="24"/>
          <w:lang w:val="sv-SE" w:eastAsia="sv-SE"/>
        </w:rPr>
        <w:t>p</w:t>
      </w:r>
      <w:r w:rsidR="00726D1C" w:rsidRPr="00215F9A">
        <w:rPr>
          <w:rFonts w:cs="Arial"/>
          <w:b/>
          <w:color w:val="auto"/>
          <w:szCs w:val="24"/>
          <w:lang w:val="sv-SE" w:eastAsia="sv-SE"/>
        </w:rPr>
        <w:t>resse</w:t>
      </w:r>
    </w:p>
    <w:p w14:paraId="5C445BB1" w14:textId="5B424928" w:rsidR="003B0DCE" w:rsidRPr="00F25ABF" w:rsidRDefault="00604C7B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  <w:lang w:val="sv-SE" w:eastAsia="sv-SE"/>
        </w:rPr>
        <w:t>Illustrations</w:t>
      </w:r>
    </w:p>
    <w:p w14:paraId="3EE10064" w14:textId="30607BEC" w:rsidR="00EB2B70" w:rsidRDefault="00604C7B" w:rsidP="00887659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  <w:lang w:val="sv-SE" w:eastAsia="sv-SE"/>
        </w:rPr>
        <w:t>Légendes</w:t>
      </w:r>
    </w:p>
    <w:p w14:paraId="007EE381" w14:textId="77777777" w:rsidR="00604C7B" w:rsidRDefault="00604C7B" w:rsidP="00887659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18C3F1B8" w14:textId="3A915D3C" w:rsidR="009A683A" w:rsidRPr="00775DE8" w:rsidRDefault="002F66D9" w:rsidP="00EB2B70">
      <w:pPr>
        <w:widowControl w:val="0"/>
        <w:suppressAutoHyphens/>
        <w:rPr>
          <w:lang w:val="en-GB"/>
        </w:rPr>
      </w:pPr>
      <w:r>
        <w:rPr>
          <w:noProof/>
        </w:rPr>
        <w:drawing>
          <wp:inline distT="0" distB="0" distL="0" distR="0" wp14:anchorId="235D625B" wp14:editId="07EAF22E">
            <wp:extent cx="2102223" cy="261085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56" cy="26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3A" w:rsidRPr="00775DE8">
        <w:rPr>
          <w:lang w:val="en-GB"/>
        </w:rPr>
        <w:t xml:space="preserve">  </w:t>
      </w:r>
    </w:p>
    <w:p w14:paraId="3F7A2027" w14:textId="053780A8" w:rsidR="00520EC1" w:rsidRPr="00775DE8" w:rsidRDefault="00520EC1" w:rsidP="00520EC1">
      <w:pPr>
        <w:widowControl w:val="0"/>
        <w:suppressAutoHyphens/>
        <w:rPr>
          <w:sz w:val="22"/>
          <w:szCs w:val="22"/>
          <w:lang w:val="en-GB"/>
        </w:rPr>
      </w:pPr>
      <w:r w:rsidRPr="00775DE8">
        <w:rPr>
          <w:sz w:val="22"/>
          <w:szCs w:val="22"/>
          <w:lang w:val="en-GB"/>
        </w:rPr>
        <w:t>P9</w:t>
      </w:r>
      <w:r w:rsidR="00934DA3" w:rsidRPr="00775DE8">
        <w:rPr>
          <w:sz w:val="22"/>
          <w:szCs w:val="22"/>
          <w:lang w:val="en-GB"/>
        </w:rPr>
        <w:t>5</w:t>
      </w:r>
      <w:r w:rsidRPr="00775DE8">
        <w:rPr>
          <w:sz w:val="22"/>
          <w:szCs w:val="22"/>
          <w:lang w:val="en-GB"/>
        </w:rPr>
        <w:t>_a</w:t>
      </w:r>
    </w:p>
    <w:p w14:paraId="785A8A50" w14:textId="77777777" w:rsidR="00520EC1" w:rsidRPr="00775DE8" w:rsidRDefault="00520EC1" w:rsidP="00520EC1">
      <w:pPr>
        <w:widowControl w:val="0"/>
        <w:suppressAutoHyphens/>
        <w:rPr>
          <w:rFonts w:cstheme="minorHAnsi"/>
          <w:sz w:val="22"/>
          <w:szCs w:val="22"/>
          <w:lang w:val="en-GB"/>
        </w:rPr>
      </w:pPr>
    </w:p>
    <w:p w14:paraId="3E25A570" w14:textId="5F161FF8" w:rsidR="00934DA3" w:rsidRPr="00775DE8" w:rsidRDefault="00604C7B" w:rsidP="009A683A">
      <w:pPr>
        <w:widowControl w:val="0"/>
        <w:suppressAutoHyphens/>
        <w:rPr>
          <w:rFonts w:cstheme="minorHAnsi"/>
          <w:sz w:val="22"/>
          <w:szCs w:val="22"/>
          <w:lang w:val="en-GB"/>
        </w:rPr>
      </w:pPr>
      <w:proofErr w:type="spellStart"/>
      <w:r w:rsidRPr="00775DE8">
        <w:rPr>
          <w:rFonts w:cstheme="minorHAnsi"/>
          <w:sz w:val="22"/>
          <w:szCs w:val="22"/>
          <w:lang w:val="en-GB"/>
        </w:rPr>
        <w:t>Une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cabine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téléphonique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en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tant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que solution de pièce </w:t>
      </w:r>
      <w:proofErr w:type="spellStart"/>
      <w:r w:rsidRPr="00775DE8">
        <w:rPr>
          <w:rFonts w:cstheme="minorHAnsi"/>
          <w:sz w:val="22"/>
          <w:szCs w:val="22"/>
          <w:lang w:val="en-GB"/>
        </w:rPr>
        <w:t>dans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la pièce, </w:t>
      </w:r>
      <w:proofErr w:type="spellStart"/>
      <w:r w:rsidRPr="00775DE8">
        <w:rPr>
          <w:rFonts w:cstheme="minorHAnsi"/>
          <w:sz w:val="22"/>
          <w:szCs w:val="22"/>
          <w:lang w:val="en-GB"/>
        </w:rPr>
        <w:t>peu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encombrante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dans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gramStart"/>
      <w:r w:rsidRPr="00775DE8">
        <w:rPr>
          <w:rFonts w:cstheme="minorHAnsi"/>
          <w:sz w:val="22"/>
          <w:szCs w:val="22"/>
          <w:lang w:val="en-GB"/>
        </w:rPr>
        <w:t>un</w:t>
      </w:r>
      <w:proofErr w:type="gramEnd"/>
      <w:r w:rsidRPr="00775DE8">
        <w:rPr>
          <w:rFonts w:cstheme="minorHAnsi"/>
          <w:sz w:val="22"/>
          <w:szCs w:val="22"/>
          <w:lang w:val="en-GB"/>
        </w:rPr>
        <w:t xml:space="preserve"> bureau </w:t>
      </w:r>
      <w:proofErr w:type="spellStart"/>
      <w:r w:rsidRPr="00775DE8">
        <w:rPr>
          <w:rFonts w:cstheme="minorHAnsi"/>
          <w:sz w:val="22"/>
          <w:szCs w:val="22"/>
          <w:lang w:val="en-GB"/>
        </w:rPr>
        <w:t>ouvert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. Elle </w:t>
      </w:r>
      <w:proofErr w:type="spellStart"/>
      <w:r w:rsidRPr="00775DE8">
        <w:rPr>
          <w:rFonts w:cstheme="minorHAnsi"/>
          <w:sz w:val="22"/>
          <w:szCs w:val="22"/>
          <w:lang w:val="en-GB"/>
        </w:rPr>
        <w:t>offre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gramStart"/>
      <w:r w:rsidRPr="00775DE8">
        <w:rPr>
          <w:rFonts w:cstheme="minorHAnsi"/>
          <w:sz w:val="22"/>
          <w:szCs w:val="22"/>
          <w:lang w:val="en-GB"/>
        </w:rPr>
        <w:t>un</w:t>
      </w:r>
      <w:proofErr w:type="gramEnd"/>
      <w:r w:rsidRPr="00775DE8">
        <w:rPr>
          <w:rFonts w:cstheme="minorHAnsi"/>
          <w:sz w:val="22"/>
          <w:szCs w:val="22"/>
          <w:lang w:val="en-GB"/>
        </w:rPr>
        <w:t xml:space="preserve"> large </w:t>
      </w:r>
      <w:proofErr w:type="spellStart"/>
      <w:r w:rsidRPr="00775DE8">
        <w:rPr>
          <w:rFonts w:cstheme="minorHAnsi"/>
          <w:sz w:val="22"/>
          <w:szCs w:val="22"/>
          <w:lang w:val="en-GB"/>
        </w:rPr>
        <w:t>éventail</w:t>
      </w:r>
      <w:proofErr w:type="spellEnd"/>
      <w:r w:rsidRPr="00775DE8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theme="minorHAnsi"/>
          <w:sz w:val="22"/>
          <w:szCs w:val="22"/>
          <w:lang w:val="en-GB"/>
        </w:rPr>
        <w:t>d‘utilisations</w:t>
      </w:r>
      <w:proofErr w:type="spellEnd"/>
      <w:r w:rsidR="00934DA3" w:rsidRPr="00775DE8">
        <w:rPr>
          <w:rFonts w:cstheme="minorHAnsi"/>
          <w:sz w:val="22"/>
          <w:szCs w:val="22"/>
          <w:lang w:val="en-GB"/>
        </w:rPr>
        <w:t>.</w:t>
      </w:r>
    </w:p>
    <w:p w14:paraId="12E9D65E" w14:textId="64BAC7A8" w:rsidR="009A683A" w:rsidRPr="00775DE8" w:rsidRDefault="00604C7B" w:rsidP="009A683A">
      <w:pPr>
        <w:widowControl w:val="0"/>
        <w:suppressAutoHyphens/>
        <w:rPr>
          <w:rFonts w:cs="Arial"/>
          <w:color w:val="000000" w:themeColor="text1"/>
          <w:sz w:val="22"/>
          <w:szCs w:val="22"/>
          <w:lang w:val="en-GB"/>
        </w:rPr>
      </w:pPr>
      <w:r w:rsidRPr="00775DE8">
        <w:rPr>
          <w:rFonts w:cs="Arial"/>
          <w:color w:val="000000" w:themeColor="text1"/>
          <w:sz w:val="22"/>
          <w:szCs w:val="22"/>
          <w:lang w:val="en-GB"/>
        </w:rPr>
        <w:t>Ph</w:t>
      </w:r>
      <w:r w:rsidR="009A683A" w:rsidRPr="00775DE8">
        <w:rPr>
          <w:rFonts w:cs="Arial"/>
          <w:color w:val="000000" w:themeColor="text1"/>
          <w:sz w:val="22"/>
          <w:szCs w:val="22"/>
          <w:lang w:val="en-GB"/>
        </w:rPr>
        <w:t xml:space="preserve">oto: </w:t>
      </w:r>
      <w:proofErr w:type="spellStart"/>
      <w:r w:rsidR="009A683A" w:rsidRPr="00775DE8">
        <w:rPr>
          <w:rFonts w:cs="Arial"/>
          <w:color w:val="000000" w:themeColor="text1"/>
          <w:sz w:val="22"/>
          <w:szCs w:val="22"/>
          <w:lang w:val="en-GB"/>
        </w:rPr>
        <w:t>Hettich</w:t>
      </w:r>
      <w:proofErr w:type="spellEnd"/>
    </w:p>
    <w:p w14:paraId="54DB59B2" w14:textId="77777777" w:rsidR="00F82F6A" w:rsidRPr="00775DE8" w:rsidRDefault="00F82F6A" w:rsidP="009A683A">
      <w:pPr>
        <w:widowControl w:val="0"/>
        <w:suppressAutoHyphens/>
        <w:rPr>
          <w:rFonts w:cs="Arial"/>
          <w:color w:val="000000" w:themeColor="text1"/>
          <w:sz w:val="22"/>
          <w:szCs w:val="22"/>
          <w:lang w:val="en-GB"/>
        </w:rPr>
      </w:pPr>
    </w:p>
    <w:p w14:paraId="258B5991" w14:textId="6DF7E2D8" w:rsidR="009A683A" w:rsidRPr="00775DE8" w:rsidRDefault="009A683A" w:rsidP="00EB2B70">
      <w:pPr>
        <w:widowControl w:val="0"/>
        <w:suppressAutoHyphens/>
        <w:rPr>
          <w:lang w:val="en-GB"/>
        </w:rPr>
      </w:pPr>
    </w:p>
    <w:p w14:paraId="59C66A22" w14:textId="77777777" w:rsidR="009A683A" w:rsidRPr="00775DE8" w:rsidRDefault="009A683A" w:rsidP="00EB2B70">
      <w:pPr>
        <w:widowControl w:val="0"/>
        <w:suppressAutoHyphens/>
        <w:rPr>
          <w:lang w:val="en-GB"/>
        </w:rPr>
      </w:pPr>
    </w:p>
    <w:p w14:paraId="102C756D" w14:textId="76DD9515" w:rsidR="008C0DE6" w:rsidRPr="00775DE8" w:rsidRDefault="002F66D9" w:rsidP="00EB2B70">
      <w:pPr>
        <w:widowControl w:val="0"/>
        <w:suppressAutoHyphens/>
        <w:rPr>
          <w:rFonts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BE33CCD" wp14:editId="31C3BF2B">
            <wp:extent cx="2122378" cy="1891553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18" cy="19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3A" w:rsidRPr="00775DE8">
        <w:rPr>
          <w:lang w:val="en-GB"/>
        </w:rPr>
        <w:t xml:space="preserve"> </w:t>
      </w:r>
    </w:p>
    <w:p w14:paraId="02571395" w14:textId="41087F4C" w:rsidR="00520EC1" w:rsidRPr="00775DE8" w:rsidRDefault="00520EC1" w:rsidP="00520EC1">
      <w:pPr>
        <w:widowControl w:val="0"/>
        <w:suppressAutoHyphens/>
        <w:rPr>
          <w:sz w:val="22"/>
          <w:szCs w:val="22"/>
          <w:lang w:val="en-GB"/>
        </w:rPr>
      </w:pPr>
      <w:r w:rsidRPr="00775DE8">
        <w:rPr>
          <w:sz w:val="22"/>
          <w:szCs w:val="22"/>
          <w:lang w:val="en-GB"/>
        </w:rPr>
        <w:t>P9</w:t>
      </w:r>
      <w:r w:rsidR="00934DA3" w:rsidRPr="00775DE8">
        <w:rPr>
          <w:sz w:val="22"/>
          <w:szCs w:val="22"/>
          <w:lang w:val="en-GB"/>
        </w:rPr>
        <w:t>5</w:t>
      </w:r>
      <w:r w:rsidRPr="00775DE8">
        <w:rPr>
          <w:sz w:val="22"/>
          <w:szCs w:val="22"/>
          <w:lang w:val="en-GB"/>
        </w:rPr>
        <w:t>_</w:t>
      </w:r>
      <w:r w:rsidR="00D842A0" w:rsidRPr="00775DE8">
        <w:rPr>
          <w:sz w:val="22"/>
          <w:szCs w:val="22"/>
          <w:lang w:val="en-GB"/>
        </w:rPr>
        <w:t>b</w:t>
      </w:r>
    </w:p>
    <w:p w14:paraId="6196FC51" w14:textId="5F1F4A19" w:rsidR="00520EC1" w:rsidRPr="00775DE8" w:rsidRDefault="00520EC1" w:rsidP="00520EC1">
      <w:pPr>
        <w:widowControl w:val="0"/>
        <w:suppressAutoHyphens/>
        <w:rPr>
          <w:sz w:val="22"/>
          <w:szCs w:val="22"/>
          <w:lang w:val="en-GB"/>
        </w:rPr>
      </w:pPr>
    </w:p>
    <w:p w14:paraId="0DA249EB" w14:textId="77777777" w:rsidR="00775DE8" w:rsidRDefault="00775DE8" w:rsidP="00EB2B70">
      <w:pPr>
        <w:widowControl w:val="0"/>
        <w:suppressAutoHyphens/>
        <w:rPr>
          <w:rFonts w:cs="Arial"/>
          <w:sz w:val="22"/>
          <w:szCs w:val="22"/>
          <w:lang w:val="en-GB"/>
        </w:rPr>
      </w:pPr>
    </w:p>
    <w:p w14:paraId="784C9365" w14:textId="33DFFC55" w:rsidR="00604C7B" w:rsidRPr="00775DE8" w:rsidRDefault="00604C7B" w:rsidP="00EB2B70">
      <w:pPr>
        <w:widowControl w:val="0"/>
        <w:suppressAutoHyphens/>
        <w:rPr>
          <w:rFonts w:cs="Arial"/>
          <w:sz w:val="22"/>
          <w:szCs w:val="22"/>
          <w:lang w:val="en-GB"/>
        </w:rPr>
      </w:pPr>
      <w:bookmarkStart w:id="0" w:name="_GoBack"/>
      <w:bookmarkEnd w:id="0"/>
      <w:r w:rsidRPr="00775DE8">
        <w:rPr>
          <w:rFonts w:cs="Arial"/>
          <w:sz w:val="22"/>
          <w:szCs w:val="22"/>
          <w:lang w:val="en-GB"/>
        </w:rPr>
        <w:lastRenderedPageBreak/>
        <w:t xml:space="preserve">Le lieu de travail </w:t>
      </w:r>
      <w:proofErr w:type="spellStart"/>
      <w:r w:rsidRPr="00775DE8">
        <w:rPr>
          <w:rFonts w:cs="Arial"/>
          <w:sz w:val="22"/>
          <w:szCs w:val="22"/>
          <w:lang w:val="en-GB"/>
        </w:rPr>
        <w:t>devient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mobile avec </w:t>
      </w:r>
      <w:proofErr w:type="spellStart"/>
      <w:proofErr w:type="gramStart"/>
      <w:r w:rsidRPr="00775DE8">
        <w:rPr>
          <w:rFonts w:cs="Arial"/>
          <w:sz w:val="22"/>
          <w:szCs w:val="22"/>
          <w:lang w:val="en-GB"/>
        </w:rPr>
        <w:t>ce</w:t>
      </w:r>
      <w:proofErr w:type="spellEnd"/>
      <w:proofErr w:type="gramEnd"/>
      <w:r w:rsidRPr="00775DE8">
        <w:rPr>
          <w:rFonts w:cs="Arial"/>
          <w:sz w:val="22"/>
          <w:szCs w:val="22"/>
          <w:lang w:val="en-GB"/>
        </w:rPr>
        <w:t xml:space="preserve"> chariot Caddy compact et </w:t>
      </w:r>
      <w:proofErr w:type="spellStart"/>
      <w:r w:rsidRPr="00775DE8">
        <w:rPr>
          <w:rFonts w:cs="Arial"/>
          <w:sz w:val="22"/>
          <w:szCs w:val="22"/>
          <w:lang w:val="en-GB"/>
        </w:rPr>
        <w:t>qu’on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peut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déplacer</w:t>
      </w:r>
      <w:proofErr w:type="spellEnd"/>
      <w:r w:rsidRPr="00775DE8">
        <w:rPr>
          <w:rFonts w:cs="Arial"/>
          <w:sz w:val="22"/>
          <w:szCs w:val="22"/>
          <w:lang w:val="en-GB"/>
        </w:rPr>
        <w:t>.</w:t>
      </w:r>
    </w:p>
    <w:p w14:paraId="2B8B3572" w14:textId="72B080DD" w:rsidR="00EB2B70" w:rsidRPr="00775DE8" w:rsidRDefault="00604C7B" w:rsidP="00EB2B70">
      <w:pPr>
        <w:widowControl w:val="0"/>
        <w:suppressAutoHyphens/>
        <w:rPr>
          <w:rFonts w:cs="Arial"/>
          <w:color w:val="000000" w:themeColor="text1"/>
          <w:sz w:val="22"/>
          <w:szCs w:val="22"/>
          <w:lang w:val="en-GB"/>
        </w:rPr>
      </w:pPr>
      <w:r w:rsidRPr="00775DE8">
        <w:rPr>
          <w:rFonts w:cs="Arial"/>
          <w:color w:val="000000" w:themeColor="text1"/>
          <w:sz w:val="22"/>
          <w:szCs w:val="22"/>
          <w:lang w:val="en-GB"/>
        </w:rPr>
        <w:t>Ph</w:t>
      </w:r>
      <w:r w:rsidR="00EB2B70" w:rsidRPr="00775DE8">
        <w:rPr>
          <w:rFonts w:cs="Arial"/>
          <w:color w:val="000000" w:themeColor="text1"/>
          <w:sz w:val="22"/>
          <w:szCs w:val="22"/>
          <w:lang w:val="en-GB"/>
        </w:rPr>
        <w:t xml:space="preserve">oto: </w:t>
      </w:r>
      <w:proofErr w:type="spellStart"/>
      <w:r w:rsidR="00EB2B70" w:rsidRPr="00775DE8">
        <w:rPr>
          <w:rFonts w:cs="Arial"/>
          <w:color w:val="000000" w:themeColor="text1"/>
          <w:sz w:val="22"/>
          <w:szCs w:val="22"/>
          <w:lang w:val="en-GB"/>
        </w:rPr>
        <w:t>Hettich</w:t>
      </w:r>
      <w:proofErr w:type="spellEnd"/>
    </w:p>
    <w:p w14:paraId="5CAB9E33" w14:textId="32E01408" w:rsidR="00EB2B70" w:rsidRPr="00775DE8" w:rsidRDefault="00EB2B70" w:rsidP="00EB2B70">
      <w:pPr>
        <w:widowControl w:val="0"/>
        <w:suppressAutoHyphens/>
        <w:rPr>
          <w:rFonts w:cs="Arial"/>
          <w:sz w:val="22"/>
          <w:szCs w:val="22"/>
          <w:lang w:val="en-GB"/>
        </w:rPr>
      </w:pPr>
    </w:p>
    <w:p w14:paraId="596D57DD" w14:textId="77777777" w:rsidR="00604C7B" w:rsidRPr="00775DE8" w:rsidRDefault="00604C7B" w:rsidP="00EB2B70">
      <w:pPr>
        <w:widowControl w:val="0"/>
        <w:suppressAutoHyphens/>
        <w:rPr>
          <w:rFonts w:cs="Arial"/>
          <w:sz w:val="22"/>
          <w:szCs w:val="22"/>
          <w:lang w:val="en-GB"/>
        </w:rPr>
      </w:pPr>
    </w:p>
    <w:p w14:paraId="4A27AB18" w14:textId="13FD36CA" w:rsidR="005E2962" w:rsidRPr="00775DE8" w:rsidRDefault="002F66D9" w:rsidP="005E2962">
      <w:pPr>
        <w:widowControl w:val="0"/>
        <w:suppressAutoHyphens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59B5573" wp14:editId="433A3FAD">
            <wp:extent cx="2600960" cy="1774751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57" cy="17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E46" w:rsidRPr="00775DE8">
        <w:rPr>
          <w:rFonts w:cs="Arial"/>
          <w:sz w:val="22"/>
          <w:szCs w:val="22"/>
          <w:lang w:val="en-GB"/>
        </w:rPr>
        <w:br/>
      </w:r>
      <w:r w:rsidR="005E2962" w:rsidRPr="00775DE8">
        <w:rPr>
          <w:sz w:val="22"/>
          <w:szCs w:val="22"/>
          <w:lang w:val="en-GB"/>
        </w:rPr>
        <w:t>P95_c</w:t>
      </w:r>
    </w:p>
    <w:p w14:paraId="6EDB81AC" w14:textId="77777777" w:rsidR="005E2962" w:rsidRPr="00775DE8" w:rsidRDefault="005E2962" w:rsidP="005E2962">
      <w:pPr>
        <w:widowControl w:val="0"/>
        <w:suppressAutoHyphens/>
        <w:rPr>
          <w:sz w:val="22"/>
          <w:szCs w:val="22"/>
          <w:lang w:val="en-GB"/>
        </w:rPr>
      </w:pPr>
    </w:p>
    <w:p w14:paraId="26E84174" w14:textId="56AA1F61" w:rsidR="00604C7B" w:rsidRPr="00775DE8" w:rsidRDefault="00604C7B" w:rsidP="005E2962">
      <w:pPr>
        <w:widowControl w:val="0"/>
        <w:suppressAutoHyphens/>
        <w:rPr>
          <w:rFonts w:cs="Arial"/>
          <w:sz w:val="22"/>
          <w:szCs w:val="22"/>
          <w:lang w:val="en-GB"/>
        </w:rPr>
      </w:pPr>
      <w:proofErr w:type="gramStart"/>
      <w:r w:rsidRPr="00775DE8">
        <w:rPr>
          <w:rFonts w:cs="Arial"/>
          <w:sz w:val="22"/>
          <w:szCs w:val="22"/>
          <w:lang w:val="en-GB"/>
        </w:rPr>
        <w:t>Un</w:t>
      </w:r>
      <w:proofErr w:type="gramEnd"/>
      <w:r w:rsidRPr="00775DE8">
        <w:rPr>
          <w:rFonts w:cs="Arial"/>
          <w:sz w:val="22"/>
          <w:szCs w:val="22"/>
          <w:lang w:val="en-GB"/>
        </w:rPr>
        <w:t xml:space="preserve"> buffet </w:t>
      </w:r>
      <w:proofErr w:type="spellStart"/>
      <w:r w:rsidRPr="00775DE8">
        <w:rPr>
          <w:rFonts w:cs="Arial"/>
          <w:sz w:val="22"/>
          <w:szCs w:val="22"/>
          <w:lang w:val="en-GB"/>
        </w:rPr>
        <w:t>discret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avec un poste de travail </w:t>
      </w:r>
      <w:proofErr w:type="spellStart"/>
      <w:r w:rsidRPr="00775DE8">
        <w:rPr>
          <w:rFonts w:cs="Arial"/>
          <w:sz w:val="22"/>
          <w:szCs w:val="22"/>
          <w:lang w:val="en-GB"/>
        </w:rPr>
        <w:t>intégré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r w:rsidR="00F679D4" w:rsidRPr="00775DE8">
        <w:rPr>
          <w:rFonts w:cs="Arial"/>
          <w:sz w:val="22"/>
          <w:szCs w:val="22"/>
          <w:lang w:val="en-GB"/>
        </w:rPr>
        <w:t xml:space="preserve">pour le travail à domicile, </w:t>
      </w:r>
      <w:r w:rsidRPr="00775DE8">
        <w:rPr>
          <w:rFonts w:cs="Arial"/>
          <w:sz w:val="22"/>
          <w:szCs w:val="22"/>
          <w:lang w:val="en-GB"/>
        </w:rPr>
        <w:t xml:space="preserve">pour les </w:t>
      </w:r>
      <w:proofErr w:type="spellStart"/>
      <w:r w:rsidRPr="00775DE8">
        <w:rPr>
          <w:rFonts w:cs="Arial"/>
          <w:sz w:val="22"/>
          <w:szCs w:val="22"/>
          <w:lang w:val="en-GB"/>
        </w:rPr>
        <w:t>appartements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qui </w:t>
      </w:r>
      <w:proofErr w:type="spellStart"/>
      <w:r w:rsidRPr="00775DE8">
        <w:rPr>
          <w:rFonts w:cs="Arial"/>
          <w:sz w:val="22"/>
          <w:szCs w:val="22"/>
          <w:lang w:val="en-GB"/>
        </w:rPr>
        <w:t>ont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peu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d’espace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</w:p>
    <w:p w14:paraId="0D11B87C" w14:textId="2DA0CDF1" w:rsidR="005E2962" w:rsidRDefault="00604C7B" w:rsidP="005E2962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Ph</w:t>
      </w:r>
      <w:r w:rsidR="005E2962" w:rsidRPr="003F341C">
        <w:rPr>
          <w:rFonts w:cs="Arial"/>
          <w:color w:val="000000" w:themeColor="text1"/>
          <w:sz w:val="22"/>
          <w:szCs w:val="22"/>
        </w:rPr>
        <w:t>oto</w:t>
      </w:r>
      <w:proofErr w:type="spellEnd"/>
      <w:r w:rsidR="005E2962" w:rsidRPr="003F341C"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 w:rsidR="005E2962" w:rsidRPr="003F341C"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3957DE56" w14:textId="77777777" w:rsidR="00F82F6A" w:rsidRPr="003F341C" w:rsidRDefault="00F82F6A" w:rsidP="005E2962">
      <w:pPr>
        <w:widowControl w:val="0"/>
        <w:suppressAutoHyphens/>
        <w:rPr>
          <w:rFonts w:cs="Arial"/>
          <w:sz w:val="22"/>
          <w:szCs w:val="22"/>
        </w:rPr>
      </w:pPr>
    </w:p>
    <w:p w14:paraId="737F7883" w14:textId="10BA4873" w:rsidR="003B3E46" w:rsidRDefault="003B3E46" w:rsidP="009A683A">
      <w:pPr>
        <w:widowControl w:val="0"/>
        <w:suppressAutoHyphens/>
        <w:rPr>
          <w:rFonts w:cs="Arial"/>
          <w:sz w:val="22"/>
          <w:szCs w:val="22"/>
        </w:rPr>
      </w:pPr>
    </w:p>
    <w:p w14:paraId="557A2929" w14:textId="2BAC8BBA" w:rsidR="002F66D9" w:rsidRDefault="002F66D9" w:rsidP="009A683A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8C5855" wp14:editId="6B6B7404">
            <wp:extent cx="2601017" cy="1761565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50" cy="17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02AB" w14:textId="1849E1B9" w:rsidR="002F66D9" w:rsidRPr="00775DE8" w:rsidRDefault="002F66D9" w:rsidP="002F66D9">
      <w:pPr>
        <w:widowControl w:val="0"/>
        <w:suppressAutoHyphens/>
        <w:rPr>
          <w:sz w:val="22"/>
          <w:szCs w:val="22"/>
          <w:lang w:val="en-GB"/>
        </w:rPr>
      </w:pPr>
      <w:r w:rsidRPr="00775DE8">
        <w:rPr>
          <w:sz w:val="22"/>
          <w:szCs w:val="22"/>
          <w:lang w:val="en-GB"/>
        </w:rPr>
        <w:t>P95_d</w:t>
      </w:r>
    </w:p>
    <w:p w14:paraId="19A010BF" w14:textId="77777777" w:rsidR="002F66D9" w:rsidRPr="00775DE8" w:rsidRDefault="002F66D9" w:rsidP="002F66D9">
      <w:pPr>
        <w:widowControl w:val="0"/>
        <w:suppressAutoHyphens/>
        <w:rPr>
          <w:sz w:val="22"/>
          <w:szCs w:val="22"/>
          <w:lang w:val="en-GB"/>
        </w:rPr>
      </w:pPr>
    </w:p>
    <w:p w14:paraId="74C0DB71" w14:textId="28E4EC53" w:rsidR="002F66D9" w:rsidRPr="00775DE8" w:rsidRDefault="00F679D4" w:rsidP="002F66D9">
      <w:pPr>
        <w:widowControl w:val="0"/>
        <w:suppressAutoHyphens/>
        <w:rPr>
          <w:rFonts w:cs="Arial"/>
          <w:sz w:val="22"/>
          <w:szCs w:val="22"/>
          <w:lang w:val="en-GB"/>
        </w:rPr>
      </w:pPr>
      <w:proofErr w:type="spellStart"/>
      <w:r w:rsidRPr="00775DE8">
        <w:rPr>
          <w:rFonts w:cs="Arial"/>
          <w:sz w:val="22"/>
          <w:szCs w:val="22"/>
          <w:lang w:val="en-GB"/>
        </w:rPr>
        <w:t>L’endroit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bien-être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sous </w:t>
      </w:r>
      <w:proofErr w:type="spellStart"/>
      <w:r w:rsidRPr="00775DE8">
        <w:rPr>
          <w:rFonts w:cs="Arial"/>
          <w:sz w:val="22"/>
          <w:szCs w:val="22"/>
          <w:lang w:val="en-GB"/>
        </w:rPr>
        <w:t>l’escalier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ou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en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sous-</w:t>
      </w:r>
      <w:proofErr w:type="spellStart"/>
      <w:r w:rsidRPr="00775DE8">
        <w:rPr>
          <w:rFonts w:cs="Arial"/>
          <w:sz w:val="22"/>
          <w:szCs w:val="22"/>
          <w:lang w:val="en-GB"/>
        </w:rPr>
        <w:t>pente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peut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être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transformé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en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gramStart"/>
      <w:r w:rsidRPr="00775DE8">
        <w:rPr>
          <w:rFonts w:cs="Arial"/>
          <w:sz w:val="22"/>
          <w:szCs w:val="22"/>
          <w:lang w:val="en-GB"/>
        </w:rPr>
        <w:t>un</w:t>
      </w:r>
      <w:proofErr w:type="gramEnd"/>
      <w:r w:rsidRPr="00775DE8">
        <w:rPr>
          <w:rFonts w:cs="Arial"/>
          <w:sz w:val="22"/>
          <w:szCs w:val="22"/>
          <w:lang w:val="en-GB"/>
        </w:rPr>
        <w:t xml:space="preserve"> bureau à domicile </w:t>
      </w:r>
      <w:proofErr w:type="spellStart"/>
      <w:r w:rsidRPr="00775DE8">
        <w:rPr>
          <w:rFonts w:cs="Arial"/>
          <w:sz w:val="22"/>
          <w:szCs w:val="22"/>
          <w:lang w:val="en-GB"/>
        </w:rPr>
        <w:t>confortable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très</w:t>
      </w:r>
      <w:proofErr w:type="spellEnd"/>
      <w:r w:rsidRPr="00775DE8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775DE8">
        <w:rPr>
          <w:rFonts w:cs="Arial"/>
          <w:sz w:val="22"/>
          <w:szCs w:val="22"/>
          <w:lang w:val="en-GB"/>
        </w:rPr>
        <w:t>simplement</w:t>
      </w:r>
      <w:proofErr w:type="spellEnd"/>
      <w:r w:rsidR="002F66D9" w:rsidRPr="00775DE8">
        <w:rPr>
          <w:rFonts w:cs="Arial"/>
          <w:sz w:val="22"/>
          <w:szCs w:val="22"/>
          <w:lang w:val="en-GB"/>
        </w:rPr>
        <w:t xml:space="preserve">. </w:t>
      </w:r>
    </w:p>
    <w:p w14:paraId="583D8E69" w14:textId="35261CF5" w:rsidR="002F66D9" w:rsidRDefault="00F679D4" w:rsidP="002F66D9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Ph</w:t>
      </w:r>
      <w:r w:rsidR="002F66D9" w:rsidRPr="003F341C">
        <w:rPr>
          <w:rFonts w:cs="Arial"/>
          <w:color w:val="000000" w:themeColor="text1"/>
          <w:sz w:val="22"/>
          <w:szCs w:val="22"/>
        </w:rPr>
        <w:t>oto</w:t>
      </w:r>
      <w:proofErr w:type="spellEnd"/>
      <w:r w:rsidR="002F66D9" w:rsidRPr="003F341C"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 w:rsidR="002F66D9" w:rsidRPr="003F341C"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3DA24C0" w14:textId="77777777" w:rsidR="00F82F6A" w:rsidRPr="003F341C" w:rsidRDefault="00F82F6A" w:rsidP="002F66D9">
      <w:pPr>
        <w:widowControl w:val="0"/>
        <w:suppressAutoHyphens/>
        <w:rPr>
          <w:rFonts w:cs="Arial"/>
          <w:sz w:val="22"/>
          <w:szCs w:val="22"/>
        </w:rPr>
      </w:pPr>
    </w:p>
    <w:p w14:paraId="4C8D301B" w14:textId="77777777" w:rsidR="002F66D9" w:rsidRDefault="002F66D9" w:rsidP="002F66D9">
      <w:pPr>
        <w:widowControl w:val="0"/>
        <w:suppressAutoHyphens/>
        <w:rPr>
          <w:rFonts w:cs="Arial"/>
          <w:sz w:val="22"/>
          <w:szCs w:val="22"/>
        </w:rPr>
      </w:pPr>
    </w:p>
    <w:p w14:paraId="14D2C8AE" w14:textId="77777777" w:rsidR="00EB2B70" w:rsidRDefault="00EB2B70">
      <w:pPr>
        <w:widowControl w:val="0"/>
        <w:suppressAutoHyphens/>
        <w:rPr>
          <w:rFonts w:cs="Arial"/>
          <w:szCs w:val="24"/>
        </w:rPr>
      </w:pPr>
    </w:p>
    <w:sectPr w:rsidR="00EB2B70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0303" w14:textId="77777777" w:rsidR="00235928" w:rsidRDefault="00235928">
      <w:r>
        <w:separator/>
      </w:r>
    </w:p>
  </w:endnote>
  <w:endnote w:type="continuationSeparator" w:id="0">
    <w:p w14:paraId="5160A4E8" w14:textId="77777777" w:rsidR="00235928" w:rsidRDefault="0023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306B45B6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</w:t>
                          </w:r>
                          <w:r w:rsidR="00BE3786">
                            <w:rPr>
                              <w:rFonts w:cs="Arial"/>
                              <w:szCs w:val="24"/>
                              <w:lang w:val="sv-SE"/>
                            </w:rPr>
                            <w:t>9</w:t>
                          </w:r>
                          <w:r w:rsidR="00CF381D">
                            <w:rPr>
                              <w:rFonts w:cs="Arial"/>
                              <w:szCs w:val="24"/>
                              <w:lang w:val="sv-SE"/>
                            </w:rPr>
                            <w:t>5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, 0</w:t>
                          </w:r>
                          <w:r w:rsidR="00D842A0">
                            <w:rPr>
                              <w:rFonts w:cs="Arial"/>
                              <w:szCs w:val="24"/>
                              <w:lang w:val="sv-SE"/>
                            </w:rPr>
                            <w:t>6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" stroked="f">
              <v:textbox>
                <w:txbxContent>
                  <w:p w14:paraId="08935CD9" w14:textId="306B45B6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P</w:t>
                    </w:r>
                    <w:r w:rsidR="00BE3786">
                      <w:rPr>
                        <w:rFonts w:cs="Arial"/>
                        <w:szCs w:val="24"/>
                        <w:lang w:val="sv-SE"/>
                      </w:rPr>
                      <w:t>9</w:t>
                    </w:r>
                    <w:r w:rsidR="00CF381D">
                      <w:rPr>
                        <w:rFonts w:cs="Arial"/>
                        <w:szCs w:val="24"/>
                        <w:lang w:val="sv-SE"/>
                      </w:rPr>
                      <w:t>5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, 0</w:t>
                    </w:r>
                    <w:r w:rsidR="00D842A0">
                      <w:rPr>
                        <w:rFonts w:cs="Arial"/>
                        <w:szCs w:val="24"/>
                        <w:lang w:val="sv-SE"/>
                      </w:rPr>
                      <w:t>6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BAF0" w14:textId="77777777" w:rsidR="00235928" w:rsidRDefault="00235928">
      <w:r>
        <w:separator/>
      </w:r>
    </w:p>
  </w:footnote>
  <w:footnote w:type="continuationSeparator" w:id="0">
    <w:p w14:paraId="1EE8FC7A" w14:textId="77777777" w:rsidR="00235928" w:rsidRDefault="0023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3BB5"/>
    <w:rsid w:val="00004940"/>
    <w:rsid w:val="00005EFC"/>
    <w:rsid w:val="000105C8"/>
    <w:rsid w:val="0001272F"/>
    <w:rsid w:val="000139CD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4770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7FD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137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3780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AF4"/>
    <w:rsid w:val="00216CD3"/>
    <w:rsid w:val="00220B5E"/>
    <w:rsid w:val="002217CA"/>
    <w:rsid w:val="0022257D"/>
    <w:rsid w:val="00227223"/>
    <w:rsid w:val="002272BF"/>
    <w:rsid w:val="002321FF"/>
    <w:rsid w:val="00235415"/>
    <w:rsid w:val="00235928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00D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D33"/>
    <w:rsid w:val="002E7939"/>
    <w:rsid w:val="002F33A0"/>
    <w:rsid w:val="002F3760"/>
    <w:rsid w:val="002F613C"/>
    <w:rsid w:val="002F66D9"/>
    <w:rsid w:val="002F6BF4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276F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97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B5699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6EDD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F81"/>
    <w:rsid w:val="00513E49"/>
    <w:rsid w:val="00515071"/>
    <w:rsid w:val="00515AFE"/>
    <w:rsid w:val="005160AD"/>
    <w:rsid w:val="00516B94"/>
    <w:rsid w:val="00516FEF"/>
    <w:rsid w:val="005175F4"/>
    <w:rsid w:val="00520EC1"/>
    <w:rsid w:val="00522A94"/>
    <w:rsid w:val="00525961"/>
    <w:rsid w:val="005267C3"/>
    <w:rsid w:val="0052693E"/>
    <w:rsid w:val="00530BE4"/>
    <w:rsid w:val="00533434"/>
    <w:rsid w:val="00534285"/>
    <w:rsid w:val="00534F5E"/>
    <w:rsid w:val="00535EA3"/>
    <w:rsid w:val="00536A86"/>
    <w:rsid w:val="00536B8F"/>
    <w:rsid w:val="005376A2"/>
    <w:rsid w:val="00537C70"/>
    <w:rsid w:val="005477DC"/>
    <w:rsid w:val="00550234"/>
    <w:rsid w:val="00551326"/>
    <w:rsid w:val="0055156A"/>
    <w:rsid w:val="0055173D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962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4C7B"/>
    <w:rsid w:val="00605137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9E8"/>
    <w:rsid w:val="006D5B5A"/>
    <w:rsid w:val="006D5E28"/>
    <w:rsid w:val="006D5EC2"/>
    <w:rsid w:val="006D6475"/>
    <w:rsid w:val="006D69F2"/>
    <w:rsid w:val="006D7E82"/>
    <w:rsid w:val="006E02F7"/>
    <w:rsid w:val="006E067B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77AD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67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5DE8"/>
    <w:rsid w:val="007764AF"/>
    <w:rsid w:val="00776CEC"/>
    <w:rsid w:val="007773F7"/>
    <w:rsid w:val="0077765D"/>
    <w:rsid w:val="007779D7"/>
    <w:rsid w:val="00777CB6"/>
    <w:rsid w:val="00780299"/>
    <w:rsid w:val="00781457"/>
    <w:rsid w:val="00781F74"/>
    <w:rsid w:val="00783C0F"/>
    <w:rsid w:val="00784300"/>
    <w:rsid w:val="00784B1F"/>
    <w:rsid w:val="00785E72"/>
    <w:rsid w:val="00790854"/>
    <w:rsid w:val="00790C82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1DA7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175A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5C2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5D6E"/>
    <w:rsid w:val="008F7F77"/>
    <w:rsid w:val="009002B8"/>
    <w:rsid w:val="0090061E"/>
    <w:rsid w:val="009028B7"/>
    <w:rsid w:val="009109C6"/>
    <w:rsid w:val="00913466"/>
    <w:rsid w:val="00913F61"/>
    <w:rsid w:val="009152C2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4DA3"/>
    <w:rsid w:val="00935323"/>
    <w:rsid w:val="00936562"/>
    <w:rsid w:val="00936CB9"/>
    <w:rsid w:val="009421FC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83A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6047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18B7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5974"/>
    <w:rsid w:val="00A759EE"/>
    <w:rsid w:val="00A769F9"/>
    <w:rsid w:val="00A76CBC"/>
    <w:rsid w:val="00A77903"/>
    <w:rsid w:val="00A80E36"/>
    <w:rsid w:val="00A80F69"/>
    <w:rsid w:val="00A83D81"/>
    <w:rsid w:val="00A84E00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0BE"/>
    <w:rsid w:val="00AD0B91"/>
    <w:rsid w:val="00AD19E5"/>
    <w:rsid w:val="00AD2A9D"/>
    <w:rsid w:val="00AD4A76"/>
    <w:rsid w:val="00AD4EAA"/>
    <w:rsid w:val="00AD5383"/>
    <w:rsid w:val="00AD6FD6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43C0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4CC"/>
    <w:rsid w:val="00B63E31"/>
    <w:rsid w:val="00B64044"/>
    <w:rsid w:val="00B652B0"/>
    <w:rsid w:val="00B6659F"/>
    <w:rsid w:val="00B66D47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3EEB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3786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4CA4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5816"/>
    <w:rsid w:val="00CB7731"/>
    <w:rsid w:val="00CC0788"/>
    <w:rsid w:val="00CC1896"/>
    <w:rsid w:val="00CC27B3"/>
    <w:rsid w:val="00CC31DB"/>
    <w:rsid w:val="00CC38F6"/>
    <w:rsid w:val="00CC3CE7"/>
    <w:rsid w:val="00CC4278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403"/>
    <w:rsid w:val="00CF158C"/>
    <w:rsid w:val="00CF1E45"/>
    <w:rsid w:val="00CF24AF"/>
    <w:rsid w:val="00CF2B7B"/>
    <w:rsid w:val="00CF3313"/>
    <w:rsid w:val="00CF381D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2CD8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0A2"/>
    <w:rsid w:val="00D838E1"/>
    <w:rsid w:val="00D83E1F"/>
    <w:rsid w:val="00D842A0"/>
    <w:rsid w:val="00D9113C"/>
    <w:rsid w:val="00D918E4"/>
    <w:rsid w:val="00D967BD"/>
    <w:rsid w:val="00D96815"/>
    <w:rsid w:val="00D96D76"/>
    <w:rsid w:val="00DA25F8"/>
    <w:rsid w:val="00DA264F"/>
    <w:rsid w:val="00DA58CA"/>
    <w:rsid w:val="00DB223D"/>
    <w:rsid w:val="00DB2FC3"/>
    <w:rsid w:val="00DB408A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0F0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5D73"/>
    <w:rsid w:val="00E118A6"/>
    <w:rsid w:val="00E123F5"/>
    <w:rsid w:val="00E12B31"/>
    <w:rsid w:val="00E15F87"/>
    <w:rsid w:val="00E1751A"/>
    <w:rsid w:val="00E2014A"/>
    <w:rsid w:val="00E20F2D"/>
    <w:rsid w:val="00E21966"/>
    <w:rsid w:val="00E22A70"/>
    <w:rsid w:val="00E22B45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086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AA7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7078"/>
    <w:rsid w:val="00E87FC1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5EFA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10D7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08D5"/>
    <w:rsid w:val="00F22886"/>
    <w:rsid w:val="00F23B15"/>
    <w:rsid w:val="00F24254"/>
    <w:rsid w:val="00F25292"/>
    <w:rsid w:val="00F2657C"/>
    <w:rsid w:val="00F31617"/>
    <w:rsid w:val="00F31A5C"/>
    <w:rsid w:val="00F32125"/>
    <w:rsid w:val="00F33078"/>
    <w:rsid w:val="00F368EA"/>
    <w:rsid w:val="00F37124"/>
    <w:rsid w:val="00F3717C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9D4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2F6A"/>
    <w:rsid w:val="00F83D7E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E6D7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CF381D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278"/>
    <w:rPr>
      <w:rFonts w:ascii="Courier New" w:hAnsi="Courier New" w:cs="Courier New"/>
      <w:lang w:val="fr-FR" w:eastAsia="fr-FR"/>
    </w:rPr>
  </w:style>
  <w:style w:type="character" w:customStyle="1" w:styleId="y2iqfc">
    <w:name w:val="y2iqfc"/>
    <w:basedOn w:val="Absatz-Standardschriftart"/>
    <w:rsid w:val="00CC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8939-D908-4145-B206-39014979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741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AvanTech YOU mit neuen Features: Hochwertig und individuell in Shop und Küche</vt:lpstr>
      <vt:lpstr>AvanTech YOU mit neuen Features: Hochwertig und individuell in Shop und Küche</vt:lpstr>
    </vt:vector>
  </TitlesOfParts>
  <Company>.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mit neuen Features: Hochwertig und individuell in Shop und Küche</dc:title>
  <dc:creator>Anke Wöhler</dc:creator>
  <cp:lastModifiedBy>Laura Meyer zu Bentrup</cp:lastModifiedBy>
  <cp:revision>2</cp:revision>
  <cp:lastPrinted>2021-04-15T08:20:00Z</cp:lastPrinted>
  <dcterms:created xsi:type="dcterms:W3CDTF">2021-06-18T08:22:00Z</dcterms:created>
  <dcterms:modified xsi:type="dcterms:W3CDTF">2021-06-18T08:22:00Z</dcterms:modified>
</cp:coreProperties>
</file>