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18127" w14:textId="2E5ECAF9" w:rsidR="006D7190" w:rsidRPr="00C570B9" w:rsidRDefault="002C0796" w:rsidP="00D77D3E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Highlights von </w:t>
      </w:r>
      <w:r w:rsidR="00C563D7">
        <w:rPr>
          <w:rFonts w:cs="Arial"/>
          <w:b/>
          <w:color w:val="auto"/>
          <w:sz w:val="28"/>
          <w:szCs w:val="28"/>
        </w:rPr>
        <w:t>Hettich</w:t>
      </w:r>
      <w:r>
        <w:rPr>
          <w:rFonts w:cs="Arial"/>
          <w:b/>
          <w:color w:val="auto"/>
          <w:sz w:val="28"/>
          <w:szCs w:val="28"/>
        </w:rPr>
        <w:t xml:space="preserve"> für den Baumarkt</w:t>
      </w:r>
    </w:p>
    <w:p w14:paraId="4444790E" w14:textId="22D9C25D" w:rsidR="005B584A" w:rsidRPr="00CF371F" w:rsidRDefault="00567B2A" w:rsidP="00D77D3E">
      <w:pPr>
        <w:spacing w:line="360" w:lineRule="auto"/>
        <w:rPr>
          <w:b/>
        </w:rPr>
      </w:pPr>
      <w:r>
        <w:rPr>
          <w:b/>
        </w:rPr>
        <w:t xml:space="preserve">Neue Lösungen </w:t>
      </w:r>
      <w:r w:rsidR="00420BEC">
        <w:rPr>
          <w:b/>
        </w:rPr>
        <w:t xml:space="preserve">und Online-Services </w:t>
      </w:r>
      <w:r>
        <w:rPr>
          <w:b/>
        </w:rPr>
        <w:t xml:space="preserve">zur </w:t>
      </w:r>
      <w:r w:rsidR="005B584A">
        <w:rPr>
          <w:b/>
        </w:rPr>
        <w:t>Internationale</w:t>
      </w:r>
      <w:r>
        <w:rPr>
          <w:b/>
        </w:rPr>
        <w:t>n</w:t>
      </w:r>
      <w:r w:rsidR="005B584A">
        <w:rPr>
          <w:b/>
        </w:rPr>
        <w:t xml:space="preserve"> Eisenwarenmesse 20</w:t>
      </w:r>
      <w:r w:rsidR="00255246">
        <w:rPr>
          <w:b/>
        </w:rPr>
        <w:t>2</w:t>
      </w:r>
      <w:r w:rsidR="007B5A2D">
        <w:rPr>
          <w:b/>
        </w:rPr>
        <w:t>2</w:t>
      </w:r>
    </w:p>
    <w:p w14:paraId="11E4D74B" w14:textId="77777777" w:rsidR="006D7190" w:rsidRDefault="006D7190" w:rsidP="00D77D3E">
      <w:pPr>
        <w:spacing w:line="360" w:lineRule="auto"/>
        <w:rPr>
          <w:rFonts w:cs="Arial"/>
        </w:rPr>
      </w:pPr>
    </w:p>
    <w:p w14:paraId="13241D7C" w14:textId="0FD97C44" w:rsidR="00243824" w:rsidRPr="00243824" w:rsidRDefault="00255FEC" w:rsidP="00243824">
      <w:pPr>
        <w:spacing w:line="360" w:lineRule="auto"/>
        <w:rPr>
          <w:rFonts w:eastAsia="Calibri" w:cs="Arial"/>
          <w:b/>
          <w:color w:val="auto"/>
          <w:szCs w:val="24"/>
          <w:lang w:eastAsia="en-US"/>
        </w:rPr>
      </w:pPr>
      <w:r w:rsidRPr="00350BCE">
        <w:rPr>
          <w:b/>
          <w:color w:val="auto"/>
        </w:rPr>
        <w:t xml:space="preserve">Hettich </w:t>
      </w:r>
      <w:r w:rsidR="00243824">
        <w:rPr>
          <w:b/>
          <w:color w:val="auto"/>
        </w:rPr>
        <w:t xml:space="preserve">präsentiert </w:t>
      </w:r>
      <w:r w:rsidR="00A61EBA" w:rsidRPr="00350BCE">
        <w:rPr>
          <w:b/>
          <w:color w:val="auto"/>
        </w:rPr>
        <w:t>sein</w:t>
      </w:r>
      <w:r w:rsidR="00B77879">
        <w:rPr>
          <w:b/>
          <w:color w:val="auto"/>
        </w:rPr>
        <w:t>e aktuellen Produkte und Services</w:t>
      </w:r>
      <w:r w:rsidR="00A61EBA" w:rsidRPr="00350BCE">
        <w:rPr>
          <w:b/>
          <w:color w:val="auto"/>
        </w:rPr>
        <w:t xml:space="preserve"> </w:t>
      </w:r>
      <w:r w:rsidRPr="00350BCE">
        <w:rPr>
          <w:b/>
          <w:color w:val="auto"/>
        </w:rPr>
        <w:t xml:space="preserve">in Halle </w:t>
      </w:r>
      <w:r w:rsidR="001271E7" w:rsidRPr="00350BCE">
        <w:rPr>
          <w:b/>
          <w:color w:val="auto"/>
        </w:rPr>
        <w:t xml:space="preserve">11.1, Stand </w:t>
      </w:r>
      <w:r w:rsidR="00255246" w:rsidRPr="00255246">
        <w:rPr>
          <w:b/>
          <w:color w:val="auto"/>
        </w:rPr>
        <w:t>G004 H005</w:t>
      </w:r>
      <w:r w:rsidR="001271E7" w:rsidRPr="00350BCE">
        <w:rPr>
          <w:b/>
          <w:color w:val="auto"/>
        </w:rPr>
        <w:t xml:space="preserve"> sowie</w:t>
      </w:r>
      <w:r w:rsidRPr="00350BCE">
        <w:rPr>
          <w:b/>
          <w:color w:val="auto"/>
        </w:rPr>
        <w:t xml:space="preserve"> </w:t>
      </w:r>
      <w:r w:rsidR="00393054" w:rsidRPr="00350BCE">
        <w:rPr>
          <w:b/>
          <w:color w:val="auto"/>
        </w:rPr>
        <w:t>auf dem DIY-Boulevard der</w:t>
      </w:r>
      <w:r w:rsidRPr="00350BCE">
        <w:rPr>
          <w:b/>
          <w:color w:val="auto"/>
        </w:rPr>
        <w:t xml:space="preserve"> Internationalen Eisenwarenmesse</w:t>
      </w:r>
      <w:r w:rsidR="00243824">
        <w:rPr>
          <w:b/>
          <w:color w:val="auto"/>
        </w:rPr>
        <w:t xml:space="preserve"> 202</w:t>
      </w:r>
      <w:r w:rsidR="00255246">
        <w:rPr>
          <w:b/>
          <w:color w:val="auto"/>
        </w:rPr>
        <w:t>2</w:t>
      </w:r>
      <w:r w:rsidRPr="00350BCE">
        <w:rPr>
          <w:b/>
          <w:color w:val="auto"/>
        </w:rPr>
        <w:t xml:space="preserve"> in Köln.</w:t>
      </w:r>
      <w:r w:rsidR="000B4EDC" w:rsidRPr="00350BCE">
        <w:rPr>
          <w:b/>
          <w:color w:val="auto"/>
        </w:rPr>
        <w:t xml:space="preserve"> </w:t>
      </w:r>
      <w:r w:rsidR="00A61EBA" w:rsidRPr="00350BCE">
        <w:rPr>
          <w:b/>
          <w:color w:val="auto"/>
        </w:rPr>
        <w:t>I</w:t>
      </w:r>
      <w:r w:rsidR="00E211D8" w:rsidRPr="00350BCE">
        <w:rPr>
          <w:b/>
          <w:color w:val="auto"/>
        </w:rPr>
        <w:t>m</w:t>
      </w:r>
      <w:r w:rsidR="00A61EBA">
        <w:rPr>
          <w:b/>
        </w:rPr>
        <w:t xml:space="preserve"> Mittelpunkt des </w:t>
      </w:r>
      <w:r w:rsidR="00E211D8">
        <w:rPr>
          <w:b/>
        </w:rPr>
        <w:t xml:space="preserve">diesjährigen </w:t>
      </w:r>
      <w:r w:rsidR="00A61EBA">
        <w:rPr>
          <w:b/>
        </w:rPr>
        <w:t xml:space="preserve">Messeauftritts </w:t>
      </w:r>
      <w:r w:rsidR="00A61EBA" w:rsidRPr="00243824">
        <w:rPr>
          <w:b/>
        </w:rPr>
        <w:t xml:space="preserve">stehen </w:t>
      </w:r>
      <w:r w:rsidR="00243824" w:rsidRPr="00243824">
        <w:rPr>
          <w:rFonts w:eastAsia="Calibri" w:cs="Arial"/>
          <w:b/>
          <w:color w:val="auto"/>
          <w:szCs w:val="24"/>
          <w:lang w:eastAsia="en-US"/>
        </w:rPr>
        <w:t>neue Warenpräsentationen, zahlreiche Beschlagsinnovationen und nutzerfreundliche Online-Tools speziell für die Bau- und Fachmärkte.</w:t>
      </w:r>
    </w:p>
    <w:p w14:paraId="6B8BCB3A" w14:textId="77777777" w:rsidR="009E0B49" w:rsidRDefault="009E0B49" w:rsidP="00D77D3E">
      <w:pPr>
        <w:spacing w:line="360" w:lineRule="auto"/>
        <w:rPr>
          <w:b/>
        </w:rPr>
      </w:pPr>
    </w:p>
    <w:p w14:paraId="6D005E36" w14:textId="059D76F3" w:rsidR="00D77D3E" w:rsidRDefault="00AC4DBD" w:rsidP="00F13872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>
        <w:rPr>
          <w:color w:val="auto"/>
        </w:rPr>
        <w:t xml:space="preserve">Mit </w:t>
      </w:r>
      <w:r w:rsidR="00243824" w:rsidRPr="00243824">
        <w:rPr>
          <w:color w:val="auto"/>
        </w:rPr>
        <w:t>der attraktiven Warenpräsentation</w:t>
      </w:r>
      <w:r w:rsidR="00243824">
        <w:rPr>
          <w:color w:val="auto"/>
        </w:rPr>
        <w:t xml:space="preserve"> </w:t>
      </w:r>
      <w:r>
        <w:rPr>
          <w:color w:val="auto"/>
        </w:rPr>
        <w:t>von Hettich werden die Kunden im</w:t>
      </w:r>
      <w:r w:rsidRPr="00FC0A30">
        <w:rPr>
          <w:color w:val="auto"/>
        </w:rPr>
        <w:t xml:space="preserve"> Bau- und Fachm</w:t>
      </w:r>
      <w:r>
        <w:rPr>
          <w:color w:val="auto"/>
        </w:rPr>
        <w:t>a</w:t>
      </w:r>
      <w:r w:rsidRPr="00FC0A30">
        <w:rPr>
          <w:color w:val="auto"/>
        </w:rPr>
        <w:t>rkt</w:t>
      </w:r>
      <w:r>
        <w:rPr>
          <w:color w:val="auto"/>
        </w:rPr>
        <w:t xml:space="preserve"> wirkungsvoll</w:t>
      </w:r>
      <w:r w:rsidR="00D77D3E" w:rsidRPr="00FC0A30">
        <w:rPr>
          <w:color w:val="auto"/>
        </w:rPr>
        <w:t xml:space="preserve"> zum Kauf an</w:t>
      </w:r>
      <w:r>
        <w:rPr>
          <w:color w:val="auto"/>
        </w:rPr>
        <w:t>geregt</w:t>
      </w:r>
      <w:r w:rsidR="00D77D3E" w:rsidRPr="00FC0A30">
        <w:rPr>
          <w:color w:val="auto"/>
        </w:rPr>
        <w:t>.</w:t>
      </w:r>
      <w:r w:rsidR="0059532E" w:rsidRPr="00FC0A30">
        <w:rPr>
          <w:color w:val="auto"/>
        </w:rPr>
        <w:t xml:space="preserve"> </w:t>
      </w:r>
      <w:r w:rsidR="00CC16FE">
        <w:rPr>
          <w:color w:val="auto"/>
        </w:rPr>
        <w:t xml:space="preserve">Dabei überzeugen neben </w:t>
      </w:r>
      <w:r w:rsidR="00B24686" w:rsidRPr="00B24686">
        <w:rPr>
          <w:color w:val="auto"/>
        </w:rPr>
        <w:t>innovativen Warenträgern und ansprechenden Verpackungen</w:t>
      </w:r>
      <w:r w:rsidR="00CC16FE">
        <w:rPr>
          <w:rFonts w:eastAsia="Calibri" w:cs="Arial"/>
          <w:color w:val="auto"/>
          <w:szCs w:val="24"/>
          <w:lang w:eastAsia="en-US"/>
        </w:rPr>
        <w:t xml:space="preserve"> ebenso </w:t>
      </w:r>
      <w:r w:rsidR="00B37F20">
        <w:rPr>
          <w:rFonts w:eastAsia="Calibri" w:cs="Arial"/>
          <w:color w:val="auto"/>
          <w:szCs w:val="24"/>
          <w:lang w:eastAsia="en-US"/>
        </w:rPr>
        <w:t xml:space="preserve">die </w:t>
      </w:r>
      <w:r w:rsidR="00CC16FE">
        <w:rPr>
          <w:rFonts w:eastAsia="Calibri" w:cs="Arial"/>
          <w:color w:val="auto"/>
          <w:szCs w:val="24"/>
          <w:lang w:eastAsia="en-US"/>
        </w:rPr>
        <w:t>neue</w:t>
      </w:r>
      <w:r w:rsidR="00B37F20">
        <w:rPr>
          <w:rFonts w:eastAsia="Calibri" w:cs="Arial"/>
          <w:color w:val="auto"/>
          <w:szCs w:val="24"/>
          <w:lang w:eastAsia="en-US"/>
        </w:rPr>
        <w:t>n</w:t>
      </w:r>
      <w:r w:rsidR="008E3343" w:rsidRPr="00FC0A30">
        <w:rPr>
          <w:color w:val="auto"/>
        </w:rPr>
        <w:t xml:space="preserve"> Anwendungen und </w:t>
      </w:r>
      <w:r w:rsidR="00136000">
        <w:rPr>
          <w:color w:val="auto"/>
        </w:rPr>
        <w:t>Produktd</w:t>
      </w:r>
      <w:r w:rsidR="008E3343" w:rsidRPr="00FC0A30">
        <w:rPr>
          <w:color w:val="auto"/>
        </w:rPr>
        <w:t>emos</w:t>
      </w:r>
      <w:r w:rsidR="0059532E" w:rsidRPr="00FC0A30">
        <w:rPr>
          <w:color w:val="auto"/>
        </w:rPr>
        <w:t xml:space="preserve"> für </w:t>
      </w:r>
      <w:r w:rsidR="00F13872" w:rsidRPr="00FC0A30">
        <w:rPr>
          <w:color w:val="auto"/>
        </w:rPr>
        <w:t>das</w:t>
      </w:r>
      <w:r w:rsidR="0059532E" w:rsidRPr="00FC0A30">
        <w:rPr>
          <w:color w:val="auto"/>
        </w:rPr>
        <w:t xml:space="preserve"> </w:t>
      </w:r>
      <w:r w:rsidR="00F13872" w:rsidRPr="00FC0A30">
        <w:rPr>
          <w:color w:val="auto"/>
        </w:rPr>
        <w:t xml:space="preserve">direkte </w:t>
      </w:r>
      <w:r w:rsidR="008E3343" w:rsidRPr="00FC0A30">
        <w:rPr>
          <w:rFonts w:eastAsia="Calibri" w:cs="Arial"/>
          <w:color w:val="auto"/>
          <w:szCs w:val="24"/>
          <w:lang w:eastAsia="en-US"/>
        </w:rPr>
        <w:t>„Ausprobier-Erlebnis“</w:t>
      </w:r>
      <w:r w:rsidR="00D72FEC">
        <w:rPr>
          <w:rFonts w:eastAsia="Calibri" w:cs="Arial"/>
          <w:color w:val="auto"/>
          <w:szCs w:val="24"/>
          <w:lang w:eastAsia="en-US"/>
        </w:rPr>
        <w:t xml:space="preserve"> vor Ort</w:t>
      </w:r>
      <w:r w:rsidR="00F13872" w:rsidRPr="00FC0A30">
        <w:rPr>
          <w:rFonts w:eastAsia="Calibri" w:cs="Arial"/>
          <w:color w:val="auto"/>
          <w:szCs w:val="24"/>
          <w:lang w:eastAsia="en-US"/>
        </w:rPr>
        <w:t>.</w:t>
      </w:r>
      <w:r>
        <w:rPr>
          <w:rFonts w:eastAsia="Calibri" w:cs="Arial"/>
          <w:color w:val="auto"/>
          <w:szCs w:val="24"/>
          <w:lang w:eastAsia="en-US"/>
        </w:rPr>
        <w:t xml:space="preserve"> </w:t>
      </w:r>
      <w:r w:rsidR="00F13872" w:rsidRPr="00FC0A30">
        <w:rPr>
          <w:rFonts w:eastAsia="Calibri" w:cs="Arial"/>
          <w:color w:val="auto"/>
          <w:szCs w:val="24"/>
          <w:lang w:eastAsia="en-US"/>
        </w:rPr>
        <w:t>Schlüssige Leitsysteme</w:t>
      </w:r>
      <w:r w:rsidR="00F13872" w:rsidRPr="00D77D3E">
        <w:rPr>
          <w:rFonts w:eastAsia="Calibri" w:cs="Arial"/>
          <w:color w:val="auto"/>
          <w:szCs w:val="24"/>
          <w:lang w:eastAsia="en-US"/>
        </w:rPr>
        <w:t xml:space="preserve"> und </w:t>
      </w:r>
      <w:r w:rsidR="00F13872">
        <w:rPr>
          <w:rFonts w:eastAsia="Calibri" w:cs="Arial"/>
          <w:color w:val="auto"/>
          <w:szCs w:val="24"/>
          <w:lang w:eastAsia="en-US"/>
        </w:rPr>
        <w:t xml:space="preserve">eine klare </w:t>
      </w:r>
      <w:r w:rsidR="008B62B6">
        <w:rPr>
          <w:rFonts w:eastAsia="Calibri" w:cs="Arial"/>
          <w:color w:val="auto"/>
          <w:szCs w:val="24"/>
          <w:lang w:eastAsia="en-US"/>
        </w:rPr>
        <w:t>Produkta</w:t>
      </w:r>
      <w:r w:rsidR="00F13872" w:rsidRPr="00D77D3E">
        <w:rPr>
          <w:rFonts w:eastAsia="Calibri" w:cs="Arial"/>
          <w:color w:val="auto"/>
          <w:szCs w:val="24"/>
          <w:lang w:eastAsia="en-US"/>
        </w:rPr>
        <w:t>nordnung</w:t>
      </w:r>
      <w:r w:rsidR="00F13872">
        <w:rPr>
          <w:rFonts w:eastAsia="Calibri" w:cs="Arial"/>
          <w:color w:val="auto"/>
          <w:szCs w:val="24"/>
          <w:lang w:eastAsia="en-US"/>
        </w:rPr>
        <w:t xml:space="preserve"> </w:t>
      </w:r>
      <w:r w:rsidR="008B62B6">
        <w:rPr>
          <w:rFonts w:eastAsia="Calibri" w:cs="Arial"/>
          <w:color w:val="auto"/>
          <w:szCs w:val="24"/>
          <w:lang w:eastAsia="en-US"/>
        </w:rPr>
        <w:t>helfen de</w:t>
      </w:r>
      <w:r w:rsidR="00EF3D1F">
        <w:rPr>
          <w:rFonts w:eastAsia="Calibri" w:cs="Arial"/>
          <w:color w:val="auto"/>
          <w:szCs w:val="24"/>
          <w:lang w:eastAsia="en-US"/>
        </w:rPr>
        <w:t>n</w:t>
      </w:r>
      <w:r w:rsidR="008B62B6">
        <w:rPr>
          <w:rFonts w:eastAsia="Calibri" w:cs="Arial"/>
          <w:color w:val="auto"/>
          <w:szCs w:val="24"/>
          <w:lang w:eastAsia="en-US"/>
        </w:rPr>
        <w:t xml:space="preserve"> Endkunden dabei, schnell die passende Lösung </w:t>
      </w:r>
      <w:r w:rsidR="00DE0B86">
        <w:rPr>
          <w:rFonts w:eastAsia="Calibri" w:cs="Arial"/>
          <w:color w:val="auto"/>
          <w:szCs w:val="24"/>
          <w:lang w:eastAsia="en-US"/>
        </w:rPr>
        <w:t xml:space="preserve">für </w:t>
      </w:r>
      <w:r w:rsidR="00EF3D1F">
        <w:rPr>
          <w:rFonts w:eastAsia="Calibri" w:cs="Arial"/>
          <w:color w:val="auto"/>
          <w:szCs w:val="24"/>
          <w:lang w:eastAsia="en-US"/>
        </w:rPr>
        <w:t xml:space="preserve">ihr </w:t>
      </w:r>
      <w:r w:rsidR="00DE0B86">
        <w:rPr>
          <w:rFonts w:eastAsia="Calibri" w:cs="Arial"/>
          <w:color w:val="auto"/>
          <w:szCs w:val="24"/>
          <w:lang w:eastAsia="en-US"/>
        </w:rPr>
        <w:t xml:space="preserve">Projekt </w:t>
      </w:r>
      <w:r w:rsidR="008B62B6">
        <w:rPr>
          <w:rFonts w:eastAsia="Calibri" w:cs="Arial"/>
          <w:color w:val="auto"/>
          <w:szCs w:val="24"/>
          <w:lang w:eastAsia="en-US"/>
        </w:rPr>
        <w:t>zu finden.</w:t>
      </w:r>
      <w:r w:rsidR="0087367D">
        <w:rPr>
          <w:rFonts w:eastAsia="Calibri" w:cs="Arial"/>
          <w:color w:val="auto"/>
          <w:szCs w:val="24"/>
          <w:lang w:eastAsia="en-US"/>
        </w:rPr>
        <w:br/>
      </w:r>
    </w:p>
    <w:p w14:paraId="422B3E6B" w14:textId="77777777" w:rsidR="0087367D" w:rsidRDefault="0087367D" w:rsidP="0087367D">
      <w:pPr>
        <w:spacing w:line="360" w:lineRule="auto"/>
        <w:rPr>
          <w:b/>
        </w:rPr>
      </w:pPr>
      <w:r w:rsidRPr="000B4EDC">
        <w:rPr>
          <w:b/>
        </w:rPr>
        <w:t xml:space="preserve">Neue </w:t>
      </w:r>
      <w:r>
        <w:rPr>
          <w:b/>
        </w:rPr>
        <w:t>Lösungen</w:t>
      </w:r>
      <w:r w:rsidRPr="000B4EDC">
        <w:rPr>
          <w:b/>
        </w:rPr>
        <w:t xml:space="preserve"> für Point-of-Sale</w:t>
      </w:r>
      <w:r>
        <w:rPr>
          <w:b/>
        </w:rPr>
        <w:t xml:space="preserve"> und Cross-Channel</w:t>
      </w:r>
    </w:p>
    <w:p w14:paraId="48584343" w14:textId="79A83405" w:rsidR="00005B72" w:rsidRDefault="00F653AC" w:rsidP="00005B72">
      <w:pPr>
        <w:spacing w:line="360" w:lineRule="auto"/>
      </w:pPr>
      <w:r w:rsidRPr="00F653AC">
        <w:t xml:space="preserve">Mit nutzerfreundlichen Cross-Channel-Tools schlägt Hettich außerdem die Brücke vom stationären Handel zum Onlinehandel. Alle </w:t>
      </w:r>
      <w:r w:rsidR="000859AA">
        <w:t>Anwendungen</w:t>
      </w:r>
      <w:r w:rsidRPr="00F653AC">
        <w:t xml:space="preserve"> lassen sich schnell und kompakt auch über das Smartphone oder Tablet aufrufen. </w:t>
      </w:r>
      <w:r w:rsidR="00005B72">
        <w:t xml:space="preserve">Unter </w:t>
      </w:r>
      <w:hyperlink r:id="rId8" w:history="1">
        <w:r w:rsidR="00005B72" w:rsidRPr="006F3996">
          <w:rPr>
            <w:rStyle w:val="Hyperlink"/>
          </w:rPr>
          <w:t>https://web.hettich.com/de-de/services/service-fuer-endkunden</w:t>
        </w:r>
      </w:hyperlink>
    </w:p>
    <w:p w14:paraId="2E19FACD" w14:textId="04E8ED25" w:rsidR="008E4CAC" w:rsidRDefault="00005B72" w:rsidP="00F653AC">
      <w:pPr>
        <w:spacing w:line="360" w:lineRule="auto"/>
      </w:pPr>
      <w:r>
        <w:t xml:space="preserve">sind alle Hettich-Angebote für </w:t>
      </w:r>
      <w:r w:rsidR="00530AFC">
        <w:t>Endverbraucher übersichtlich dargestellt:</w:t>
      </w:r>
      <w:r w:rsidRPr="003F0E3C">
        <w:rPr>
          <w:rFonts w:eastAsia="Calibri" w:cs="Arial"/>
          <w:color w:val="auto"/>
          <w:szCs w:val="24"/>
          <w:lang w:eastAsia="en-US"/>
        </w:rPr>
        <w:t xml:space="preserve"> </w:t>
      </w:r>
      <w:r w:rsidR="004B238F" w:rsidRPr="003F0E3C">
        <w:rPr>
          <w:rFonts w:eastAsia="Calibri" w:cs="Arial"/>
          <w:color w:val="auto"/>
          <w:szCs w:val="24"/>
          <w:lang w:eastAsia="en-US"/>
        </w:rPr>
        <w:t>Egal</w:t>
      </w:r>
      <w:r w:rsidR="004B238F">
        <w:rPr>
          <w:rFonts w:eastAsia="Calibri" w:cs="Arial"/>
          <w:color w:val="auto"/>
          <w:szCs w:val="24"/>
          <w:lang w:eastAsia="en-US"/>
        </w:rPr>
        <w:t xml:space="preserve">, </w:t>
      </w:r>
      <w:r w:rsidR="004B238F" w:rsidRPr="003F0E3C">
        <w:rPr>
          <w:rFonts w:eastAsia="Calibri" w:cs="Arial"/>
          <w:color w:val="auto"/>
          <w:szCs w:val="24"/>
          <w:lang w:eastAsia="en-US"/>
        </w:rPr>
        <w:t xml:space="preserve">ob </w:t>
      </w:r>
      <w:r w:rsidR="004B238F">
        <w:rPr>
          <w:rFonts w:eastAsia="Calibri" w:cs="Arial"/>
          <w:color w:val="auto"/>
          <w:szCs w:val="24"/>
          <w:lang w:eastAsia="en-US"/>
        </w:rPr>
        <w:t>die Kunden</w:t>
      </w:r>
      <w:r w:rsidR="004B238F" w:rsidRPr="003F0E3C">
        <w:rPr>
          <w:rFonts w:eastAsia="Calibri" w:cs="Arial"/>
          <w:color w:val="auto"/>
          <w:szCs w:val="24"/>
          <w:lang w:eastAsia="en-US"/>
        </w:rPr>
        <w:t xml:space="preserve"> eigene Möbel bauen</w:t>
      </w:r>
      <w:r w:rsidR="004B238F">
        <w:rPr>
          <w:rFonts w:eastAsia="Calibri" w:cs="Arial"/>
          <w:color w:val="auto"/>
          <w:szCs w:val="24"/>
          <w:lang w:eastAsia="en-US"/>
        </w:rPr>
        <w:t xml:space="preserve"> möchten, </w:t>
      </w:r>
      <w:r w:rsidR="004B238F" w:rsidRPr="003F0E3C">
        <w:rPr>
          <w:rFonts w:eastAsia="Calibri" w:cs="Arial"/>
          <w:color w:val="auto"/>
          <w:szCs w:val="24"/>
          <w:lang w:eastAsia="en-US"/>
        </w:rPr>
        <w:t xml:space="preserve">Ersatzteile für einen Schrank brauchen oder einen Möbelkauf </w:t>
      </w:r>
      <w:r w:rsidR="004B238F" w:rsidRPr="003F0E3C">
        <w:rPr>
          <w:rFonts w:eastAsia="Calibri" w:cs="Arial"/>
          <w:color w:val="auto"/>
          <w:szCs w:val="24"/>
          <w:lang w:eastAsia="en-US"/>
        </w:rPr>
        <w:lastRenderedPageBreak/>
        <w:t xml:space="preserve">planen – die Hettich Services </w:t>
      </w:r>
      <w:r w:rsidR="004B238F">
        <w:rPr>
          <w:rFonts w:eastAsia="Calibri" w:cs="Arial"/>
          <w:color w:val="auto"/>
          <w:szCs w:val="24"/>
          <w:lang w:eastAsia="en-US"/>
        </w:rPr>
        <w:t xml:space="preserve">für den </w:t>
      </w:r>
      <w:r w:rsidR="001A6DF1">
        <w:rPr>
          <w:rFonts w:eastAsia="Calibri" w:cs="Arial"/>
          <w:color w:val="auto"/>
          <w:szCs w:val="24"/>
          <w:lang w:eastAsia="en-US"/>
        </w:rPr>
        <w:t>DIY</w:t>
      </w:r>
      <w:r w:rsidR="004B238F">
        <w:rPr>
          <w:rFonts w:eastAsia="Calibri" w:cs="Arial"/>
          <w:color w:val="auto"/>
          <w:szCs w:val="24"/>
          <w:lang w:eastAsia="en-US"/>
        </w:rPr>
        <w:t xml:space="preserve">-Bereich </w:t>
      </w:r>
      <w:r w:rsidR="004B238F" w:rsidRPr="003F0E3C">
        <w:rPr>
          <w:rFonts w:eastAsia="Calibri" w:cs="Arial"/>
          <w:color w:val="auto"/>
          <w:szCs w:val="24"/>
          <w:lang w:eastAsia="en-US"/>
        </w:rPr>
        <w:t>machen es einfach</w:t>
      </w:r>
      <w:r w:rsidR="00847C90">
        <w:rPr>
          <w:rFonts w:eastAsia="Calibri" w:cs="Arial"/>
          <w:color w:val="auto"/>
          <w:szCs w:val="24"/>
          <w:lang w:eastAsia="en-US"/>
        </w:rPr>
        <w:t>:</w:t>
      </w:r>
      <w:r w:rsidR="00530AFC">
        <w:rPr>
          <w:rFonts w:eastAsia="Calibri" w:cs="Arial"/>
          <w:color w:val="auto"/>
          <w:szCs w:val="24"/>
          <w:lang w:eastAsia="en-US"/>
        </w:rPr>
        <w:t xml:space="preserve"> </w:t>
      </w:r>
      <w:r w:rsidR="00F653AC" w:rsidRPr="00F653AC">
        <w:t xml:space="preserve">Der „DIY Hettich Technical Assistant“ ist ein effektives Instrument für die Online-Endkundenbetreuung. Hier </w:t>
      </w:r>
      <w:r w:rsidR="00961D31">
        <w:t>finde</w:t>
      </w:r>
      <w:r w:rsidR="00EF3D1F">
        <w:t>n</w:t>
      </w:r>
      <w:r w:rsidR="00961D31">
        <w:t xml:space="preserve"> Endverbraucher die Antworten auf</w:t>
      </w:r>
      <w:r w:rsidR="00F653AC" w:rsidRPr="00F653AC">
        <w:t xml:space="preserve"> </w:t>
      </w:r>
      <w:r w:rsidR="00961D31">
        <w:t xml:space="preserve">viele </w:t>
      </w:r>
      <w:r w:rsidR="00F653AC" w:rsidRPr="00F653AC">
        <w:t>technische Fragen</w:t>
      </w:r>
      <w:r w:rsidR="00961D31">
        <w:t xml:space="preserve"> </w:t>
      </w:r>
      <w:r w:rsidR="00F507CC">
        <w:t xml:space="preserve">und </w:t>
      </w:r>
      <w:r w:rsidR="00EF3D1F">
        <w:t xml:space="preserve">dazu praktische </w:t>
      </w:r>
      <w:r w:rsidR="00F507CC" w:rsidRPr="00F507CC">
        <w:t xml:space="preserve">Hilfe bei </w:t>
      </w:r>
      <w:r w:rsidR="00455F82">
        <w:t xml:space="preserve">der </w:t>
      </w:r>
      <w:r w:rsidR="00F507CC" w:rsidRPr="00F507CC">
        <w:t>Montage</w:t>
      </w:r>
      <w:r w:rsidR="00F507CC">
        <w:t xml:space="preserve"> oder</w:t>
      </w:r>
      <w:r w:rsidR="00F507CC" w:rsidRPr="00F507CC">
        <w:t xml:space="preserve"> Einstellung </w:t>
      </w:r>
      <w:r w:rsidR="00F507CC">
        <w:t>der</w:t>
      </w:r>
      <w:r w:rsidR="00961D31">
        <w:t xml:space="preserve"> Hettich-Produkte</w:t>
      </w:r>
      <w:r w:rsidR="00F507CC">
        <w:t>.</w:t>
      </w:r>
    </w:p>
    <w:p w14:paraId="55E3D601" w14:textId="77777777" w:rsidR="008E4CAC" w:rsidRDefault="008E4CAC" w:rsidP="00F653AC">
      <w:pPr>
        <w:spacing w:line="360" w:lineRule="auto"/>
      </w:pPr>
    </w:p>
    <w:p w14:paraId="122AA3D0" w14:textId="26B8FD0C" w:rsidR="00255246" w:rsidRDefault="00961D31" w:rsidP="00F653AC">
      <w:pPr>
        <w:spacing w:line="360" w:lineRule="auto"/>
      </w:pPr>
      <w:r>
        <w:t xml:space="preserve">Ganz neu sind die </w:t>
      </w:r>
      <w:r w:rsidRPr="001A6DF1">
        <w:rPr>
          <w:color w:val="auto"/>
        </w:rPr>
        <w:t>„</w:t>
      </w:r>
      <w:r w:rsidR="000C1807" w:rsidRPr="001A6DF1">
        <w:rPr>
          <w:color w:val="auto"/>
        </w:rPr>
        <w:t>Hettich PrintOut</w:t>
      </w:r>
      <w:r w:rsidRPr="001A6DF1">
        <w:rPr>
          <w:color w:val="auto"/>
        </w:rPr>
        <w:t>“</w:t>
      </w:r>
      <w:r>
        <w:t>-</w:t>
      </w:r>
      <w:r w:rsidR="003E0289">
        <w:t>Druck</w:t>
      </w:r>
      <w:r w:rsidR="000E1319">
        <w:t xml:space="preserve">dateien </w:t>
      </w:r>
      <w:r w:rsidR="00CF4A45">
        <w:t xml:space="preserve">zum kostenfreien Download. Damit lassen sich </w:t>
      </w:r>
      <w:r w:rsidR="003E0289">
        <w:t>Montageschablonen</w:t>
      </w:r>
      <w:r w:rsidR="0024128F">
        <w:t xml:space="preserve"> und Ersatzteile</w:t>
      </w:r>
      <w:r w:rsidR="003E0289">
        <w:t xml:space="preserve"> </w:t>
      </w:r>
      <w:r w:rsidR="00F507CC">
        <w:t xml:space="preserve">jetzt einfach </w:t>
      </w:r>
      <w:r w:rsidR="000C1807">
        <w:t xml:space="preserve">auf </w:t>
      </w:r>
      <w:r w:rsidR="00CF4A45">
        <w:t xml:space="preserve">dem </w:t>
      </w:r>
      <w:r w:rsidR="00F507CC">
        <w:t xml:space="preserve">eigenen </w:t>
      </w:r>
      <w:r w:rsidR="000C1807">
        <w:t xml:space="preserve">3D-Drucker ausdrucken. </w:t>
      </w:r>
      <w:r w:rsidR="004E6E13">
        <w:t xml:space="preserve">In der </w:t>
      </w:r>
      <w:r w:rsidR="00F653AC" w:rsidRPr="00F653AC">
        <w:t>Online</w:t>
      </w:r>
      <w:r w:rsidR="004E6E13">
        <w:t>-</w:t>
      </w:r>
      <w:r w:rsidR="00F653AC" w:rsidRPr="00F653AC">
        <w:t xml:space="preserve">„Design Gallery“ </w:t>
      </w:r>
      <w:r w:rsidR="00EF3D1F">
        <w:t>kann man</w:t>
      </w:r>
      <w:r w:rsidR="004E6E13">
        <w:t xml:space="preserve"> viele </w:t>
      </w:r>
      <w:r w:rsidR="00F653AC" w:rsidRPr="00F653AC">
        <w:t>kreative Ideen</w:t>
      </w:r>
      <w:r w:rsidR="004E6E13">
        <w:t xml:space="preserve"> für</w:t>
      </w:r>
      <w:r w:rsidR="00F653AC" w:rsidRPr="00F653AC">
        <w:t xml:space="preserve"> </w:t>
      </w:r>
      <w:r w:rsidR="004E6E13" w:rsidRPr="004E6E13">
        <w:t xml:space="preserve">Produktanwendungen </w:t>
      </w:r>
      <w:r w:rsidR="004E6E13">
        <w:t>entdecken</w:t>
      </w:r>
      <w:r w:rsidR="00EF3D1F">
        <w:t xml:space="preserve"> und dazu gleich </w:t>
      </w:r>
      <w:r w:rsidR="004E6E13" w:rsidRPr="004E6E13">
        <w:t xml:space="preserve">ausführliche Planungsdetails </w:t>
      </w:r>
      <w:r w:rsidR="004E6E13">
        <w:t xml:space="preserve">wie </w:t>
      </w:r>
      <w:r w:rsidR="00EF3D1F" w:rsidRPr="004E6E13">
        <w:t>Bilder</w:t>
      </w:r>
      <w:r w:rsidR="00EF3D1F">
        <w:t>,</w:t>
      </w:r>
      <w:r w:rsidR="004E6E13" w:rsidRPr="004E6E13">
        <w:t xml:space="preserve"> CAD-Zeichnungen </w:t>
      </w:r>
      <w:r w:rsidR="00EF3D1F">
        <w:t xml:space="preserve">und Montagevideos </w:t>
      </w:r>
      <w:r w:rsidR="004E6E13">
        <w:t xml:space="preserve">gratis </w:t>
      </w:r>
      <w:r w:rsidR="00B4421D">
        <w:t>herunterladen</w:t>
      </w:r>
      <w:r w:rsidR="004E6E13" w:rsidRPr="004E6E13">
        <w:t>.</w:t>
      </w:r>
      <w:r w:rsidR="008E4CAC">
        <w:t xml:space="preserve"> </w:t>
      </w:r>
      <w:r w:rsidR="003F0E3C">
        <w:t xml:space="preserve">Mit dem praktischen Online </w:t>
      </w:r>
      <w:r w:rsidR="00F653AC" w:rsidRPr="00F653AC">
        <w:t xml:space="preserve">„Produktfinder“ </w:t>
      </w:r>
      <w:r w:rsidR="00847C90">
        <w:t xml:space="preserve">von Hettich </w:t>
      </w:r>
      <w:r w:rsidR="00972A4A">
        <w:t xml:space="preserve">gelangt </w:t>
      </w:r>
      <w:r w:rsidR="00EF3D1F">
        <w:t>man als</w:t>
      </w:r>
      <w:r w:rsidR="00847C90">
        <w:t xml:space="preserve"> Endkunde </w:t>
      </w:r>
      <w:r w:rsidR="00972A4A">
        <w:t>mit ein paar Klicks zur</w:t>
      </w:r>
      <w:r w:rsidR="00F653AC" w:rsidRPr="00F653AC">
        <w:t xml:space="preserve"> optimale</w:t>
      </w:r>
      <w:r w:rsidR="00972A4A">
        <w:t>n</w:t>
      </w:r>
      <w:r w:rsidR="00F653AC" w:rsidRPr="00F653AC">
        <w:t xml:space="preserve"> </w:t>
      </w:r>
      <w:r w:rsidR="00165738">
        <w:t>Produktl</w:t>
      </w:r>
      <w:r w:rsidR="00F653AC" w:rsidRPr="00F653AC">
        <w:t>ösung.</w:t>
      </w:r>
      <w:r w:rsidR="00847C90">
        <w:t xml:space="preserve"> </w:t>
      </w:r>
      <w:r w:rsidR="00893765">
        <w:t xml:space="preserve">Neben </w:t>
      </w:r>
      <w:r w:rsidR="00847C90">
        <w:t xml:space="preserve">den </w:t>
      </w:r>
      <w:r w:rsidR="00893765">
        <w:t>Sortimenten</w:t>
      </w:r>
      <w:r w:rsidR="00847C90">
        <w:t xml:space="preserve"> „</w:t>
      </w:r>
      <w:r w:rsidR="00F653AC" w:rsidRPr="00F653AC">
        <w:t>Scharnier</w:t>
      </w:r>
      <w:r w:rsidR="00055865">
        <w:t>e</w:t>
      </w:r>
      <w:r w:rsidR="00847C90">
        <w:t>“</w:t>
      </w:r>
      <w:r w:rsidR="00F653AC" w:rsidRPr="00F653AC">
        <w:t xml:space="preserve"> und </w:t>
      </w:r>
      <w:r w:rsidR="00847C90">
        <w:t>„</w:t>
      </w:r>
      <w:r w:rsidR="00F653AC" w:rsidRPr="00F653AC">
        <w:t>Möbelgleiter</w:t>
      </w:r>
      <w:r w:rsidR="00847C90">
        <w:t xml:space="preserve">“ sind </w:t>
      </w:r>
      <w:r w:rsidR="00165738">
        <w:t xml:space="preserve">hier </w:t>
      </w:r>
      <w:r w:rsidR="00893765">
        <w:t xml:space="preserve">ab sofort auch </w:t>
      </w:r>
      <w:r w:rsidR="00EC636B">
        <w:t xml:space="preserve">die </w:t>
      </w:r>
      <w:r w:rsidR="00847C90">
        <w:t>„</w:t>
      </w:r>
      <w:r w:rsidR="00F653AC" w:rsidRPr="00F653AC">
        <w:t>Schiebetürbeschläge</w:t>
      </w:r>
      <w:r w:rsidR="00847C90">
        <w:t>“</w:t>
      </w:r>
      <w:r w:rsidR="00F653AC" w:rsidRPr="00F653AC">
        <w:t xml:space="preserve"> </w:t>
      </w:r>
      <w:r w:rsidR="00893765">
        <w:t>abrufbar</w:t>
      </w:r>
      <w:r w:rsidR="00F653AC" w:rsidRPr="00F653AC">
        <w:t>.</w:t>
      </w:r>
    </w:p>
    <w:p w14:paraId="59E3388B" w14:textId="77777777" w:rsidR="00255246" w:rsidRDefault="00255246" w:rsidP="00F653AC">
      <w:pPr>
        <w:spacing w:line="360" w:lineRule="auto"/>
      </w:pPr>
    </w:p>
    <w:p w14:paraId="57FE162F" w14:textId="015D4D30" w:rsidR="006953F4" w:rsidRDefault="00AF2451" w:rsidP="00593967">
      <w:pPr>
        <w:spacing w:line="360" w:lineRule="auto"/>
        <w:rPr>
          <w:b/>
          <w:color w:val="auto"/>
        </w:rPr>
      </w:pPr>
      <w:r>
        <w:rPr>
          <w:rFonts w:eastAsia="Calibri" w:cs="Arial"/>
          <w:color w:val="auto"/>
          <w:szCs w:val="24"/>
          <w:lang w:eastAsia="en-US"/>
        </w:rPr>
        <w:t>Auch d</w:t>
      </w:r>
      <w:r w:rsidR="00483D75">
        <w:rPr>
          <w:rFonts w:eastAsia="Calibri" w:cs="Arial"/>
          <w:color w:val="auto"/>
          <w:szCs w:val="24"/>
          <w:lang w:eastAsia="en-US"/>
        </w:rPr>
        <w:t xml:space="preserve">er </w:t>
      </w:r>
      <w:r>
        <w:rPr>
          <w:rFonts w:eastAsia="Calibri" w:cs="Arial"/>
          <w:color w:val="auto"/>
          <w:szCs w:val="24"/>
          <w:lang w:eastAsia="en-US"/>
        </w:rPr>
        <w:t>brand</w:t>
      </w:r>
      <w:r w:rsidR="00483D75">
        <w:rPr>
          <w:rFonts w:eastAsia="Calibri" w:cs="Arial"/>
          <w:color w:val="auto"/>
          <w:szCs w:val="24"/>
          <w:lang w:eastAsia="en-US"/>
        </w:rPr>
        <w:t xml:space="preserve">neue </w:t>
      </w:r>
      <w:r w:rsidR="00DA08CE">
        <w:rPr>
          <w:rFonts w:eastAsia="Calibri" w:cs="Arial"/>
          <w:color w:val="auto"/>
          <w:szCs w:val="24"/>
          <w:lang w:eastAsia="en-US"/>
        </w:rPr>
        <w:t xml:space="preserve">Hettich </w:t>
      </w:r>
      <w:r w:rsidR="00483D75">
        <w:rPr>
          <w:rFonts w:eastAsia="Calibri" w:cs="Arial"/>
          <w:color w:val="auto"/>
          <w:szCs w:val="24"/>
          <w:lang w:eastAsia="en-US"/>
        </w:rPr>
        <w:t>e</w:t>
      </w:r>
      <w:r w:rsidR="00DA08CE">
        <w:rPr>
          <w:rFonts w:eastAsia="Calibri" w:cs="Arial"/>
          <w:color w:val="auto"/>
          <w:szCs w:val="24"/>
          <w:lang w:eastAsia="en-US"/>
        </w:rPr>
        <w:t>S</w:t>
      </w:r>
      <w:r w:rsidR="00483D75">
        <w:rPr>
          <w:rFonts w:eastAsia="Calibri" w:cs="Arial"/>
          <w:color w:val="auto"/>
          <w:szCs w:val="24"/>
          <w:lang w:eastAsia="en-US"/>
        </w:rPr>
        <w:t xml:space="preserve">hop </w:t>
      </w:r>
      <w:r w:rsidR="00BE772A">
        <w:rPr>
          <w:rFonts w:eastAsia="Calibri" w:cs="Arial"/>
          <w:color w:val="auto"/>
          <w:szCs w:val="24"/>
          <w:lang w:eastAsia="en-US"/>
        </w:rPr>
        <w:t xml:space="preserve">unter </w:t>
      </w:r>
      <w:r w:rsidR="00BE772A" w:rsidRPr="00DA08CE">
        <w:rPr>
          <w:rFonts w:cs="Arial"/>
          <w:color w:val="292929"/>
          <w:szCs w:val="24"/>
          <w:shd w:val="clear" w:color="auto" w:fill="FFFFFF"/>
        </w:rPr>
        <w:t>shop-diy.hettich.com/</w:t>
      </w:r>
      <w:r w:rsidR="00483D75">
        <w:rPr>
          <w:rFonts w:eastAsia="Calibri" w:cs="Arial"/>
          <w:color w:val="auto"/>
          <w:szCs w:val="24"/>
          <w:lang w:eastAsia="en-US"/>
        </w:rPr>
        <w:t xml:space="preserve"> </w:t>
      </w:r>
      <w:r w:rsidR="00DC32C7">
        <w:rPr>
          <w:rFonts w:eastAsia="Calibri" w:cs="Arial"/>
          <w:color w:val="auto"/>
          <w:szCs w:val="24"/>
          <w:lang w:eastAsia="en-US"/>
        </w:rPr>
        <w:t>ist eine wertvolle Informationsquelle</w:t>
      </w:r>
      <w:r w:rsidR="009F6818">
        <w:rPr>
          <w:rFonts w:eastAsia="Calibri" w:cs="Arial"/>
          <w:color w:val="auto"/>
          <w:szCs w:val="24"/>
          <w:lang w:eastAsia="en-US"/>
        </w:rPr>
        <w:t xml:space="preserve"> für Verbraucher</w:t>
      </w:r>
      <w:r w:rsidR="002A665F">
        <w:rPr>
          <w:rFonts w:eastAsia="Calibri" w:cs="Arial"/>
          <w:color w:val="auto"/>
          <w:szCs w:val="24"/>
          <w:lang w:eastAsia="en-US"/>
        </w:rPr>
        <w:t>. E</w:t>
      </w:r>
      <w:r w:rsidR="00DC32C7">
        <w:rPr>
          <w:rFonts w:eastAsia="Calibri" w:cs="Arial"/>
          <w:color w:val="auto"/>
          <w:szCs w:val="24"/>
          <w:lang w:eastAsia="en-US"/>
        </w:rPr>
        <w:t xml:space="preserve">r </w:t>
      </w:r>
      <w:r w:rsidR="002A665F">
        <w:rPr>
          <w:rFonts w:eastAsia="Calibri" w:cs="Arial"/>
          <w:color w:val="auto"/>
          <w:szCs w:val="24"/>
          <w:lang w:eastAsia="en-US"/>
        </w:rPr>
        <w:t xml:space="preserve">bietet ein </w:t>
      </w:r>
      <w:r w:rsidR="002A665F" w:rsidRPr="00182CC9">
        <w:rPr>
          <w:rFonts w:eastAsia="Calibri" w:cs="Arial"/>
          <w:color w:val="auto"/>
          <w:szCs w:val="24"/>
          <w:lang w:eastAsia="en-US"/>
        </w:rPr>
        <w:t>modernes und benutzerfreundliches Erlebnis</w:t>
      </w:r>
      <w:r w:rsidR="002A665F">
        <w:rPr>
          <w:rFonts w:eastAsia="Calibri" w:cs="Arial"/>
          <w:color w:val="auto"/>
          <w:szCs w:val="24"/>
          <w:lang w:eastAsia="en-US"/>
        </w:rPr>
        <w:t xml:space="preserve"> und h</w:t>
      </w:r>
      <w:r w:rsidR="00BE5B4C">
        <w:rPr>
          <w:rFonts w:eastAsia="Calibri" w:cs="Arial"/>
          <w:color w:val="auto"/>
          <w:szCs w:val="24"/>
          <w:lang w:eastAsia="en-US"/>
        </w:rPr>
        <w:t>ilft den</w:t>
      </w:r>
      <w:r w:rsidR="00483D75">
        <w:rPr>
          <w:rFonts w:eastAsia="Calibri" w:cs="Arial"/>
          <w:color w:val="auto"/>
          <w:szCs w:val="24"/>
          <w:lang w:eastAsia="en-US"/>
        </w:rPr>
        <w:t xml:space="preserve"> </w:t>
      </w:r>
      <w:r w:rsidR="00161781">
        <w:rPr>
          <w:rFonts w:eastAsia="Calibri" w:cs="Arial"/>
          <w:color w:val="auto"/>
          <w:szCs w:val="24"/>
          <w:lang w:eastAsia="en-US"/>
        </w:rPr>
        <w:t xml:space="preserve">Endkunden </w:t>
      </w:r>
      <w:r w:rsidR="00BE5B4C">
        <w:rPr>
          <w:rFonts w:eastAsia="Calibri" w:cs="Arial"/>
          <w:color w:val="auto"/>
          <w:szCs w:val="24"/>
          <w:lang w:eastAsia="en-US"/>
        </w:rPr>
        <w:t xml:space="preserve">bei </w:t>
      </w:r>
      <w:r w:rsidR="00DC32C7">
        <w:rPr>
          <w:rFonts w:eastAsia="Calibri" w:cs="Arial"/>
          <w:color w:val="auto"/>
          <w:szCs w:val="24"/>
          <w:lang w:eastAsia="en-US"/>
        </w:rPr>
        <w:t>i</w:t>
      </w:r>
      <w:r w:rsidR="00BE5B4C">
        <w:rPr>
          <w:rFonts w:eastAsia="Calibri" w:cs="Arial"/>
          <w:color w:val="auto"/>
          <w:szCs w:val="24"/>
          <w:lang w:eastAsia="en-US"/>
        </w:rPr>
        <w:t>hrer</w:t>
      </w:r>
      <w:r w:rsidR="00DC32C7">
        <w:rPr>
          <w:rFonts w:eastAsia="Calibri" w:cs="Arial"/>
          <w:color w:val="auto"/>
          <w:szCs w:val="24"/>
          <w:lang w:eastAsia="en-US"/>
        </w:rPr>
        <w:t xml:space="preserve"> </w:t>
      </w:r>
      <w:r w:rsidR="00161781">
        <w:rPr>
          <w:rFonts w:eastAsia="Calibri" w:cs="Arial"/>
          <w:color w:val="auto"/>
          <w:szCs w:val="24"/>
          <w:lang w:eastAsia="en-US"/>
        </w:rPr>
        <w:t>Suche nach der richtigen Hettich-Lösung</w:t>
      </w:r>
      <w:r w:rsidR="006953F4">
        <w:rPr>
          <w:rFonts w:eastAsia="Calibri" w:cs="Arial"/>
          <w:color w:val="auto"/>
          <w:szCs w:val="24"/>
          <w:lang w:eastAsia="en-US"/>
        </w:rPr>
        <w:t>.</w:t>
      </w:r>
      <w:r w:rsidR="00161781">
        <w:rPr>
          <w:rFonts w:eastAsia="Calibri" w:cs="Arial"/>
          <w:color w:val="auto"/>
          <w:szCs w:val="24"/>
          <w:lang w:eastAsia="en-US"/>
        </w:rPr>
        <w:t xml:space="preserve"> </w:t>
      </w:r>
      <w:r w:rsidR="00E66D3B">
        <w:rPr>
          <w:rFonts w:eastAsia="Calibri" w:cs="Arial"/>
          <w:color w:val="auto"/>
          <w:szCs w:val="24"/>
          <w:lang w:eastAsia="en-US"/>
        </w:rPr>
        <w:t xml:space="preserve">So </w:t>
      </w:r>
      <w:r w:rsidR="00161781">
        <w:rPr>
          <w:rFonts w:eastAsia="Calibri" w:cs="Arial"/>
          <w:color w:val="auto"/>
          <w:szCs w:val="24"/>
          <w:lang w:eastAsia="en-US"/>
        </w:rPr>
        <w:t xml:space="preserve">findet man schnell das passende Produkt und gleich die wichtigsten Informationen dazu. Den eigenen „Online-Einkaufszettel“ kann man ausdrucken </w:t>
      </w:r>
      <w:r w:rsidR="00DC32C7">
        <w:rPr>
          <w:rFonts w:eastAsia="Calibri" w:cs="Arial"/>
          <w:color w:val="auto"/>
          <w:szCs w:val="24"/>
          <w:lang w:eastAsia="en-US"/>
        </w:rPr>
        <w:t xml:space="preserve">und </w:t>
      </w:r>
      <w:r w:rsidR="005E5AB1">
        <w:rPr>
          <w:rFonts w:eastAsia="Calibri" w:cs="Arial"/>
          <w:color w:val="auto"/>
          <w:szCs w:val="24"/>
          <w:lang w:eastAsia="en-US"/>
        </w:rPr>
        <w:t>beim</w:t>
      </w:r>
      <w:r w:rsidR="00BE5B4C">
        <w:rPr>
          <w:rFonts w:eastAsia="Calibri" w:cs="Arial"/>
          <w:color w:val="auto"/>
          <w:szCs w:val="24"/>
          <w:lang w:eastAsia="en-US"/>
        </w:rPr>
        <w:t xml:space="preserve"> </w:t>
      </w:r>
      <w:r w:rsidR="00DC32C7">
        <w:rPr>
          <w:rFonts w:eastAsia="Calibri" w:cs="Arial"/>
          <w:color w:val="auto"/>
          <w:szCs w:val="24"/>
          <w:lang w:eastAsia="en-US"/>
        </w:rPr>
        <w:t>nächsten Baumarkt-Partner von Hettich</w:t>
      </w:r>
      <w:r w:rsidR="00BE5B4C">
        <w:rPr>
          <w:rFonts w:eastAsia="Calibri" w:cs="Arial"/>
          <w:color w:val="auto"/>
          <w:szCs w:val="24"/>
          <w:lang w:eastAsia="en-US"/>
        </w:rPr>
        <w:t xml:space="preserve"> </w:t>
      </w:r>
      <w:r w:rsidR="005E5AB1">
        <w:rPr>
          <w:rFonts w:eastAsia="Calibri" w:cs="Arial"/>
          <w:color w:val="auto"/>
          <w:szCs w:val="24"/>
          <w:lang w:eastAsia="en-US"/>
        </w:rPr>
        <w:t xml:space="preserve">vorlegen, um dort </w:t>
      </w:r>
      <w:r w:rsidR="00BE5B4C">
        <w:rPr>
          <w:rFonts w:eastAsia="Calibri" w:cs="Arial"/>
          <w:color w:val="auto"/>
          <w:szCs w:val="24"/>
          <w:lang w:eastAsia="en-US"/>
        </w:rPr>
        <w:t xml:space="preserve">die gewünschten Produkte </w:t>
      </w:r>
      <w:r w:rsidR="005E5AB1">
        <w:rPr>
          <w:rFonts w:eastAsia="Calibri" w:cs="Arial"/>
          <w:color w:val="auto"/>
          <w:szCs w:val="24"/>
          <w:lang w:eastAsia="en-US"/>
        </w:rPr>
        <w:t>zu erhalten.</w:t>
      </w:r>
      <w:r w:rsidR="006953F4">
        <w:rPr>
          <w:rFonts w:eastAsia="Calibri" w:cs="Arial"/>
          <w:color w:val="auto"/>
          <w:szCs w:val="24"/>
          <w:lang w:eastAsia="en-US"/>
        </w:rPr>
        <w:br/>
      </w:r>
    </w:p>
    <w:p w14:paraId="5B6CF5E5" w14:textId="49A5FDBD" w:rsidR="00593967" w:rsidRPr="00047ECB" w:rsidRDefault="00593967" w:rsidP="00593967">
      <w:pPr>
        <w:spacing w:line="360" w:lineRule="auto"/>
        <w:rPr>
          <w:b/>
          <w:color w:val="auto"/>
        </w:rPr>
      </w:pPr>
      <w:r w:rsidRPr="00047ECB">
        <w:rPr>
          <w:b/>
          <w:color w:val="auto"/>
        </w:rPr>
        <w:t>Neue Trends bei Möbelgriffen</w:t>
      </w:r>
    </w:p>
    <w:p w14:paraId="7E22352B" w14:textId="0296E06F" w:rsidR="00F653AC" w:rsidRPr="00047ECB" w:rsidRDefault="00F467C4" w:rsidP="00F653AC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>
        <w:rPr>
          <w:color w:val="auto"/>
        </w:rPr>
        <w:lastRenderedPageBreak/>
        <w:t xml:space="preserve">Nicht nur mit </w:t>
      </w:r>
      <w:r w:rsidR="00593967" w:rsidRPr="00047ECB">
        <w:rPr>
          <w:color w:val="auto"/>
        </w:rPr>
        <w:t>Kupfer und matte</w:t>
      </w:r>
      <w:r w:rsidR="004860A0" w:rsidRPr="00047ECB">
        <w:rPr>
          <w:color w:val="auto"/>
        </w:rPr>
        <w:t>m</w:t>
      </w:r>
      <w:r w:rsidR="00593967" w:rsidRPr="00047ECB">
        <w:rPr>
          <w:color w:val="auto"/>
        </w:rPr>
        <w:t xml:space="preserve"> Schwarz </w:t>
      </w:r>
      <w:r w:rsidR="004860A0" w:rsidRPr="00047ECB">
        <w:rPr>
          <w:color w:val="auto"/>
        </w:rPr>
        <w:t xml:space="preserve">lassen sich </w:t>
      </w:r>
      <w:r w:rsidR="00593967" w:rsidRPr="00047ECB">
        <w:rPr>
          <w:color w:val="auto"/>
        </w:rPr>
        <w:t>Akzente am Möbel</w:t>
      </w:r>
      <w:r w:rsidR="004860A0" w:rsidRPr="00047ECB">
        <w:rPr>
          <w:color w:val="auto"/>
        </w:rPr>
        <w:t xml:space="preserve"> setzen</w:t>
      </w:r>
      <w:r w:rsidR="0002175B" w:rsidRPr="00047ECB">
        <w:rPr>
          <w:color w:val="auto"/>
        </w:rPr>
        <w:t xml:space="preserve">: Hettich </w:t>
      </w:r>
      <w:r w:rsidR="00055865" w:rsidRPr="00047ECB">
        <w:rPr>
          <w:color w:val="auto"/>
        </w:rPr>
        <w:t>hat</w:t>
      </w:r>
      <w:r w:rsidR="0002175B" w:rsidRPr="00047ECB">
        <w:rPr>
          <w:color w:val="auto"/>
        </w:rPr>
        <w:t xml:space="preserve"> neue Trendoberflächen </w:t>
      </w:r>
      <w:r w:rsidR="006A37C0" w:rsidRPr="00047ECB">
        <w:rPr>
          <w:color w:val="auto"/>
        </w:rPr>
        <w:t xml:space="preserve">und Formen </w:t>
      </w:r>
      <w:r w:rsidR="0002175B" w:rsidRPr="00047ECB">
        <w:rPr>
          <w:color w:val="auto"/>
        </w:rPr>
        <w:t xml:space="preserve">für </w:t>
      </w:r>
      <w:r w:rsidR="00513EE8" w:rsidRPr="00047ECB">
        <w:rPr>
          <w:rFonts w:eastAsia="Calibri" w:cs="Arial"/>
          <w:color w:val="auto"/>
          <w:szCs w:val="24"/>
          <w:lang w:eastAsia="en-US"/>
        </w:rPr>
        <w:t>Griffe</w:t>
      </w:r>
      <w:r w:rsidR="0002175B" w:rsidRPr="00047ECB">
        <w:rPr>
          <w:rFonts w:eastAsia="Calibri" w:cs="Arial"/>
          <w:color w:val="auto"/>
          <w:szCs w:val="24"/>
          <w:lang w:eastAsia="en-US"/>
        </w:rPr>
        <w:t>,</w:t>
      </w:r>
      <w:r w:rsidR="00513EE8" w:rsidRPr="00047ECB">
        <w:rPr>
          <w:rFonts w:eastAsia="Calibri" w:cs="Arial"/>
          <w:color w:val="auto"/>
          <w:szCs w:val="24"/>
          <w:lang w:eastAsia="en-US"/>
        </w:rPr>
        <w:t xml:space="preserve"> Knöpfe oder Garderoben</w:t>
      </w:r>
      <w:r w:rsidR="000859AA" w:rsidRPr="00047ECB">
        <w:rPr>
          <w:rFonts w:eastAsia="Calibri" w:cs="Arial"/>
          <w:color w:val="auto"/>
          <w:szCs w:val="24"/>
          <w:lang w:eastAsia="en-US"/>
        </w:rPr>
        <w:t xml:space="preserve"> ins Sortiment </w:t>
      </w:r>
      <w:r w:rsidR="006856BF" w:rsidRPr="00047ECB">
        <w:rPr>
          <w:rFonts w:eastAsia="Calibri" w:cs="Arial"/>
          <w:color w:val="auto"/>
          <w:szCs w:val="24"/>
          <w:lang w:eastAsia="en-US"/>
        </w:rPr>
        <w:t>auf</w:t>
      </w:r>
      <w:r w:rsidR="000859AA" w:rsidRPr="00047ECB">
        <w:rPr>
          <w:rFonts w:eastAsia="Calibri" w:cs="Arial"/>
          <w:color w:val="auto"/>
          <w:szCs w:val="24"/>
          <w:lang w:eastAsia="en-US"/>
        </w:rPr>
        <w:t>genommen</w:t>
      </w:r>
      <w:r w:rsidR="0002175B" w:rsidRPr="00047ECB">
        <w:rPr>
          <w:rFonts w:eastAsia="Calibri" w:cs="Arial"/>
          <w:color w:val="auto"/>
          <w:szCs w:val="24"/>
          <w:lang w:eastAsia="en-US"/>
        </w:rPr>
        <w:t>.</w:t>
      </w:r>
      <w:r w:rsidR="000859AA" w:rsidRPr="00047ECB">
        <w:rPr>
          <w:rFonts w:eastAsia="Calibri" w:cs="Arial"/>
          <w:color w:val="auto"/>
          <w:szCs w:val="24"/>
          <w:lang w:eastAsia="en-US"/>
        </w:rPr>
        <w:t xml:space="preserve"> </w:t>
      </w:r>
      <w:r w:rsidR="0005476F">
        <w:rPr>
          <w:rFonts w:eastAsia="Calibri" w:cs="Arial"/>
          <w:color w:val="auto"/>
          <w:szCs w:val="24"/>
          <w:lang w:eastAsia="en-US"/>
        </w:rPr>
        <w:t>M</w:t>
      </w:r>
      <w:r w:rsidR="00F653AC" w:rsidRPr="00047ECB">
        <w:rPr>
          <w:rFonts w:eastAsia="Calibri" w:cs="Arial"/>
          <w:color w:val="auto"/>
          <w:szCs w:val="24"/>
          <w:lang w:eastAsia="en-US"/>
        </w:rPr>
        <w:t xml:space="preserve">öbelgriffe- und knöpfe sowie Garderoben gibt es </w:t>
      </w:r>
      <w:r w:rsidR="00C67F37" w:rsidRPr="00047ECB">
        <w:rPr>
          <w:rFonts w:eastAsia="Calibri" w:cs="Arial"/>
          <w:color w:val="auto"/>
          <w:szCs w:val="24"/>
          <w:lang w:eastAsia="en-US"/>
        </w:rPr>
        <w:t xml:space="preserve">nun </w:t>
      </w:r>
      <w:r w:rsidR="00F653AC" w:rsidRPr="00047ECB">
        <w:rPr>
          <w:rFonts w:eastAsia="Calibri" w:cs="Arial"/>
          <w:color w:val="auto"/>
          <w:szCs w:val="24"/>
          <w:lang w:eastAsia="en-US"/>
        </w:rPr>
        <w:t xml:space="preserve">in den neuen Trendfarben matt goldfarben gebürstet, </w:t>
      </w:r>
      <w:r w:rsidR="00F653AC" w:rsidRPr="00B110AD">
        <w:rPr>
          <w:rFonts w:eastAsia="Calibri" w:cs="Arial"/>
          <w:color w:val="auto"/>
          <w:szCs w:val="24"/>
          <w:lang w:eastAsia="en-US"/>
        </w:rPr>
        <w:t>ros</w:t>
      </w:r>
      <w:r w:rsidR="00565DF3" w:rsidRPr="00B110AD">
        <w:rPr>
          <w:rFonts w:eastAsia="Calibri" w:cs="Arial"/>
          <w:color w:val="auto"/>
          <w:szCs w:val="24"/>
          <w:lang w:eastAsia="en-US"/>
        </w:rPr>
        <w:t>é</w:t>
      </w:r>
      <w:r w:rsidR="00B110AD">
        <w:rPr>
          <w:rFonts w:eastAsia="Calibri" w:cs="Arial"/>
          <w:color w:val="auto"/>
          <w:szCs w:val="24"/>
          <w:lang w:eastAsia="en-US"/>
        </w:rPr>
        <w:t xml:space="preserve">, </w:t>
      </w:r>
      <w:r w:rsidR="00F653AC" w:rsidRPr="00047ECB">
        <w:rPr>
          <w:rFonts w:eastAsia="Calibri" w:cs="Arial"/>
          <w:color w:val="auto"/>
          <w:szCs w:val="24"/>
          <w:lang w:eastAsia="en-US"/>
        </w:rPr>
        <w:t>braun gebürstet, Kupferfarben gebürstet und matt schwarz in al</w:t>
      </w:r>
      <w:r w:rsidR="00C67F37" w:rsidRPr="00047ECB">
        <w:rPr>
          <w:rFonts w:eastAsia="Calibri" w:cs="Arial"/>
          <w:color w:val="auto"/>
          <w:szCs w:val="24"/>
          <w:lang w:eastAsia="en-US"/>
        </w:rPr>
        <w:t>t</w:t>
      </w:r>
      <w:r w:rsidR="00F653AC" w:rsidRPr="00047ECB">
        <w:rPr>
          <w:rFonts w:eastAsia="Calibri" w:cs="Arial"/>
          <w:color w:val="auto"/>
          <w:szCs w:val="24"/>
          <w:lang w:eastAsia="en-US"/>
        </w:rPr>
        <w:t>bewährten Formen, aber auch für den individuellen Geschmack.</w:t>
      </w:r>
    </w:p>
    <w:p w14:paraId="015EBC45" w14:textId="77777777" w:rsidR="008E71F5" w:rsidRPr="00047ECB" w:rsidRDefault="008E71F5" w:rsidP="00593967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</w:p>
    <w:p w14:paraId="2A694A1B" w14:textId="77777777" w:rsidR="00565DF3" w:rsidRPr="00047ECB" w:rsidRDefault="00F653AC" w:rsidP="00F653AC">
      <w:pPr>
        <w:spacing w:line="360" w:lineRule="auto"/>
        <w:rPr>
          <w:rFonts w:eastAsia="Calibri" w:cs="Arial"/>
          <w:b/>
          <w:color w:val="auto"/>
          <w:szCs w:val="24"/>
          <w:lang w:eastAsia="en-US"/>
        </w:rPr>
      </w:pPr>
      <w:r w:rsidRPr="00047ECB">
        <w:rPr>
          <w:rFonts w:eastAsia="Calibri" w:cs="Arial"/>
          <w:b/>
          <w:color w:val="auto"/>
          <w:szCs w:val="24"/>
          <w:lang w:eastAsia="en-US"/>
        </w:rPr>
        <w:t xml:space="preserve">Leises Schließen auch </w:t>
      </w:r>
      <w:r w:rsidR="00BF4959" w:rsidRPr="00047ECB">
        <w:rPr>
          <w:rFonts w:eastAsia="Calibri" w:cs="Arial"/>
          <w:b/>
          <w:color w:val="auto"/>
          <w:szCs w:val="24"/>
          <w:lang w:eastAsia="en-US"/>
        </w:rPr>
        <w:t>für</w:t>
      </w:r>
      <w:r w:rsidRPr="00047ECB">
        <w:rPr>
          <w:rFonts w:eastAsia="Calibri" w:cs="Arial"/>
          <w:b/>
          <w:color w:val="auto"/>
          <w:szCs w:val="24"/>
          <w:lang w:eastAsia="en-US"/>
        </w:rPr>
        <w:t xml:space="preserve"> Mitnahmemöbel</w:t>
      </w:r>
    </w:p>
    <w:p w14:paraId="244CB9A4" w14:textId="77777777" w:rsidR="006844FB" w:rsidRPr="00047ECB" w:rsidRDefault="00EA77B7" w:rsidP="006844FB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 w:rsidRPr="00047ECB">
        <w:rPr>
          <w:rFonts w:eastAsia="Calibri" w:cs="Arial"/>
          <w:color w:val="auto"/>
          <w:szCs w:val="24"/>
          <w:lang w:eastAsia="en-US"/>
        </w:rPr>
        <w:t xml:space="preserve">„Pimp up my Möbel“ – </w:t>
      </w:r>
      <w:r w:rsidR="006844FB" w:rsidRPr="00047ECB">
        <w:rPr>
          <w:rFonts w:eastAsia="Calibri" w:cs="Arial"/>
          <w:color w:val="auto"/>
          <w:szCs w:val="24"/>
          <w:lang w:eastAsia="en-US"/>
        </w:rPr>
        <w:t xml:space="preserve">Für mehr Komfort im Bereich Mitnahmemöbel bietet Hettich ab sofort auch Rollschubführungen mit integrierter Dämpfung an. </w:t>
      </w:r>
      <w:r w:rsidR="003F4A4C" w:rsidRPr="00047ECB">
        <w:rPr>
          <w:rFonts w:eastAsia="Calibri" w:cs="Arial"/>
          <w:color w:val="auto"/>
          <w:szCs w:val="24"/>
          <w:lang w:eastAsia="en-US"/>
        </w:rPr>
        <w:t xml:space="preserve">Damit </w:t>
      </w:r>
      <w:r w:rsidR="00BF4959" w:rsidRPr="00047ECB">
        <w:rPr>
          <w:rFonts w:eastAsia="Calibri" w:cs="Arial"/>
          <w:color w:val="auto"/>
          <w:szCs w:val="24"/>
          <w:lang w:eastAsia="en-US"/>
        </w:rPr>
        <w:t>lassen sich</w:t>
      </w:r>
      <w:r w:rsidR="006844FB" w:rsidRPr="00047ECB">
        <w:rPr>
          <w:rFonts w:eastAsia="Calibri" w:cs="Arial"/>
          <w:color w:val="auto"/>
          <w:szCs w:val="24"/>
          <w:lang w:eastAsia="en-US"/>
        </w:rPr>
        <w:t xml:space="preserve"> </w:t>
      </w:r>
      <w:r w:rsidR="00BF4959" w:rsidRPr="00047ECB">
        <w:rPr>
          <w:rFonts w:eastAsia="Calibri" w:cs="Arial"/>
          <w:color w:val="auto"/>
          <w:szCs w:val="24"/>
          <w:lang w:eastAsia="en-US"/>
        </w:rPr>
        <w:t>entweder</w:t>
      </w:r>
      <w:r w:rsidR="006844FB" w:rsidRPr="00047ECB">
        <w:rPr>
          <w:rFonts w:eastAsia="Calibri" w:cs="Arial"/>
          <w:color w:val="auto"/>
          <w:szCs w:val="24"/>
          <w:lang w:eastAsia="en-US"/>
        </w:rPr>
        <w:t xml:space="preserve"> defekte Rollschubführungen ohne Dämpfung </w:t>
      </w:r>
      <w:r w:rsidR="003F4A4C" w:rsidRPr="00047ECB">
        <w:rPr>
          <w:rFonts w:eastAsia="Calibri" w:cs="Arial"/>
          <w:color w:val="auto"/>
          <w:szCs w:val="24"/>
          <w:lang w:eastAsia="en-US"/>
        </w:rPr>
        <w:t xml:space="preserve">ersetzen </w:t>
      </w:r>
      <w:r w:rsidR="006844FB" w:rsidRPr="00047ECB">
        <w:rPr>
          <w:rFonts w:eastAsia="Calibri" w:cs="Arial"/>
          <w:color w:val="auto"/>
          <w:szCs w:val="24"/>
          <w:lang w:eastAsia="en-US"/>
        </w:rPr>
        <w:t xml:space="preserve">oder </w:t>
      </w:r>
      <w:r w:rsidRPr="00047ECB">
        <w:rPr>
          <w:rFonts w:eastAsia="Calibri" w:cs="Arial"/>
          <w:color w:val="auto"/>
          <w:szCs w:val="24"/>
          <w:lang w:eastAsia="en-US"/>
        </w:rPr>
        <w:t>vorhandene Möbel nachträglich aufwerten.</w:t>
      </w:r>
    </w:p>
    <w:p w14:paraId="2E7A80AA" w14:textId="0D5EBE27" w:rsidR="00593967" w:rsidRDefault="007E6BE9" w:rsidP="00172C9E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 </w:t>
      </w:r>
    </w:p>
    <w:p w14:paraId="370BA785" w14:textId="7E54975D" w:rsidR="0023753B" w:rsidRPr="00255246" w:rsidRDefault="0023753B" w:rsidP="00172C9E">
      <w:pPr>
        <w:spacing w:line="360" w:lineRule="auto"/>
        <w:rPr>
          <w:rFonts w:cs="Arial"/>
          <w:b/>
          <w:color w:val="auto"/>
          <w:szCs w:val="24"/>
        </w:rPr>
      </w:pPr>
      <w:r w:rsidRPr="0023753B">
        <w:rPr>
          <w:rFonts w:cs="Arial"/>
          <w:b/>
          <w:color w:val="auto"/>
          <w:szCs w:val="24"/>
        </w:rPr>
        <w:t>Veos</w:t>
      </w:r>
      <w:r w:rsidRPr="00255246">
        <w:rPr>
          <w:rFonts w:cs="Arial"/>
          <w:b/>
          <w:color w:val="auto"/>
          <w:szCs w:val="24"/>
        </w:rPr>
        <w:t>ys – das Outdoor</w:t>
      </w:r>
      <w:r w:rsidR="009D3561">
        <w:rPr>
          <w:rFonts w:cs="Arial"/>
          <w:b/>
          <w:color w:val="auto"/>
          <w:szCs w:val="24"/>
        </w:rPr>
        <w:t>-To</w:t>
      </w:r>
      <w:r w:rsidRPr="00255246">
        <w:rPr>
          <w:rFonts w:cs="Arial"/>
          <w:b/>
          <w:color w:val="auto"/>
          <w:szCs w:val="24"/>
        </w:rPr>
        <w:t>pfscharnier</w:t>
      </w:r>
    </w:p>
    <w:p w14:paraId="55266511" w14:textId="74130915" w:rsidR="0023753B" w:rsidRDefault="0023753B" w:rsidP="00172C9E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Hettich bietet nun auch für den Außenbereich ein Topfscharnier an. Das Edelstahlscharnier Veosys kann </w:t>
      </w:r>
      <w:r w:rsidR="006B64E4">
        <w:rPr>
          <w:rFonts w:cs="Arial"/>
          <w:color w:val="auto"/>
          <w:szCs w:val="24"/>
        </w:rPr>
        <w:t xml:space="preserve">beispielsweise </w:t>
      </w:r>
      <w:r>
        <w:rPr>
          <w:rFonts w:cs="Arial"/>
          <w:color w:val="auto"/>
          <w:szCs w:val="24"/>
        </w:rPr>
        <w:t>für Outdoorküchen eingesetzt werden</w:t>
      </w:r>
      <w:r w:rsidR="00C87BD8">
        <w:rPr>
          <w:rFonts w:cs="Arial"/>
          <w:color w:val="auto"/>
          <w:szCs w:val="24"/>
        </w:rPr>
        <w:t xml:space="preserve"> und t</w:t>
      </w:r>
      <w:r w:rsidR="00C87BD8" w:rsidRPr="00C87BD8">
        <w:rPr>
          <w:rFonts w:cs="Arial"/>
          <w:color w:val="auto"/>
          <w:szCs w:val="24"/>
        </w:rPr>
        <w:t>rotzt Nässe, Kälte oder Hitze:</w:t>
      </w:r>
      <w:r>
        <w:rPr>
          <w:rFonts w:cs="Arial"/>
          <w:color w:val="auto"/>
          <w:szCs w:val="24"/>
        </w:rPr>
        <w:t xml:space="preserve"> Die integrierte Dämpfung bietet </w:t>
      </w:r>
      <w:r w:rsidR="00F104C0">
        <w:rPr>
          <w:rFonts w:cs="Arial"/>
          <w:color w:val="auto"/>
          <w:szCs w:val="24"/>
        </w:rPr>
        <w:t xml:space="preserve">dabei </w:t>
      </w:r>
      <w:r>
        <w:rPr>
          <w:rFonts w:cs="Arial"/>
          <w:color w:val="auto"/>
          <w:szCs w:val="24"/>
        </w:rPr>
        <w:t xml:space="preserve">den gewohnten </w:t>
      </w:r>
      <w:r w:rsidR="0068049E">
        <w:rPr>
          <w:rFonts w:cs="Arial"/>
          <w:color w:val="auto"/>
          <w:szCs w:val="24"/>
        </w:rPr>
        <w:t>Funktionsk</w:t>
      </w:r>
      <w:r>
        <w:rPr>
          <w:rFonts w:cs="Arial"/>
          <w:color w:val="auto"/>
          <w:szCs w:val="24"/>
        </w:rPr>
        <w:t>omfort.</w:t>
      </w:r>
      <w:r w:rsidRPr="0023753B">
        <w:t xml:space="preserve"> </w:t>
      </w:r>
      <w:r w:rsidR="00C87BD8">
        <w:rPr>
          <w:rFonts w:cs="Arial"/>
          <w:color w:val="auto"/>
          <w:szCs w:val="24"/>
        </w:rPr>
        <w:t>K</w:t>
      </w:r>
      <w:r w:rsidRPr="0023753B">
        <w:rPr>
          <w:rFonts w:cs="Arial"/>
          <w:color w:val="auto"/>
          <w:szCs w:val="24"/>
        </w:rPr>
        <w:t xml:space="preserve">leine und große Türen schließen </w:t>
      </w:r>
      <w:r w:rsidR="0049442F">
        <w:rPr>
          <w:rFonts w:cs="Arial"/>
          <w:color w:val="auto"/>
          <w:szCs w:val="24"/>
        </w:rPr>
        <w:t xml:space="preserve">bei jedem Wetter </w:t>
      </w:r>
      <w:r w:rsidRPr="0023753B">
        <w:rPr>
          <w:rFonts w:cs="Arial"/>
          <w:color w:val="auto"/>
          <w:szCs w:val="24"/>
        </w:rPr>
        <w:t>immer sanft und zuverlässig.</w:t>
      </w:r>
    </w:p>
    <w:p w14:paraId="777F0E7E" w14:textId="77777777" w:rsidR="00C87BD8" w:rsidRDefault="00C87BD8" w:rsidP="00172C9E">
      <w:pPr>
        <w:spacing w:line="360" w:lineRule="auto"/>
        <w:rPr>
          <w:rFonts w:cs="Arial"/>
          <w:color w:val="auto"/>
          <w:szCs w:val="24"/>
        </w:rPr>
      </w:pPr>
    </w:p>
    <w:p w14:paraId="605BF26E" w14:textId="700E794B" w:rsidR="00C87BD8" w:rsidRPr="00255246" w:rsidRDefault="00C87BD8" w:rsidP="00172C9E">
      <w:pPr>
        <w:spacing w:line="360" w:lineRule="auto"/>
        <w:rPr>
          <w:rFonts w:cs="Arial"/>
          <w:b/>
          <w:color w:val="auto"/>
          <w:szCs w:val="24"/>
        </w:rPr>
      </w:pPr>
      <w:r w:rsidRPr="00255246">
        <w:rPr>
          <w:rFonts w:cs="Arial"/>
          <w:b/>
          <w:color w:val="auto"/>
          <w:szCs w:val="24"/>
        </w:rPr>
        <w:t>InnoTech Atira – Komplettschubkästen</w:t>
      </w:r>
      <w:r w:rsidR="00E0362F">
        <w:rPr>
          <w:rFonts w:cs="Arial"/>
          <w:b/>
          <w:color w:val="auto"/>
          <w:szCs w:val="24"/>
        </w:rPr>
        <w:t xml:space="preserve"> direkt </w:t>
      </w:r>
      <w:r w:rsidR="00260ACC">
        <w:rPr>
          <w:rFonts w:cs="Arial"/>
          <w:b/>
          <w:color w:val="auto"/>
          <w:szCs w:val="24"/>
        </w:rPr>
        <w:t>bestellen</w:t>
      </w:r>
    </w:p>
    <w:p w14:paraId="01561EF2" w14:textId="335A4998" w:rsidR="00705FC8" w:rsidRDefault="00593A1E" w:rsidP="00705FC8">
      <w:pPr>
        <w:spacing w:line="360" w:lineRule="auto"/>
        <w:rPr>
          <w:rFonts w:cs="Arial"/>
          <w:szCs w:val="24"/>
        </w:rPr>
      </w:pPr>
      <w:r>
        <w:rPr>
          <w:rFonts w:cs="Arial"/>
          <w:color w:val="auto"/>
          <w:szCs w:val="24"/>
        </w:rPr>
        <w:t>Neue Schub</w:t>
      </w:r>
      <w:r w:rsidR="006658C4">
        <w:rPr>
          <w:rFonts w:cs="Arial"/>
          <w:color w:val="auto"/>
          <w:szCs w:val="24"/>
        </w:rPr>
        <w:t>lade</w:t>
      </w:r>
      <w:r>
        <w:rPr>
          <w:rFonts w:cs="Arial"/>
          <w:color w:val="auto"/>
          <w:szCs w:val="24"/>
        </w:rPr>
        <w:t xml:space="preserve"> gesucht? Hettich bietet sein bewährtes Schubkastensystem InnoTech Atira nun auch im D</w:t>
      </w:r>
      <w:r w:rsidR="001A6DF1">
        <w:rPr>
          <w:rFonts w:cs="Arial"/>
          <w:color w:val="auto"/>
          <w:szCs w:val="24"/>
        </w:rPr>
        <w:t>IY</w:t>
      </w:r>
      <w:r>
        <w:rPr>
          <w:rFonts w:cs="Arial"/>
          <w:color w:val="auto"/>
          <w:szCs w:val="24"/>
        </w:rPr>
        <w:t>-Segment als Komplettschubk</w:t>
      </w:r>
      <w:r w:rsidR="0001596F">
        <w:rPr>
          <w:rFonts w:cs="Arial"/>
          <w:color w:val="auto"/>
          <w:szCs w:val="24"/>
        </w:rPr>
        <w:t>a</w:t>
      </w:r>
      <w:r>
        <w:rPr>
          <w:rFonts w:cs="Arial"/>
          <w:color w:val="auto"/>
          <w:szCs w:val="24"/>
        </w:rPr>
        <w:t xml:space="preserve">sten an. </w:t>
      </w:r>
      <w:r w:rsidR="00C87BD8">
        <w:rPr>
          <w:rFonts w:cs="Arial"/>
          <w:color w:val="auto"/>
          <w:szCs w:val="24"/>
        </w:rPr>
        <w:t xml:space="preserve">Der Endkunde stellt sich im Baumarkt-Onlineshop </w:t>
      </w:r>
      <w:r w:rsidR="00B12264">
        <w:rPr>
          <w:rFonts w:cs="Arial"/>
          <w:color w:val="auto"/>
          <w:szCs w:val="24"/>
        </w:rPr>
        <w:t xml:space="preserve">problemlos </w:t>
      </w:r>
      <w:r w:rsidR="00C87BD8">
        <w:rPr>
          <w:rFonts w:cs="Arial"/>
          <w:color w:val="auto"/>
          <w:szCs w:val="24"/>
        </w:rPr>
        <w:t>seinen Wunsch</w:t>
      </w:r>
      <w:r w:rsidR="00B12264">
        <w:rPr>
          <w:rFonts w:cs="Arial"/>
          <w:color w:val="auto"/>
          <w:szCs w:val="24"/>
        </w:rPr>
        <w:t>-S</w:t>
      </w:r>
      <w:r w:rsidR="00C87BD8">
        <w:rPr>
          <w:rFonts w:cs="Arial"/>
          <w:color w:val="auto"/>
          <w:szCs w:val="24"/>
        </w:rPr>
        <w:t xml:space="preserve">chubkasten zusammen. </w:t>
      </w:r>
      <w:r w:rsidR="00D07ABC">
        <w:rPr>
          <w:rFonts w:cs="Arial"/>
          <w:color w:val="auto"/>
          <w:szCs w:val="24"/>
        </w:rPr>
        <w:t xml:space="preserve">Denn </w:t>
      </w:r>
      <w:r w:rsidR="00D07ABC" w:rsidRPr="00F07202">
        <w:rPr>
          <w:rFonts w:cs="Arial"/>
        </w:rPr>
        <w:t>alle Bauteile innerhalb de</w:t>
      </w:r>
      <w:r w:rsidR="00D07ABC">
        <w:rPr>
          <w:rFonts w:cs="Arial"/>
        </w:rPr>
        <w:t>r</w:t>
      </w:r>
      <w:r w:rsidR="00D07ABC" w:rsidRPr="00F07202">
        <w:rPr>
          <w:rFonts w:cs="Arial"/>
        </w:rPr>
        <w:t xml:space="preserve"> Plattform </w:t>
      </w:r>
      <w:r w:rsidR="00D07ABC">
        <w:rPr>
          <w:rFonts w:cs="Arial"/>
        </w:rPr>
        <w:t xml:space="preserve">lassen sich </w:t>
      </w:r>
      <w:r w:rsidR="00D07ABC">
        <w:rPr>
          <w:rFonts w:cs="Arial"/>
          <w:color w:val="auto"/>
          <w:szCs w:val="24"/>
        </w:rPr>
        <w:t xml:space="preserve">einfach </w:t>
      </w:r>
      <w:r w:rsidR="00D07ABC" w:rsidRPr="00F07202">
        <w:rPr>
          <w:rFonts w:cs="Arial"/>
        </w:rPr>
        <w:t>miteinander kombinieren</w:t>
      </w:r>
      <w:r w:rsidR="00546FC9">
        <w:rPr>
          <w:rFonts w:cs="Arial"/>
        </w:rPr>
        <w:t>.</w:t>
      </w:r>
      <w:r w:rsidR="00B12264">
        <w:rPr>
          <w:rFonts w:cs="Arial"/>
        </w:rPr>
        <w:t xml:space="preserve"> So </w:t>
      </w:r>
      <w:r w:rsidR="00960A3E">
        <w:rPr>
          <w:rFonts w:cs="Arial"/>
        </w:rPr>
        <w:t>wählt man</w:t>
      </w:r>
      <w:r w:rsidR="00B12264">
        <w:rPr>
          <w:rFonts w:cs="Arial"/>
        </w:rPr>
        <w:t xml:space="preserve"> die</w:t>
      </w:r>
      <w:r>
        <w:rPr>
          <w:rFonts w:cs="Arial"/>
          <w:color w:val="auto"/>
          <w:szCs w:val="24"/>
        </w:rPr>
        <w:t xml:space="preserve"> A</w:t>
      </w:r>
      <w:r w:rsidR="00C87BD8" w:rsidRPr="00C87BD8">
        <w:rPr>
          <w:rFonts w:cs="Arial"/>
          <w:szCs w:val="24"/>
        </w:rPr>
        <w:t xml:space="preserve">uszugführung mit </w:t>
      </w:r>
      <w:r w:rsidR="00C87BD8" w:rsidRPr="00C87BD8">
        <w:rPr>
          <w:rFonts w:cs="Arial"/>
          <w:szCs w:val="24"/>
        </w:rPr>
        <w:lastRenderedPageBreak/>
        <w:t>integrierter Dämpfung oder mit Push to open</w:t>
      </w:r>
      <w:r w:rsidR="00D07ABC">
        <w:rPr>
          <w:rFonts w:cs="Arial"/>
          <w:szCs w:val="24"/>
        </w:rPr>
        <w:t>, Rück</w:t>
      </w:r>
      <w:r w:rsidR="00B12264">
        <w:rPr>
          <w:rFonts w:cs="Arial"/>
          <w:szCs w:val="24"/>
        </w:rPr>
        <w:t>wandhöhe</w:t>
      </w:r>
      <w:r w:rsidR="00546FC9">
        <w:rPr>
          <w:rFonts w:cs="Arial"/>
          <w:szCs w:val="24"/>
        </w:rPr>
        <w:t>n</w:t>
      </w:r>
      <w:r w:rsidR="00B12264">
        <w:rPr>
          <w:rFonts w:cs="Arial"/>
          <w:szCs w:val="24"/>
        </w:rPr>
        <w:t xml:space="preserve"> mit </w:t>
      </w:r>
      <w:r w:rsidR="00C87BD8" w:rsidRPr="00C87BD8">
        <w:rPr>
          <w:rFonts w:cs="Arial"/>
          <w:szCs w:val="24"/>
        </w:rPr>
        <w:t>70 mm für Schubkästen oder 144 mm für Frontauszüge</w:t>
      </w:r>
      <w:r w:rsidR="00546FC9">
        <w:rPr>
          <w:rFonts w:cs="Arial"/>
          <w:szCs w:val="24"/>
        </w:rPr>
        <w:t xml:space="preserve">, und dazu </w:t>
      </w:r>
      <w:r w:rsidR="00960A3E">
        <w:rPr>
          <w:rFonts w:cs="Arial"/>
          <w:szCs w:val="24"/>
        </w:rPr>
        <w:t>die</w:t>
      </w:r>
      <w:r w:rsidR="00546FC9">
        <w:rPr>
          <w:rFonts w:cs="Arial"/>
          <w:szCs w:val="24"/>
        </w:rPr>
        <w:t xml:space="preserve"> </w:t>
      </w:r>
      <w:r w:rsidR="00C87BD8" w:rsidRPr="00C87BD8">
        <w:rPr>
          <w:rFonts w:cs="Arial"/>
          <w:szCs w:val="24"/>
        </w:rPr>
        <w:t xml:space="preserve">Korpusbreite </w:t>
      </w:r>
      <w:r w:rsidR="00546FC9">
        <w:rPr>
          <w:rFonts w:cs="Arial"/>
          <w:szCs w:val="24"/>
        </w:rPr>
        <w:t>in</w:t>
      </w:r>
      <w:r w:rsidR="00C87BD8" w:rsidRPr="00C87BD8">
        <w:rPr>
          <w:rFonts w:cs="Arial"/>
          <w:szCs w:val="24"/>
        </w:rPr>
        <w:t xml:space="preserve"> 400, 500</w:t>
      </w:r>
      <w:r w:rsidR="00546FC9">
        <w:rPr>
          <w:rFonts w:cs="Arial"/>
          <w:szCs w:val="24"/>
        </w:rPr>
        <w:t xml:space="preserve"> </w:t>
      </w:r>
      <w:r w:rsidR="00960A3E">
        <w:rPr>
          <w:rFonts w:cs="Arial"/>
          <w:szCs w:val="24"/>
        </w:rPr>
        <w:t>oder</w:t>
      </w:r>
      <w:r w:rsidR="00C87BD8" w:rsidRPr="00C87BD8">
        <w:rPr>
          <w:rFonts w:cs="Arial"/>
          <w:szCs w:val="24"/>
        </w:rPr>
        <w:t xml:space="preserve"> 600 mm</w:t>
      </w:r>
      <w:r w:rsidR="00546FC9">
        <w:rPr>
          <w:rFonts w:cs="Arial"/>
          <w:szCs w:val="24"/>
        </w:rPr>
        <w:t xml:space="preserve">. </w:t>
      </w:r>
      <w:r w:rsidR="00C87BD8" w:rsidRPr="00DD4401">
        <w:rPr>
          <w:rFonts w:cs="Arial"/>
          <w:szCs w:val="24"/>
        </w:rPr>
        <w:t xml:space="preserve">Hettich liefert </w:t>
      </w:r>
      <w:r w:rsidR="00546FC9">
        <w:rPr>
          <w:rFonts w:cs="Arial"/>
          <w:szCs w:val="24"/>
        </w:rPr>
        <w:t xml:space="preserve">die Schubkästen </w:t>
      </w:r>
      <w:r w:rsidR="00C87BD8" w:rsidRPr="00DD4401">
        <w:rPr>
          <w:rFonts w:cs="Arial"/>
          <w:szCs w:val="24"/>
        </w:rPr>
        <w:t xml:space="preserve">direkt </w:t>
      </w:r>
      <w:r w:rsidR="00DD4401">
        <w:rPr>
          <w:rFonts w:cs="Arial"/>
          <w:szCs w:val="24"/>
        </w:rPr>
        <w:t xml:space="preserve">fertigmontiert </w:t>
      </w:r>
      <w:r w:rsidR="00C87BD8" w:rsidRPr="00DD4401">
        <w:rPr>
          <w:rFonts w:cs="Arial"/>
          <w:szCs w:val="24"/>
        </w:rPr>
        <w:t>an d</w:t>
      </w:r>
      <w:r w:rsidR="00802FBD">
        <w:rPr>
          <w:rFonts w:cs="Arial"/>
          <w:szCs w:val="24"/>
        </w:rPr>
        <w:t>ie</w:t>
      </w:r>
      <w:r w:rsidR="00C87BD8" w:rsidRPr="00DD4401">
        <w:rPr>
          <w:rFonts w:cs="Arial"/>
          <w:szCs w:val="24"/>
        </w:rPr>
        <w:t xml:space="preserve"> Endkunden</w:t>
      </w:r>
      <w:r w:rsidR="00D02EF4">
        <w:rPr>
          <w:rFonts w:cs="Arial"/>
          <w:szCs w:val="24"/>
        </w:rPr>
        <w:t>, sie</w:t>
      </w:r>
      <w:r w:rsidR="00CE244F">
        <w:rPr>
          <w:rFonts w:cs="Arial"/>
          <w:szCs w:val="24"/>
        </w:rPr>
        <w:t xml:space="preserve"> müssen nur noch </w:t>
      </w:r>
      <w:r w:rsidR="00802FBD">
        <w:rPr>
          <w:rFonts w:cs="Arial"/>
          <w:szCs w:val="24"/>
        </w:rPr>
        <w:t>ihre</w:t>
      </w:r>
      <w:r w:rsidR="00546FC9">
        <w:rPr>
          <w:rFonts w:cs="Arial"/>
          <w:szCs w:val="24"/>
        </w:rPr>
        <w:t xml:space="preserve"> Front</w:t>
      </w:r>
      <w:r w:rsidR="00CE244F">
        <w:rPr>
          <w:rFonts w:cs="Arial"/>
          <w:szCs w:val="24"/>
        </w:rPr>
        <w:t>en</w:t>
      </w:r>
      <w:r w:rsidR="00546FC9">
        <w:rPr>
          <w:rFonts w:cs="Arial"/>
          <w:szCs w:val="24"/>
        </w:rPr>
        <w:t xml:space="preserve"> </w:t>
      </w:r>
      <w:r w:rsidR="00C87BD8" w:rsidRPr="00DD4401">
        <w:rPr>
          <w:rFonts w:cs="Arial"/>
          <w:szCs w:val="24"/>
        </w:rPr>
        <w:t>separat bestellen.</w:t>
      </w:r>
    </w:p>
    <w:p w14:paraId="43F6EFA1" w14:textId="77777777" w:rsidR="00705FC8" w:rsidRDefault="00705FC8" w:rsidP="00705FC8">
      <w:pPr>
        <w:spacing w:line="360" w:lineRule="auto"/>
        <w:rPr>
          <w:rFonts w:cs="Arial"/>
          <w:szCs w:val="24"/>
        </w:rPr>
      </w:pPr>
    </w:p>
    <w:p w14:paraId="71EA5652" w14:textId="77777777" w:rsidR="00705FC8" w:rsidRDefault="00653D6E" w:rsidP="00705FC8">
      <w:pPr>
        <w:spacing w:line="360" w:lineRule="auto"/>
        <w:rPr>
          <w:rFonts w:cs="Arial"/>
          <w:b/>
          <w:szCs w:val="24"/>
        </w:rPr>
      </w:pPr>
      <w:r w:rsidRPr="00255246">
        <w:rPr>
          <w:rFonts w:cs="Arial"/>
          <w:b/>
          <w:szCs w:val="24"/>
        </w:rPr>
        <w:t>Industrial Pipe: Möbel kreativ im Industrie-Look gestalten</w:t>
      </w:r>
    </w:p>
    <w:p w14:paraId="164A2794" w14:textId="6DB6DFF1" w:rsidR="00F42526" w:rsidRDefault="00653D6E" w:rsidP="00F42526">
      <w:pPr>
        <w:spacing w:line="360" w:lineRule="auto"/>
        <w:rPr>
          <w:rFonts w:cs="Arial"/>
          <w:szCs w:val="24"/>
        </w:rPr>
      </w:pPr>
      <w:r w:rsidRPr="00653D6E">
        <w:rPr>
          <w:rFonts w:cs="Arial"/>
          <w:szCs w:val="24"/>
        </w:rPr>
        <w:t xml:space="preserve">Mit der Hettich-Produktserie „Industrial Pipe" lassen sich Garderoben, Tische, Türen, Regale, Flaschenhalter und vieles mehr im trendigen Industrie-Look selber bauen. </w:t>
      </w:r>
      <w:r w:rsidR="00E2046B">
        <w:rPr>
          <w:rFonts w:cs="Arial"/>
          <w:szCs w:val="24"/>
        </w:rPr>
        <w:t xml:space="preserve">Das Rohrsystem </w:t>
      </w:r>
      <w:r w:rsidRPr="00653D6E">
        <w:rPr>
          <w:rFonts w:cs="Arial"/>
          <w:szCs w:val="24"/>
        </w:rPr>
        <w:t>„Industrial Pipe“ besteht aus mehreren Rohrlängen und diversen Verbindungsstücken, die sich vielseitig kombinieren lassen: Die Verbindungsstücke ermöglichen rechtwinkelige Verbindungen, aber auch T-Verbindungen oder 4-Wege-Verbindungen. Ein echter Hingucker sind die originellen Wandhaken: Mit dem stilisierten Wasserhahn, dem Manometer oder dem Ventil wird der Industrie-Look am selbstgebauten Designstück perfekt abgerundet. Das robuste, schwarze Design der Produktserie „Industrial Pipe“ harmoniert gut mit warmen Holztönen und Beton-Optik.</w:t>
      </w:r>
    </w:p>
    <w:p w14:paraId="7B0EE4FF" w14:textId="77777777" w:rsidR="00F42526" w:rsidRDefault="00F42526" w:rsidP="00F42526">
      <w:pPr>
        <w:spacing w:line="360" w:lineRule="auto"/>
        <w:rPr>
          <w:rFonts w:cs="Arial"/>
          <w:szCs w:val="24"/>
        </w:rPr>
      </w:pPr>
    </w:p>
    <w:p w14:paraId="704AB586" w14:textId="49105ED4" w:rsidR="00F42526" w:rsidRDefault="00DD4401" w:rsidP="00F42526">
      <w:pPr>
        <w:spacing w:line="360" w:lineRule="auto"/>
        <w:rPr>
          <w:rFonts w:cs="Arial"/>
          <w:b/>
          <w:szCs w:val="24"/>
        </w:rPr>
      </w:pPr>
      <w:r w:rsidRPr="00255246">
        <w:rPr>
          <w:rFonts w:cs="Arial"/>
          <w:b/>
          <w:szCs w:val="24"/>
        </w:rPr>
        <w:t>Nachhaltig</w:t>
      </w:r>
      <w:r w:rsidR="00F80D74">
        <w:rPr>
          <w:rFonts w:cs="Arial"/>
          <w:b/>
          <w:szCs w:val="24"/>
        </w:rPr>
        <w:t>e Verpackungen</w:t>
      </w:r>
      <w:r w:rsidRPr="00255246">
        <w:rPr>
          <w:rFonts w:cs="Arial"/>
          <w:b/>
          <w:szCs w:val="24"/>
        </w:rPr>
        <w:t xml:space="preserve"> bei Hettich Do-It-Yourself</w:t>
      </w:r>
    </w:p>
    <w:p w14:paraId="4AA6B2ED" w14:textId="07EF37D7" w:rsidR="00576EF2" w:rsidRPr="00576EF2" w:rsidRDefault="00576EF2" w:rsidP="00F42526">
      <w:pPr>
        <w:spacing w:line="360" w:lineRule="auto"/>
        <w:rPr>
          <w:rFonts w:cs="Arial"/>
          <w:szCs w:val="24"/>
        </w:rPr>
      </w:pPr>
      <w:r w:rsidRPr="00576EF2">
        <w:rPr>
          <w:rFonts w:cs="Arial"/>
          <w:szCs w:val="24"/>
        </w:rPr>
        <w:t>Heute handeln – an morgen denken!</w:t>
      </w:r>
      <w:r w:rsidR="00D60525">
        <w:rPr>
          <w:rFonts w:cs="Arial"/>
          <w:szCs w:val="24"/>
        </w:rPr>
        <w:t xml:space="preserve"> </w:t>
      </w:r>
      <w:r w:rsidRPr="00576EF2">
        <w:rPr>
          <w:rFonts w:cs="Arial"/>
          <w:szCs w:val="24"/>
        </w:rPr>
        <w:t xml:space="preserve">Die Hettich Gruppe bekennt sich </w:t>
      </w:r>
      <w:r w:rsidR="00D60525">
        <w:rPr>
          <w:rFonts w:cs="Arial"/>
          <w:szCs w:val="24"/>
        </w:rPr>
        <w:t xml:space="preserve">seit Jahrzehnten </w:t>
      </w:r>
      <w:r w:rsidRPr="00576EF2">
        <w:rPr>
          <w:rFonts w:cs="Arial"/>
          <w:szCs w:val="24"/>
        </w:rPr>
        <w:t>zu einer nachhaltigen Unternehmenspolitik. Als Familienunternehmen w</w:t>
      </w:r>
      <w:r w:rsidR="00D60525">
        <w:rPr>
          <w:rFonts w:cs="Arial"/>
          <w:szCs w:val="24"/>
        </w:rPr>
        <w:t>ill man</w:t>
      </w:r>
      <w:r w:rsidRPr="00576EF2">
        <w:rPr>
          <w:rFonts w:cs="Arial"/>
          <w:szCs w:val="24"/>
        </w:rPr>
        <w:t xml:space="preserve"> in einem globalen Umfeld nachhaltig agieren</w:t>
      </w:r>
      <w:r w:rsidR="00D60525">
        <w:rPr>
          <w:rFonts w:cs="Arial"/>
          <w:szCs w:val="24"/>
        </w:rPr>
        <w:t xml:space="preserve"> mit dem </w:t>
      </w:r>
      <w:r w:rsidRPr="00576EF2">
        <w:rPr>
          <w:rFonts w:cs="Arial"/>
          <w:szCs w:val="24"/>
        </w:rPr>
        <w:t xml:space="preserve">Ziel, </w:t>
      </w:r>
      <w:r w:rsidR="00FE3039">
        <w:rPr>
          <w:rFonts w:cs="Arial"/>
          <w:szCs w:val="24"/>
        </w:rPr>
        <w:t xml:space="preserve">den </w:t>
      </w:r>
      <w:r w:rsidRPr="00576EF2">
        <w:rPr>
          <w:rFonts w:cs="Arial"/>
          <w:szCs w:val="24"/>
        </w:rPr>
        <w:t>wirtschaftlichen Erfolg mit ökologischer, sozialer und gesellschaftlicher Verantwortung zu verbinden.</w:t>
      </w:r>
    </w:p>
    <w:p w14:paraId="782B083C" w14:textId="77777777" w:rsidR="00576EF2" w:rsidRPr="00576EF2" w:rsidRDefault="00576EF2" w:rsidP="00F42526">
      <w:pPr>
        <w:spacing w:line="360" w:lineRule="auto"/>
        <w:rPr>
          <w:rFonts w:cs="Arial"/>
          <w:szCs w:val="24"/>
        </w:rPr>
      </w:pPr>
    </w:p>
    <w:p w14:paraId="253EE3D8" w14:textId="76DE6600" w:rsidR="00576EF2" w:rsidRDefault="008478AE" w:rsidP="00F42526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Auch der Unternehmenszweig „</w:t>
      </w:r>
      <w:r w:rsidR="00576EF2" w:rsidRPr="00576EF2">
        <w:rPr>
          <w:rFonts w:cs="Arial"/>
          <w:szCs w:val="24"/>
        </w:rPr>
        <w:t>Hettich Do-It-Yourself</w:t>
      </w:r>
      <w:r>
        <w:rPr>
          <w:rFonts w:cs="Arial"/>
          <w:szCs w:val="24"/>
        </w:rPr>
        <w:t>“</w:t>
      </w:r>
      <w:r w:rsidR="00576EF2" w:rsidRPr="00576EF2">
        <w:rPr>
          <w:rFonts w:cs="Arial"/>
          <w:szCs w:val="24"/>
        </w:rPr>
        <w:t xml:space="preserve"> trägt mit seinen Aktivitäten </w:t>
      </w:r>
      <w:r>
        <w:rPr>
          <w:rFonts w:cs="Arial"/>
          <w:szCs w:val="24"/>
        </w:rPr>
        <w:t>wie der</w:t>
      </w:r>
      <w:r w:rsidR="00576EF2" w:rsidRPr="00576EF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schrittweisen</w:t>
      </w:r>
      <w:r w:rsidR="00576EF2" w:rsidRPr="00576EF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Einführung</w:t>
      </w:r>
      <w:r w:rsidR="00576EF2" w:rsidRPr="00576EF2">
        <w:rPr>
          <w:rFonts w:cs="Arial"/>
          <w:szCs w:val="24"/>
        </w:rPr>
        <w:t xml:space="preserve"> von nachhaltigen Handelsverpackungen dazu bei.</w:t>
      </w:r>
      <w:r>
        <w:rPr>
          <w:rFonts w:cs="Arial"/>
          <w:szCs w:val="24"/>
        </w:rPr>
        <w:t xml:space="preserve"> </w:t>
      </w:r>
      <w:r w:rsidR="00576EF2" w:rsidRPr="00576EF2">
        <w:rPr>
          <w:rFonts w:cs="Arial"/>
          <w:szCs w:val="24"/>
        </w:rPr>
        <w:t xml:space="preserve">Schon jetzt </w:t>
      </w:r>
      <w:r>
        <w:rPr>
          <w:rFonts w:cs="Arial"/>
          <w:szCs w:val="24"/>
        </w:rPr>
        <w:t>besteht ein Teil der</w:t>
      </w:r>
      <w:r w:rsidR="00576EF2" w:rsidRPr="00576EF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Hettich-</w:t>
      </w:r>
      <w:r w:rsidR="00576EF2" w:rsidRPr="00576EF2">
        <w:rPr>
          <w:rFonts w:cs="Arial"/>
          <w:szCs w:val="24"/>
        </w:rPr>
        <w:t xml:space="preserve">Verpackungen aus recycelten Materialien. In den nächsten Jahren </w:t>
      </w:r>
      <w:r>
        <w:rPr>
          <w:rFonts w:cs="Arial"/>
          <w:szCs w:val="24"/>
        </w:rPr>
        <w:t>will das Unternehmen</w:t>
      </w:r>
      <w:r w:rsidR="00576EF2" w:rsidRPr="00576EF2">
        <w:rPr>
          <w:rFonts w:cs="Arial"/>
          <w:szCs w:val="24"/>
        </w:rPr>
        <w:t xml:space="preserve"> </w:t>
      </w:r>
      <w:r w:rsidR="00FE3039">
        <w:rPr>
          <w:rFonts w:cs="Arial"/>
          <w:szCs w:val="24"/>
        </w:rPr>
        <w:t xml:space="preserve">hierbei </w:t>
      </w:r>
      <w:r w:rsidR="00334675">
        <w:rPr>
          <w:rFonts w:cs="Arial"/>
          <w:szCs w:val="24"/>
        </w:rPr>
        <w:t xml:space="preserve">bis zu </w:t>
      </w:r>
      <w:r w:rsidR="00576EF2" w:rsidRPr="00576EF2">
        <w:rPr>
          <w:rFonts w:cs="Arial"/>
          <w:szCs w:val="24"/>
        </w:rPr>
        <w:t>100% er</w:t>
      </w:r>
      <w:r w:rsidR="00FE3039">
        <w:rPr>
          <w:rFonts w:cs="Arial"/>
          <w:szCs w:val="24"/>
        </w:rPr>
        <w:t>reichen</w:t>
      </w:r>
      <w:r w:rsidR="00576EF2" w:rsidRPr="00576EF2">
        <w:rPr>
          <w:rFonts w:cs="Arial"/>
          <w:szCs w:val="24"/>
        </w:rPr>
        <w:t xml:space="preserve"> und </w:t>
      </w:r>
      <w:r w:rsidR="00182015">
        <w:rPr>
          <w:rFonts w:cs="Arial"/>
          <w:szCs w:val="24"/>
        </w:rPr>
        <w:t xml:space="preserve">ebenso </w:t>
      </w:r>
      <w:r w:rsidR="00576EF2" w:rsidRPr="00576EF2">
        <w:rPr>
          <w:rFonts w:cs="Arial"/>
          <w:szCs w:val="24"/>
        </w:rPr>
        <w:t xml:space="preserve">den Anteil an loser Ware </w:t>
      </w:r>
      <w:r>
        <w:rPr>
          <w:rFonts w:cs="Arial"/>
          <w:szCs w:val="24"/>
        </w:rPr>
        <w:t xml:space="preserve">für das </w:t>
      </w:r>
      <w:r w:rsidR="0024128F">
        <w:rPr>
          <w:rFonts w:cs="Arial"/>
          <w:szCs w:val="24"/>
        </w:rPr>
        <w:t>DIY</w:t>
      </w:r>
      <w:r>
        <w:rPr>
          <w:rFonts w:cs="Arial"/>
          <w:szCs w:val="24"/>
        </w:rPr>
        <w:t xml:space="preserve">-Segment </w:t>
      </w:r>
      <w:r w:rsidR="00576EF2" w:rsidRPr="00576EF2">
        <w:rPr>
          <w:rFonts w:cs="Arial"/>
          <w:szCs w:val="24"/>
        </w:rPr>
        <w:t>steigern.</w:t>
      </w:r>
    </w:p>
    <w:p w14:paraId="00040E63" w14:textId="77777777" w:rsidR="006953F4" w:rsidRDefault="006953F4" w:rsidP="00F42526">
      <w:pPr>
        <w:spacing w:line="360" w:lineRule="auto"/>
        <w:rPr>
          <w:rFonts w:cs="Arial"/>
          <w:szCs w:val="24"/>
        </w:rPr>
      </w:pPr>
    </w:p>
    <w:p w14:paraId="063BF1B4" w14:textId="1B49CCC5" w:rsidR="006953F4" w:rsidRPr="00255246" w:rsidRDefault="006953F4" w:rsidP="006953F4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Social Media: </w:t>
      </w:r>
      <w:r w:rsidRPr="00255246">
        <w:rPr>
          <w:rFonts w:cs="Arial"/>
          <w:b/>
          <w:color w:val="auto"/>
          <w:szCs w:val="24"/>
        </w:rPr>
        <w:t>Jeden Dienstag ist DIY</w:t>
      </w:r>
      <w:r>
        <w:rPr>
          <w:rFonts w:cs="Arial"/>
          <w:b/>
          <w:color w:val="auto"/>
          <w:szCs w:val="24"/>
        </w:rPr>
        <w:t>-</w:t>
      </w:r>
      <w:r w:rsidRPr="00255246">
        <w:rPr>
          <w:rFonts w:cs="Arial"/>
          <w:b/>
          <w:color w:val="auto"/>
          <w:szCs w:val="24"/>
        </w:rPr>
        <w:t>Dienstag</w:t>
      </w:r>
    </w:p>
    <w:p w14:paraId="3B309C5E" w14:textId="1F6942F2" w:rsidR="006953F4" w:rsidRPr="00CF6DD2" w:rsidRDefault="006953F4" w:rsidP="006953F4">
      <w:pPr>
        <w:spacing w:line="360" w:lineRule="auto"/>
        <w:rPr>
          <w:rFonts w:eastAsia="Calibri" w:cs="Arial"/>
          <w:color w:val="auto"/>
          <w:szCs w:val="24"/>
          <w:lang w:eastAsia="en-US"/>
        </w:rPr>
      </w:pPr>
      <w:r>
        <w:rPr>
          <w:rFonts w:eastAsia="Calibri" w:cs="Arial"/>
          <w:color w:val="auto"/>
          <w:szCs w:val="24"/>
          <w:lang w:eastAsia="en-US"/>
        </w:rPr>
        <w:t xml:space="preserve">Für alle neugierigen Hettich-Fans gibt es </w:t>
      </w:r>
      <w:r w:rsidR="00C21499">
        <w:rPr>
          <w:rFonts w:eastAsia="Calibri" w:cs="Arial"/>
          <w:color w:val="auto"/>
          <w:szCs w:val="24"/>
          <w:lang w:eastAsia="en-US"/>
        </w:rPr>
        <w:t xml:space="preserve">immer dienstags </w:t>
      </w:r>
      <w:r>
        <w:rPr>
          <w:rFonts w:eastAsia="Calibri" w:cs="Arial"/>
          <w:color w:val="auto"/>
          <w:szCs w:val="24"/>
          <w:lang w:eastAsia="en-US"/>
        </w:rPr>
        <w:t>a</w:t>
      </w:r>
      <w:r w:rsidRPr="00CF6DD2">
        <w:rPr>
          <w:rFonts w:eastAsia="Calibri" w:cs="Arial"/>
          <w:color w:val="auto"/>
          <w:szCs w:val="24"/>
          <w:lang w:eastAsia="en-US"/>
        </w:rPr>
        <w:t xml:space="preserve">uf dem </w:t>
      </w:r>
      <w:r>
        <w:rPr>
          <w:rFonts w:eastAsia="Calibri" w:cs="Arial"/>
          <w:color w:val="auto"/>
          <w:szCs w:val="24"/>
          <w:lang w:eastAsia="en-US"/>
        </w:rPr>
        <w:t>Instagram</w:t>
      </w:r>
      <w:r w:rsidR="00311243">
        <w:rPr>
          <w:rFonts w:eastAsia="Calibri" w:cs="Arial"/>
          <w:color w:val="auto"/>
          <w:szCs w:val="24"/>
          <w:lang w:eastAsia="en-US"/>
        </w:rPr>
        <w:t>-</w:t>
      </w:r>
      <w:r>
        <w:rPr>
          <w:rFonts w:eastAsia="Calibri" w:cs="Arial"/>
          <w:color w:val="auto"/>
          <w:szCs w:val="24"/>
          <w:lang w:eastAsia="en-US"/>
        </w:rPr>
        <w:t xml:space="preserve">Kanal hettich_deutschland </w:t>
      </w:r>
      <w:r w:rsidR="008C7E80">
        <w:rPr>
          <w:rFonts w:eastAsia="Calibri" w:cs="Arial"/>
          <w:color w:val="auto"/>
          <w:szCs w:val="24"/>
          <w:lang w:eastAsia="en-US"/>
        </w:rPr>
        <w:t xml:space="preserve">aktuelle </w:t>
      </w:r>
      <w:r>
        <w:rPr>
          <w:rFonts w:eastAsia="Calibri" w:cs="Arial"/>
          <w:color w:val="auto"/>
          <w:szCs w:val="24"/>
          <w:lang w:eastAsia="en-US"/>
        </w:rPr>
        <w:t xml:space="preserve">News </w:t>
      </w:r>
      <w:r w:rsidR="008C7E80">
        <w:rPr>
          <w:rFonts w:eastAsia="Calibri" w:cs="Arial"/>
          <w:color w:val="auto"/>
          <w:szCs w:val="24"/>
          <w:lang w:eastAsia="en-US"/>
        </w:rPr>
        <w:t>aus der DIY-Welt</w:t>
      </w:r>
      <w:r>
        <w:rPr>
          <w:rFonts w:eastAsia="Calibri" w:cs="Arial"/>
          <w:color w:val="auto"/>
          <w:szCs w:val="24"/>
          <w:lang w:eastAsia="en-US"/>
        </w:rPr>
        <w:t xml:space="preserve">. </w:t>
      </w:r>
      <w:r w:rsidR="008116F7">
        <w:rPr>
          <w:rFonts w:eastAsia="Calibri" w:cs="Arial"/>
          <w:color w:val="auto"/>
          <w:szCs w:val="24"/>
          <w:lang w:eastAsia="en-US"/>
        </w:rPr>
        <w:t>In den sechs</w:t>
      </w:r>
      <w:r>
        <w:rPr>
          <w:rFonts w:eastAsia="Calibri" w:cs="Arial"/>
          <w:color w:val="auto"/>
          <w:szCs w:val="24"/>
          <w:lang w:eastAsia="en-US"/>
        </w:rPr>
        <w:t xml:space="preserve"> </w:t>
      </w:r>
      <w:r w:rsidRPr="00DD4401">
        <w:rPr>
          <w:rFonts w:eastAsia="Calibri" w:cs="Arial"/>
          <w:color w:val="auto"/>
          <w:szCs w:val="24"/>
          <w:lang w:eastAsia="en-US"/>
        </w:rPr>
        <w:t>Rubriken</w:t>
      </w:r>
      <w:r w:rsidR="008116F7">
        <w:rPr>
          <w:rFonts w:eastAsia="Calibri" w:cs="Arial"/>
          <w:color w:val="auto"/>
          <w:szCs w:val="24"/>
          <w:lang w:eastAsia="en-US"/>
        </w:rPr>
        <w:t xml:space="preserve"> „</w:t>
      </w:r>
      <w:r w:rsidRPr="00DD4401">
        <w:rPr>
          <w:rFonts w:eastAsia="Calibri" w:cs="Arial"/>
          <w:color w:val="auto"/>
          <w:szCs w:val="24"/>
          <w:lang w:eastAsia="en-US"/>
        </w:rPr>
        <w:t>Selbstbauideen</w:t>
      </w:r>
      <w:r w:rsidR="008116F7">
        <w:rPr>
          <w:rFonts w:eastAsia="Calibri" w:cs="Arial"/>
          <w:color w:val="auto"/>
          <w:szCs w:val="24"/>
          <w:lang w:eastAsia="en-US"/>
        </w:rPr>
        <w:t>“, „</w:t>
      </w:r>
      <w:r w:rsidRPr="00DD4401">
        <w:rPr>
          <w:rFonts w:eastAsia="Calibri" w:cs="Arial"/>
          <w:color w:val="auto"/>
          <w:szCs w:val="24"/>
          <w:lang w:eastAsia="en-US"/>
        </w:rPr>
        <w:t>How to</w:t>
      </w:r>
      <w:r w:rsidR="008116F7">
        <w:rPr>
          <w:rFonts w:eastAsia="Calibri" w:cs="Arial"/>
          <w:color w:val="auto"/>
          <w:szCs w:val="24"/>
          <w:lang w:eastAsia="en-US"/>
        </w:rPr>
        <w:t>“-Anleitungen, „</w:t>
      </w:r>
      <w:r w:rsidRPr="00DD4401">
        <w:rPr>
          <w:rFonts w:eastAsia="Calibri" w:cs="Arial"/>
          <w:color w:val="auto"/>
          <w:szCs w:val="24"/>
          <w:lang w:eastAsia="en-US"/>
        </w:rPr>
        <w:t>Gut zu wissen</w:t>
      </w:r>
      <w:r w:rsidR="008116F7">
        <w:rPr>
          <w:rFonts w:eastAsia="Calibri" w:cs="Arial"/>
          <w:color w:val="auto"/>
          <w:szCs w:val="24"/>
          <w:lang w:eastAsia="en-US"/>
        </w:rPr>
        <w:t>“, „</w:t>
      </w:r>
      <w:r w:rsidRPr="00DD4401">
        <w:rPr>
          <w:rFonts w:eastAsia="Calibri" w:cs="Arial"/>
          <w:color w:val="auto"/>
          <w:szCs w:val="24"/>
          <w:lang w:eastAsia="en-US"/>
        </w:rPr>
        <w:t>DIY Sprechstunde</w:t>
      </w:r>
      <w:r w:rsidR="008116F7">
        <w:rPr>
          <w:rFonts w:eastAsia="Calibri" w:cs="Arial"/>
          <w:color w:val="auto"/>
          <w:szCs w:val="24"/>
          <w:lang w:eastAsia="en-US"/>
        </w:rPr>
        <w:t>“, „</w:t>
      </w:r>
      <w:r w:rsidRPr="00DD4401">
        <w:rPr>
          <w:rFonts w:eastAsia="Calibri" w:cs="Arial"/>
          <w:color w:val="auto"/>
          <w:szCs w:val="24"/>
          <w:lang w:eastAsia="en-US"/>
        </w:rPr>
        <w:t>Kundenprojekte</w:t>
      </w:r>
      <w:r w:rsidR="008116F7">
        <w:rPr>
          <w:rFonts w:eastAsia="Calibri" w:cs="Arial"/>
          <w:color w:val="auto"/>
          <w:szCs w:val="24"/>
          <w:lang w:eastAsia="en-US"/>
        </w:rPr>
        <w:t>“ und „</w:t>
      </w:r>
      <w:r w:rsidRPr="00DD4401">
        <w:rPr>
          <w:rFonts w:eastAsia="Calibri" w:cs="Arial"/>
          <w:color w:val="auto"/>
          <w:szCs w:val="24"/>
          <w:lang w:eastAsia="en-US"/>
        </w:rPr>
        <w:t>Produktnews</w:t>
      </w:r>
      <w:r w:rsidR="008116F7">
        <w:rPr>
          <w:rFonts w:eastAsia="Calibri" w:cs="Arial"/>
          <w:color w:val="auto"/>
          <w:szCs w:val="24"/>
          <w:lang w:eastAsia="en-US"/>
        </w:rPr>
        <w:t xml:space="preserve">“ werden hier spannende Stories und Inhalte präsentiert. </w:t>
      </w:r>
      <w:r>
        <w:rPr>
          <w:rFonts w:eastAsia="Calibri" w:cs="Arial"/>
          <w:color w:val="auto"/>
          <w:szCs w:val="24"/>
          <w:lang w:eastAsia="en-US"/>
        </w:rPr>
        <w:t xml:space="preserve">Unter </w:t>
      </w:r>
      <w:r w:rsidR="008116F7">
        <w:rPr>
          <w:rFonts w:eastAsia="Calibri" w:cs="Arial"/>
          <w:color w:val="auto"/>
          <w:szCs w:val="24"/>
          <w:lang w:eastAsia="en-US"/>
        </w:rPr>
        <w:t xml:space="preserve">dem Hashtag </w:t>
      </w:r>
      <w:r>
        <w:rPr>
          <w:rFonts w:eastAsia="Calibri" w:cs="Arial"/>
          <w:color w:val="auto"/>
          <w:szCs w:val="24"/>
          <w:lang w:eastAsia="en-US"/>
        </w:rPr>
        <w:t>#myhettichdiy läs</w:t>
      </w:r>
      <w:r w:rsidRPr="00DD4401">
        <w:rPr>
          <w:rFonts w:eastAsia="Calibri" w:cs="Arial"/>
          <w:color w:val="auto"/>
          <w:szCs w:val="24"/>
          <w:lang w:eastAsia="en-US"/>
        </w:rPr>
        <w:t xml:space="preserve">st sich </w:t>
      </w:r>
      <w:r>
        <w:rPr>
          <w:rFonts w:eastAsia="Calibri" w:cs="Arial"/>
          <w:color w:val="auto"/>
          <w:szCs w:val="24"/>
          <w:lang w:eastAsia="en-US"/>
        </w:rPr>
        <w:t>der</w:t>
      </w:r>
      <w:r w:rsidRPr="00DD4401">
        <w:rPr>
          <w:rFonts w:eastAsia="Calibri" w:cs="Arial"/>
          <w:color w:val="auto"/>
          <w:szCs w:val="24"/>
          <w:lang w:eastAsia="en-US"/>
        </w:rPr>
        <w:t xml:space="preserve"> Content noch einfacher finden</w:t>
      </w:r>
      <w:r w:rsidR="00EA32A5">
        <w:rPr>
          <w:rFonts w:eastAsia="Calibri" w:cs="Arial"/>
          <w:color w:val="auto"/>
          <w:szCs w:val="24"/>
          <w:lang w:eastAsia="en-US"/>
        </w:rPr>
        <w:t>.</w:t>
      </w:r>
      <w:r w:rsidR="00FB10E7">
        <w:rPr>
          <w:rFonts w:eastAsia="Calibri" w:cs="Arial"/>
          <w:color w:val="auto"/>
          <w:szCs w:val="24"/>
          <w:lang w:eastAsia="en-US"/>
        </w:rPr>
        <w:t xml:space="preserve"> Reinklicken lohnt sich</w:t>
      </w:r>
      <w:r w:rsidR="00C21499">
        <w:rPr>
          <w:rFonts w:eastAsia="Calibri" w:cs="Arial"/>
          <w:color w:val="auto"/>
          <w:szCs w:val="24"/>
          <w:lang w:eastAsia="en-US"/>
        </w:rPr>
        <w:t>.</w:t>
      </w:r>
    </w:p>
    <w:p w14:paraId="2CA6BECE" w14:textId="3C754EB0" w:rsidR="00172C9E" w:rsidRDefault="00D41122" w:rsidP="00F42526">
      <w:pPr>
        <w:spacing w:line="360" w:lineRule="auto"/>
        <w:rPr>
          <w:lang w:eastAsia="sv-SE"/>
        </w:rPr>
      </w:pPr>
      <w:r>
        <w:rPr>
          <w:lang w:eastAsia="sv-SE"/>
        </w:rPr>
        <w:br/>
      </w:r>
      <w:r w:rsidR="0013230C" w:rsidRPr="008625D5">
        <w:rPr>
          <w:lang w:eastAsia="sv-SE"/>
        </w:rPr>
        <w:t xml:space="preserve">Folgendes Bildmaterial steht </w:t>
      </w:r>
      <w:r w:rsidR="0013230C">
        <w:rPr>
          <w:lang w:eastAsia="sv-SE"/>
        </w:rPr>
        <w:t xml:space="preserve">im Bereich Presse </w:t>
      </w:r>
      <w:r w:rsidR="0013230C" w:rsidRPr="008625D5">
        <w:rPr>
          <w:lang w:eastAsia="sv-SE"/>
        </w:rPr>
        <w:t xml:space="preserve">auf </w:t>
      </w:r>
      <w:r w:rsidR="0013230C" w:rsidRPr="008625D5">
        <w:rPr>
          <w:b/>
          <w:lang w:eastAsia="sv-SE"/>
        </w:rPr>
        <w:t>www.hettich.com</w:t>
      </w:r>
      <w:r w:rsidR="0013230C" w:rsidRPr="008625D5">
        <w:rPr>
          <w:lang w:eastAsia="sv-SE"/>
        </w:rPr>
        <w:t xml:space="preserve"> zum Download bereit</w:t>
      </w:r>
      <w:r w:rsidR="00CC3EBD">
        <w:rPr>
          <w:lang w:eastAsia="sv-SE"/>
        </w:rPr>
        <w:t>:</w:t>
      </w:r>
      <w:bookmarkStart w:id="0" w:name="_GoBack"/>
      <w:bookmarkEnd w:id="0"/>
    </w:p>
    <w:p w14:paraId="13F2BA25" w14:textId="2D51F4F7" w:rsidR="00607B7B" w:rsidRPr="007C14ED" w:rsidRDefault="00E620D6" w:rsidP="00172C9E">
      <w:pPr>
        <w:spacing w:line="360" w:lineRule="auto"/>
        <w:rPr>
          <w:b/>
          <w:color w:val="auto"/>
          <w:lang w:eastAsia="sv-SE"/>
        </w:rPr>
      </w:pPr>
      <w:r w:rsidRPr="007C14ED">
        <w:rPr>
          <w:b/>
          <w:color w:val="auto"/>
          <w:lang w:eastAsia="sv-SE"/>
        </w:rPr>
        <w:t>Abbildungen</w:t>
      </w:r>
      <w:r w:rsidRPr="007C14ED">
        <w:rPr>
          <w:b/>
          <w:color w:val="auto"/>
          <w:lang w:eastAsia="sv-SE"/>
        </w:rPr>
        <w:br/>
        <w:t>Bildunterschriften</w:t>
      </w:r>
    </w:p>
    <w:p w14:paraId="2360437E" w14:textId="7CCC5338" w:rsidR="00722BBE" w:rsidRDefault="007C14ED" w:rsidP="00B538A7">
      <w:pPr>
        <w:rPr>
          <w:lang w:eastAsia="sv-SE"/>
        </w:rPr>
      </w:pPr>
      <w:r w:rsidRPr="00BD0429">
        <w:rPr>
          <w:noProof/>
          <w:color w:val="FF0000"/>
        </w:rPr>
        <w:drawing>
          <wp:inline distT="0" distB="0" distL="0" distR="0" wp14:anchorId="5527D3F3" wp14:editId="4870BB4D">
            <wp:extent cx="1260467" cy="907085"/>
            <wp:effectExtent l="0" t="0" r="0" b="7620"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74" cy="92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AC387" w14:textId="6A2EE050" w:rsidR="00722BBE" w:rsidRPr="007C14ED" w:rsidRDefault="00722BBE" w:rsidP="00B538A7">
      <w:pPr>
        <w:rPr>
          <w:color w:val="auto"/>
          <w:sz w:val="22"/>
          <w:szCs w:val="22"/>
          <w:lang w:eastAsia="sv-SE"/>
        </w:rPr>
      </w:pPr>
      <w:r w:rsidRPr="007C14ED">
        <w:rPr>
          <w:b/>
          <w:color w:val="auto"/>
          <w:sz w:val="22"/>
          <w:szCs w:val="22"/>
          <w:lang w:eastAsia="sv-SE"/>
        </w:rPr>
        <w:t>282022_a</w:t>
      </w:r>
    </w:p>
    <w:p w14:paraId="0EB3A52B" w14:textId="58BA67D1" w:rsidR="00816F5E" w:rsidRDefault="00816F5E" w:rsidP="00B538A7">
      <w:pPr>
        <w:rPr>
          <w:color w:val="auto"/>
          <w:sz w:val="22"/>
          <w:szCs w:val="22"/>
          <w:lang w:eastAsia="sv-SE"/>
        </w:rPr>
      </w:pPr>
      <w:r w:rsidRPr="007C14ED">
        <w:rPr>
          <w:color w:val="auto"/>
          <w:sz w:val="22"/>
          <w:szCs w:val="22"/>
          <w:lang w:eastAsia="sv-SE"/>
        </w:rPr>
        <w:t xml:space="preserve">In der Hettich </w:t>
      </w:r>
      <w:r w:rsidR="004B1300">
        <w:rPr>
          <w:color w:val="auto"/>
          <w:sz w:val="22"/>
          <w:szCs w:val="22"/>
          <w:lang w:eastAsia="sv-SE"/>
        </w:rPr>
        <w:t>„</w:t>
      </w:r>
      <w:r w:rsidRPr="007C14ED">
        <w:rPr>
          <w:color w:val="auto"/>
          <w:sz w:val="22"/>
          <w:szCs w:val="22"/>
          <w:lang w:eastAsia="sv-SE"/>
        </w:rPr>
        <w:t>Design</w:t>
      </w:r>
      <w:r w:rsidR="004B1300">
        <w:rPr>
          <w:color w:val="auto"/>
          <w:sz w:val="22"/>
          <w:szCs w:val="22"/>
          <w:lang w:eastAsia="sv-SE"/>
        </w:rPr>
        <w:t xml:space="preserve"> </w:t>
      </w:r>
      <w:r w:rsidRPr="007C14ED">
        <w:rPr>
          <w:color w:val="auto"/>
          <w:sz w:val="22"/>
          <w:szCs w:val="22"/>
          <w:lang w:eastAsia="sv-SE"/>
        </w:rPr>
        <w:t>Gallery</w:t>
      </w:r>
      <w:r w:rsidR="004B1300">
        <w:rPr>
          <w:color w:val="auto"/>
          <w:sz w:val="22"/>
          <w:szCs w:val="22"/>
          <w:lang w:eastAsia="sv-SE"/>
        </w:rPr>
        <w:t>“</w:t>
      </w:r>
      <w:r w:rsidRPr="007C14ED">
        <w:rPr>
          <w:color w:val="auto"/>
          <w:sz w:val="22"/>
          <w:szCs w:val="22"/>
          <w:lang w:eastAsia="sv-SE"/>
        </w:rPr>
        <w:t xml:space="preserve"> gibt es kreative Ideen und Planungshilfen für individuelle Möbel mit der Beschlagtechnik von Hettich. Foto: Hettich</w:t>
      </w:r>
    </w:p>
    <w:p w14:paraId="60037A48" w14:textId="77777777" w:rsidR="007C14ED" w:rsidRPr="007C14ED" w:rsidRDefault="007C14ED" w:rsidP="00B538A7">
      <w:pPr>
        <w:rPr>
          <w:color w:val="auto"/>
          <w:sz w:val="22"/>
          <w:szCs w:val="22"/>
          <w:lang w:eastAsia="sv-SE"/>
        </w:rPr>
      </w:pPr>
    </w:p>
    <w:p w14:paraId="61DBDC58" w14:textId="4435C8E0" w:rsidR="00D63ABB" w:rsidRPr="00BD0429" w:rsidRDefault="007C14ED" w:rsidP="00B538A7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5E68250C" wp14:editId="2EAA8D82">
            <wp:extent cx="1382572" cy="998654"/>
            <wp:effectExtent l="0" t="0" r="825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82022_b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11" cy="100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905F" w14:textId="77777777" w:rsidR="00227269" w:rsidRPr="00227269" w:rsidRDefault="00722BBE" w:rsidP="00B538A7">
      <w:pPr>
        <w:rPr>
          <w:color w:val="auto"/>
          <w:sz w:val="22"/>
          <w:szCs w:val="22"/>
          <w:lang w:eastAsia="sv-SE"/>
        </w:rPr>
      </w:pPr>
      <w:r w:rsidRPr="00227269">
        <w:rPr>
          <w:b/>
          <w:color w:val="auto"/>
          <w:sz w:val="22"/>
          <w:szCs w:val="22"/>
          <w:lang w:eastAsia="sv-SE"/>
        </w:rPr>
        <w:t>282022</w:t>
      </w:r>
      <w:r w:rsidR="00CC3EBD" w:rsidRPr="00227269">
        <w:rPr>
          <w:b/>
          <w:color w:val="auto"/>
          <w:sz w:val="22"/>
          <w:szCs w:val="22"/>
          <w:lang w:eastAsia="sv-SE"/>
        </w:rPr>
        <w:t>_</w:t>
      </w:r>
      <w:r w:rsidRPr="00227269">
        <w:rPr>
          <w:b/>
          <w:color w:val="auto"/>
          <w:sz w:val="22"/>
          <w:szCs w:val="22"/>
          <w:lang w:eastAsia="sv-SE"/>
        </w:rPr>
        <w:t>b</w:t>
      </w:r>
      <w:r w:rsidR="00CC3EBD" w:rsidRPr="00227269">
        <w:rPr>
          <w:b/>
          <w:color w:val="auto"/>
          <w:sz w:val="22"/>
          <w:szCs w:val="22"/>
          <w:lang w:eastAsia="sv-SE"/>
        </w:rPr>
        <w:br/>
      </w:r>
      <w:r w:rsidR="00D171B2" w:rsidRPr="00227269">
        <w:rPr>
          <w:color w:val="auto"/>
          <w:sz w:val="22"/>
          <w:szCs w:val="22"/>
          <w:lang w:eastAsia="sv-SE"/>
        </w:rPr>
        <w:t xml:space="preserve">Hettich bietet nun auch Komplettschubkästen mit InnoTech Atira an. </w:t>
      </w:r>
      <w:r w:rsidR="00227269" w:rsidRPr="00227269">
        <w:rPr>
          <w:color w:val="auto"/>
          <w:sz w:val="22"/>
          <w:szCs w:val="22"/>
          <w:lang w:eastAsia="sv-SE"/>
        </w:rPr>
        <w:t>Foto: Hettich</w:t>
      </w:r>
    </w:p>
    <w:p w14:paraId="0EBE6FD7" w14:textId="31686A46" w:rsidR="00D171B2" w:rsidRPr="00BD0429" w:rsidRDefault="00D171B2" w:rsidP="00B538A7">
      <w:pPr>
        <w:rPr>
          <w:color w:val="FF0000"/>
          <w:sz w:val="22"/>
          <w:szCs w:val="22"/>
          <w:lang w:eastAsia="sv-SE"/>
        </w:rPr>
      </w:pPr>
    </w:p>
    <w:p w14:paraId="1BF028C0" w14:textId="0194495D" w:rsidR="00CC3EBD" w:rsidRPr="00BD0429" w:rsidRDefault="00227269" w:rsidP="00B538A7">
      <w:pPr>
        <w:rPr>
          <w:color w:val="FF0000"/>
          <w:sz w:val="22"/>
          <w:szCs w:val="22"/>
          <w:lang w:eastAsia="sv-SE"/>
        </w:rPr>
      </w:pPr>
      <w:r w:rsidRPr="0017097E">
        <w:rPr>
          <w:rFonts w:cs="Arial"/>
          <w:noProof/>
          <w:sz w:val="22"/>
          <w:szCs w:val="22"/>
        </w:rPr>
        <w:drawing>
          <wp:inline distT="0" distB="0" distL="0" distR="0" wp14:anchorId="30CF160E" wp14:editId="315D2A0A">
            <wp:extent cx="1353185" cy="97704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481_Veosys_PR_1_180x130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275" cy="98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ED15B" w14:textId="2EC9962E" w:rsidR="00722BBE" w:rsidRPr="00227269" w:rsidRDefault="00722BBE" w:rsidP="00B538A7">
      <w:pPr>
        <w:rPr>
          <w:color w:val="auto"/>
          <w:sz w:val="22"/>
          <w:szCs w:val="22"/>
          <w:lang w:eastAsia="sv-SE"/>
        </w:rPr>
      </w:pPr>
      <w:r w:rsidRPr="00227269">
        <w:rPr>
          <w:b/>
          <w:color w:val="auto"/>
          <w:sz w:val="22"/>
          <w:szCs w:val="22"/>
          <w:lang w:eastAsia="sv-SE"/>
        </w:rPr>
        <w:t>282022_c</w:t>
      </w:r>
    </w:p>
    <w:p w14:paraId="7F121381" w14:textId="628A0298" w:rsidR="00816F5E" w:rsidRPr="00227269" w:rsidRDefault="00816F5E" w:rsidP="00B538A7">
      <w:pPr>
        <w:rPr>
          <w:color w:val="auto"/>
          <w:sz w:val="22"/>
          <w:szCs w:val="22"/>
          <w:lang w:eastAsia="sv-SE"/>
        </w:rPr>
      </w:pPr>
      <w:r w:rsidRPr="00227269">
        <w:rPr>
          <w:rFonts w:cstheme="minorHAnsi"/>
          <w:color w:val="auto"/>
          <w:sz w:val="22"/>
          <w:szCs w:val="22"/>
        </w:rPr>
        <w:t>Fit für den Außeneinsatz: Ob beim Wintercamping oder beim Grillabend im Hochsommer – auf die integrierte Dämpfung des Outdoor-Scharniers Veosys ist Verlass. Foto: Hettich</w:t>
      </w:r>
    </w:p>
    <w:p w14:paraId="7093F5E5" w14:textId="77777777" w:rsidR="00CC3EBD" w:rsidRPr="00BD0429" w:rsidRDefault="00CC3EBD" w:rsidP="00B538A7">
      <w:pPr>
        <w:rPr>
          <w:color w:val="FF0000"/>
          <w:sz w:val="22"/>
          <w:szCs w:val="22"/>
          <w:lang w:eastAsia="sv-SE"/>
        </w:rPr>
      </w:pPr>
    </w:p>
    <w:p w14:paraId="126005CA" w14:textId="6B755957" w:rsidR="00BD0429" w:rsidRPr="00227269" w:rsidRDefault="00227269" w:rsidP="00B538A7">
      <w:pPr>
        <w:rPr>
          <w:b/>
          <w:color w:val="auto"/>
          <w:sz w:val="22"/>
          <w:szCs w:val="22"/>
          <w:lang w:eastAsia="sv-SE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 wp14:anchorId="0FF149D5" wp14:editId="71E7A127">
            <wp:extent cx="1353312" cy="977137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82022_d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369" cy="99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0CE" w:rsidRPr="00BD0429">
        <w:rPr>
          <w:b/>
          <w:color w:val="FF0000"/>
          <w:sz w:val="22"/>
          <w:szCs w:val="22"/>
          <w:lang w:eastAsia="sv-SE"/>
        </w:rPr>
        <w:br/>
      </w:r>
      <w:r w:rsidR="00BD0429" w:rsidRPr="00227269">
        <w:rPr>
          <w:b/>
          <w:color w:val="auto"/>
          <w:sz w:val="22"/>
          <w:szCs w:val="22"/>
          <w:lang w:eastAsia="sv-SE"/>
        </w:rPr>
        <w:t>282022_d</w:t>
      </w:r>
    </w:p>
    <w:p w14:paraId="08C6D74D" w14:textId="3AAB3FCB" w:rsidR="00421007" w:rsidRPr="00227269" w:rsidRDefault="00C23428" w:rsidP="00B538A7">
      <w:pPr>
        <w:rPr>
          <w:rFonts w:cstheme="minorHAnsi"/>
          <w:color w:val="auto"/>
          <w:sz w:val="22"/>
          <w:szCs w:val="22"/>
        </w:rPr>
      </w:pPr>
      <w:r w:rsidRPr="00227269">
        <w:rPr>
          <w:color w:val="auto"/>
          <w:sz w:val="22"/>
          <w:szCs w:val="22"/>
        </w:rPr>
        <w:t xml:space="preserve">Mit der Hettich-Produktserie „Industrial Pipe" lassen sich Garderoben, Tische, Türen, Regale, Flaschenhalter und vieles mehr im trendigen Industrie-Look selber bauen. </w:t>
      </w:r>
      <w:r w:rsidRPr="00227269">
        <w:rPr>
          <w:noProof/>
          <w:color w:val="auto"/>
          <w:sz w:val="22"/>
          <w:szCs w:val="22"/>
        </w:rPr>
        <w:t>Foto: Hettich</w:t>
      </w:r>
      <w:r w:rsidRPr="00227269" w:rsidDel="00C23428">
        <w:rPr>
          <w:rFonts w:cstheme="minorHAnsi"/>
          <w:color w:val="auto"/>
          <w:sz w:val="22"/>
          <w:szCs w:val="22"/>
        </w:rPr>
        <w:t xml:space="preserve"> </w:t>
      </w:r>
    </w:p>
    <w:p w14:paraId="4F3E5BE5" w14:textId="77777777" w:rsidR="00421007" w:rsidRDefault="00421007" w:rsidP="00B538A7">
      <w:pPr>
        <w:rPr>
          <w:rFonts w:cstheme="minorHAnsi"/>
          <w:sz w:val="22"/>
          <w:szCs w:val="22"/>
        </w:rPr>
      </w:pPr>
    </w:p>
    <w:p w14:paraId="16A71F77" w14:textId="50C9E676" w:rsidR="00E0362F" w:rsidRDefault="00227269" w:rsidP="00B538A7">
      <w:pPr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 wp14:anchorId="6C9B2B16" wp14:editId="3E6CC88C">
            <wp:extent cx="1382395" cy="997940"/>
            <wp:effectExtent l="0" t="0" r="825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82022_e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92" cy="102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AC857" w14:textId="21998659" w:rsidR="00227269" w:rsidRPr="00227269" w:rsidRDefault="00227269" w:rsidP="00B538A7">
      <w:pPr>
        <w:rPr>
          <w:b/>
          <w:color w:val="auto"/>
          <w:sz w:val="22"/>
          <w:szCs w:val="22"/>
          <w:lang w:eastAsia="sv-SE"/>
        </w:rPr>
      </w:pPr>
      <w:r w:rsidRPr="00227269">
        <w:rPr>
          <w:b/>
          <w:color w:val="auto"/>
          <w:sz w:val="22"/>
          <w:szCs w:val="22"/>
          <w:lang w:eastAsia="sv-SE"/>
        </w:rPr>
        <w:t>282022_e</w:t>
      </w:r>
    </w:p>
    <w:p w14:paraId="4AB6B3A2" w14:textId="072862C9" w:rsidR="00227269" w:rsidRPr="00227269" w:rsidRDefault="00227269" w:rsidP="00B538A7">
      <w:pPr>
        <w:rPr>
          <w:b/>
          <w:color w:val="auto"/>
          <w:sz w:val="22"/>
          <w:szCs w:val="22"/>
          <w:lang w:eastAsia="sv-SE"/>
        </w:rPr>
      </w:pPr>
      <w:r w:rsidRPr="00227269">
        <w:rPr>
          <w:color w:val="auto"/>
          <w:sz w:val="22"/>
          <w:szCs w:val="22"/>
        </w:rPr>
        <w:t xml:space="preserve">Mit </w:t>
      </w:r>
      <w:r w:rsidR="004B1300">
        <w:rPr>
          <w:color w:val="auto"/>
          <w:sz w:val="22"/>
          <w:szCs w:val="22"/>
        </w:rPr>
        <w:t>„</w:t>
      </w:r>
      <w:r w:rsidRPr="00227269">
        <w:rPr>
          <w:color w:val="auto"/>
          <w:sz w:val="22"/>
          <w:szCs w:val="22"/>
        </w:rPr>
        <w:t>Hettich PrintOut</w:t>
      </w:r>
      <w:r w:rsidR="004B1300">
        <w:rPr>
          <w:color w:val="auto"/>
          <w:sz w:val="22"/>
          <w:szCs w:val="22"/>
        </w:rPr>
        <w:t>“</w:t>
      </w:r>
      <w:r w:rsidRPr="00227269">
        <w:rPr>
          <w:color w:val="auto"/>
          <w:sz w:val="22"/>
          <w:szCs w:val="22"/>
        </w:rPr>
        <w:t xml:space="preserve"> können sich Heimwerker </w:t>
      </w:r>
      <w:r>
        <w:rPr>
          <w:color w:val="auto"/>
          <w:sz w:val="22"/>
          <w:szCs w:val="22"/>
        </w:rPr>
        <w:t xml:space="preserve">praktische </w:t>
      </w:r>
      <w:r w:rsidRPr="00227269">
        <w:rPr>
          <w:color w:val="auto"/>
          <w:sz w:val="22"/>
          <w:szCs w:val="22"/>
        </w:rPr>
        <w:t xml:space="preserve">Montageschablonen oder Ersatzteile </w:t>
      </w:r>
      <w:r>
        <w:rPr>
          <w:color w:val="auto"/>
          <w:sz w:val="22"/>
          <w:szCs w:val="22"/>
        </w:rPr>
        <w:t xml:space="preserve">selbst </w:t>
      </w:r>
      <w:r w:rsidRPr="00227269">
        <w:rPr>
          <w:color w:val="auto"/>
          <w:sz w:val="22"/>
          <w:szCs w:val="22"/>
        </w:rPr>
        <w:t>auf dem Heim-3D-Drucker ausdrucken.</w:t>
      </w:r>
      <w:r w:rsidRPr="00227269">
        <w:rPr>
          <w:noProof/>
          <w:color w:val="auto"/>
          <w:sz w:val="22"/>
          <w:szCs w:val="22"/>
        </w:rPr>
        <w:t xml:space="preserve"> Foto: Hettich</w:t>
      </w:r>
    </w:p>
    <w:p w14:paraId="5F12DBE5" w14:textId="77777777" w:rsidR="00227269" w:rsidRDefault="00227269" w:rsidP="00B538A7">
      <w:pPr>
        <w:rPr>
          <w:color w:val="FF0000"/>
          <w:sz w:val="22"/>
          <w:szCs w:val="22"/>
        </w:rPr>
      </w:pPr>
    </w:p>
    <w:p w14:paraId="2E715509" w14:textId="77777777" w:rsidR="00227269" w:rsidRDefault="00227269" w:rsidP="00B538A7">
      <w:pPr>
        <w:rPr>
          <w:color w:val="FF0000"/>
          <w:sz w:val="22"/>
          <w:szCs w:val="22"/>
        </w:rPr>
      </w:pPr>
    </w:p>
    <w:p w14:paraId="4CD7FFCD" w14:textId="77777777" w:rsidR="00227269" w:rsidRDefault="00227269" w:rsidP="00B538A7">
      <w:pPr>
        <w:rPr>
          <w:color w:val="FF0000"/>
          <w:sz w:val="22"/>
          <w:szCs w:val="22"/>
        </w:rPr>
      </w:pPr>
    </w:p>
    <w:p w14:paraId="4A3068ED" w14:textId="77777777" w:rsidR="00E0362F" w:rsidRPr="009F17CE" w:rsidRDefault="00E0362F" w:rsidP="00E0362F">
      <w:pPr>
        <w:widowControl w:val="0"/>
        <w:suppressAutoHyphens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>Über Hettich</w:t>
      </w:r>
    </w:p>
    <w:p w14:paraId="3E361CA5" w14:textId="77777777" w:rsidR="00E0362F" w:rsidRDefault="00E0362F" w:rsidP="00E0362F">
      <w:pPr>
        <w:suppressAutoHyphens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Hettich wurde 1888 gegründet und ist heute einer der weltweit größten und erfolgreichsten Hersteller von Möbelbeschlägen. Mehr als </w:t>
      </w:r>
      <w:r>
        <w:rPr>
          <w:rFonts w:cs="Arial"/>
          <w:color w:val="212100"/>
          <w:sz w:val="20"/>
        </w:rPr>
        <w:t>7 4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</w:t>
      </w:r>
      <w:r w:rsidRPr="00C41FAE">
        <w:rPr>
          <w:rFonts w:cs="Arial"/>
          <w:color w:val="212100"/>
          <w:sz w:val="20"/>
        </w:rPr>
        <w:lastRenderedPageBreak/>
        <w:t xml:space="preserve">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Hettich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Hettich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Hettich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</w:p>
    <w:p w14:paraId="246ED00E" w14:textId="77777777" w:rsidR="00E0362F" w:rsidRPr="00BD0429" w:rsidRDefault="00E0362F" w:rsidP="000920CE">
      <w:pPr>
        <w:rPr>
          <w:color w:val="FF0000"/>
          <w:sz w:val="22"/>
          <w:szCs w:val="22"/>
        </w:rPr>
      </w:pPr>
    </w:p>
    <w:p w14:paraId="11E365B5" w14:textId="77777777" w:rsidR="000920CE" w:rsidRPr="00047ECB" w:rsidRDefault="000920CE" w:rsidP="00CC3EBD">
      <w:pPr>
        <w:rPr>
          <w:color w:val="auto"/>
          <w:sz w:val="20"/>
        </w:rPr>
      </w:pPr>
    </w:p>
    <w:sectPr w:rsidR="000920CE" w:rsidRPr="00047ECB" w:rsidSect="0047290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0865" w14:textId="77777777" w:rsidR="006E7E3B" w:rsidRDefault="006E7E3B">
      <w:r>
        <w:separator/>
      </w:r>
    </w:p>
  </w:endnote>
  <w:endnote w:type="continuationSeparator" w:id="0">
    <w:p w14:paraId="3C739856" w14:textId="77777777" w:rsidR="006E7E3B" w:rsidRDefault="006E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38CC" w14:textId="77777777" w:rsidR="00651BBE" w:rsidRDefault="00FB6D4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8D13FC" wp14:editId="73447E2A">
              <wp:simplePos x="0" y="0"/>
              <wp:positionH relativeFrom="column">
                <wp:posOffset>4680585</wp:posOffset>
              </wp:positionH>
              <wp:positionV relativeFrom="paragraph">
                <wp:posOffset>-2773680</wp:posOffset>
              </wp:positionV>
              <wp:extent cx="1828800" cy="186309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6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F0893" w14:textId="77777777" w:rsidR="00651BBE" w:rsidRPr="000A2887" w:rsidRDefault="00651BBE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1A88CECA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0D71D7A1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-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und Vertriebs  GmbH &amp; Co. KG</w:t>
                          </w:r>
                        </w:p>
                        <w:p w14:paraId="6369F076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723AC8D0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5436CD9F" w14:textId="77777777" w:rsidR="00067FE3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557B228E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6FE97A99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6B1137B1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0E9261BD" w14:textId="77777777" w:rsidR="00067FE3" w:rsidRPr="003153CC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0BC3A72" w14:textId="77777777" w:rsidR="00067FE3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701AF663" w14:textId="77777777" w:rsidR="00067FE3" w:rsidRDefault="00067FE3" w:rsidP="00067FE3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56B1F09" w14:textId="62218A81" w:rsidR="00067FE3" w:rsidRPr="00650D5C" w:rsidRDefault="00067FE3" w:rsidP="00067FE3">
                          <w:pPr>
                            <w:rPr>
                              <w:szCs w:val="24"/>
                            </w:rPr>
                          </w:pPr>
                          <w:r w:rsidRPr="00650D5C">
                            <w:rPr>
                              <w:szCs w:val="24"/>
                            </w:rPr>
                            <w:t>P</w:t>
                          </w:r>
                          <w:r>
                            <w:rPr>
                              <w:szCs w:val="24"/>
                            </w:rPr>
                            <w:t>R_</w:t>
                          </w:r>
                          <w:r w:rsidR="00D93ED8">
                            <w:rPr>
                              <w:szCs w:val="24"/>
                            </w:rPr>
                            <w:t>28</w:t>
                          </w:r>
                          <w:r>
                            <w:rPr>
                              <w:szCs w:val="24"/>
                            </w:rPr>
                            <w:t>20</w:t>
                          </w:r>
                          <w:r w:rsidR="00D93ED8">
                            <w:rPr>
                              <w:szCs w:val="24"/>
                            </w:rPr>
                            <w:t>22</w:t>
                          </w:r>
                        </w:p>
                        <w:p w14:paraId="09928BD7" w14:textId="77777777" w:rsidR="00651BBE" w:rsidRPr="000A2887" w:rsidRDefault="00651BBE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0B7C57" w14:textId="77777777" w:rsidR="00651BBE" w:rsidRPr="000A2887" w:rsidRDefault="00651BBE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  <w:r w:rsidRPr="000A2887"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  <w:p w14:paraId="11ADE927" w14:textId="77777777" w:rsidR="00651BBE" w:rsidRDefault="00651BBE" w:rsidP="00BD14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D13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8.55pt;margin-top:-218.4pt;width:2in;height:14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DKgwIAABA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" stroked="f">
              <v:textbox>
                <w:txbxContent>
                  <w:p w14:paraId="4DCF0893" w14:textId="77777777" w:rsidR="00651BBE" w:rsidRPr="000A2887" w:rsidRDefault="00651BBE" w:rsidP="00BD14DD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1A88CECA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0D71D7A1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-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und Vertriebs  GmbH &amp; Co. KG</w:t>
                    </w:r>
                  </w:p>
                  <w:p w14:paraId="6369F076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723AC8D0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5436CD9F" w14:textId="77777777" w:rsidR="00067FE3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557B228E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6FE97A99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6B1137B1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0E9261BD" w14:textId="77777777" w:rsidR="00067FE3" w:rsidRPr="003153CC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20BC3A72" w14:textId="77777777" w:rsidR="00067FE3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701AF663" w14:textId="77777777" w:rsidR="00067FE3" w:rsidRDefault="00067FE3" w:rsidP="00067FE3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56B1F09" w14:textId="62218A81" w:rsidR="00067FE3" w:rsidRPr="00650D5C" w:rsidRDefault="00067FE3" w:rsidP="00067FE3">
                    <w:pPr>
                      <w:rPr>
                        <w:szCs w:val="24"/>
                      </w:rPr>
                    </w:pPr>
                    <w:r w:rsidRPr="00650D5C">
                      <w:rPr>
                        <w:szCs w:val="24"/>
                      </w:rPr>
                      <w:t>P</w:t>
                    </w:r>
                    <w:r>
                      <w:rPr>
                        <w:szCs w:val="24"/>
                      </w:rPr>
                      <w:t>R_</w:t>
                    </w:r>
                    <w:r w:rsidR="00D93ED8">
                      <w:rPr>
                        <w:szCs w:val="24"/>
                      </w:rPr>
                      <w:t>28</w:t>
                    </w:r>
                    <w:r>
                      <w:rPr>
                        <w:szCs w:val="24"/>
                      </w:rPr>
                      <w:t>20</w:t>
                    </w:r>
                    <w:r w:rsidR="00D93ED8">
                      <w:rPr>
                        <w:szCs w:val="24"/>
                      </w:rPr>
                      <w:t>22</w:t>
                    </w:r>
                  </w:p>
                  <w:p w14:paraId="09928BD7" w14:textId="77777777" w:rsidR="00651BBE" w:rsidRPr="000A2887" w:rsidRDefault="00651BBE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560B7C57" w14:textId="77777777" w:rsidR="00651BBE" w:rsidRPr="000A2887" w:rsidRDefault="00651BBE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  <w:r w:rsidRPr="000A2887"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  <w:p w14:paraId="11ADE927" w14:textId="77777777" w:rsidR="00651BBE" w:rsidRDefault="00651BBE" w:rsidP="00BD14D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5A9065F" wp14:editId="606640C1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2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545C4" w14:textId="77777777" w:rsidR="006E7E3B" w:rsidRDefault="006E7E3B">
      <w:r>
        <w:separator/>
      </w:r>
    </w:p>
  </w:footnote>
  <w:footnote w:type="continuationSeparator" w:id="0">
    <w:p w14:paraId="6C5E2F3F" w14:textId="77777777" w:rsidR="006E7E3B" w:rsidRDefault="006E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8BC4" w14:textId="77777777" w:rsidR="00651BBE" w:rsidRDefault="00FB6D4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A9D757D" wp14:editId="15B10EAF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1AD"/>
    <w:multiLevelType w:val="hybridMultilevel"/>
    <w:tmpl w:val="5C663BA0"/>
    <w:lvl w:ilvl="0" w:tplc="DEE81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5CE"/>
    <w:multiLevelType w:val="hybridMultilevel"/>
    <w:tmpl w:val="253CD5D8"/>
    <w:lvl w:ilvl="0" w:tplc="C4B285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8D8"/>
    <w:multiLevelType w:val="hybridMultilevel"/>
    <w:tmpl w:val="D316848E"/>
    <w:lvl w:ilvl="0" w:tplc="7870D13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B7104ED"/>
    <w:multiLevelType w:val="hybridMultilevel"/>
    <w:tmpl w:val="29947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3101"/>
    <w:rsid w:val="00005B72"/>
    <w:rsid w:val="00011287"/>
    <w:rsid w:val="0001596F"/>
    <w:rsid w:val="000171EF"/>
    <w:rsid w:val="0002175B"/>
    <w:rsid w:val="00021EF7"/>
    <w:rsid w:val="00025A38"/>
    <w:rsid w:val="00025DEB"/>
    <w:rsid w:val="0003555E"/>
    <w:rsid w:val="00035B77"/>
    <w:rsid w:val="00037AEE"/>
    <w:rsid w:val="0004203D"/>
    <w:rsid w:val="00043A79"/>
    <w:rsid w:val="00047ECB"/>
    <w:rsid w:val="00050A92"/>
    <w:rsid w:val="000517D5"/>
    <w:rsid w:val="0005476F"/>
    <w:rsid w:val="00055865"/>
    <w:rsid w:val="0005792A"/>
    <w:rsid w:val="00057F94"/>
    <w:rsid w:val="00067FE3"/>
    <w:rsid w:val="00070419"/>
    <w:rsid w:val="000714CE"/>
    <w:rsid w:val="00071E8D"/>
    <w:rsid w:val="00074D2E"/>
    <w:rsid w:val="0007539C"/>
    <w:rsid w:val="0008202E"/>
    <w:rsid w:val="000859AA"/>
    <w:rsid w:val="000920CE"/>
    <w:rsid w:val="0009469D"/>
    <w:rsid w:val="000B28D4"/>
    <w:rsid w:val="000B2F7D"/>
    <w:rsid w:val="000B3D32"/>
    <w:rsid w:val="000B4EDC"/>
    <w:rsid w:val="000C0C9E"/>
    <w:rsid w:val="000C1807"/>
    <w:rsid w:val="000C26AC"/>
    <w:rsid w:val="000D2212"/>
    <w:rsid w:val="000D6371"/>
    <w:rsid w:val="000E015D"/>
    <w:rsid w:val="000E1319"/>
    <w:rsid w:val="00105A23"/>
    <w:rsid w:val="00107533"/>
    <w:rsid w:val="00107804"/>
    <w:rsid w:val="0011645E"/>
    <w:rsid w:val="001165EF"/>
    <w:rsid w:val="00116615"/>
    <w:rsid w:val="0011726D"/>
    <w:rsid w:val="00124FAD"/>
    <w:rsid w:val="001271E7"/>
    <w:rsid w:val="0013011A"/>
    <w:rsid w:val="00131BDD"/>
    <w:rsid w:val="0013230C"/>
    <w:rsid w:val="001328E4"/>
    <w:rsid w:val="0013291A"/>
    <w:rsid w:val="0013423E"/>
    <w:rsid w:val="0013506E"/>
    <w:rsid w:val="00136000"/>
    <w:rsid w:val="001519E9"/>
    <w:rsid w:val="00152731"/>
    <w:rsid w:val="00154345"/>
    <w:rsid w:val="001543A8"/>
    <w:rsid w:val="001564A7"/>
    <w:rsid w:val="0015652D"/>
    <w:rsid w:val="00161781"/>
    <w:rsid w:val="00165738"/>
    <w:rsid w:val="001678E8"/>
    <w:rsid w:val="00172C9E"/>
    <w:rsid w:val="00174E6C"/>
    <w:rsid w:val="00182015"/>
    <w:rsid w:val="00182CC9"/>
    <w:rsid w:val="00182D78"/>
    <w:rsid w:val="00184230"/>
    <w:rsid w:val="001862D5"/>
    <w:rsid w:val="00186BAA"/>
    <w:rsid w:val="00186DCE"/>
    <w:rsid w:val="00192E39"/>
    <w:rsid w:val="001932F0"/>
    <w:rsid w:val="00194703"/>
    <w:rsid w:val="00195BD9"/>
    <w:rsid w:val="00195F25"/>
    <w:rsid w:val="001A1F21"/>
    <w:rsid w:val="001A591E"/>
    <w:rsid w:val="001A5A11"/>
    <w:rsid w:val="001A6DF1"/>
    <w:rsid w:val="001A7C37"/>
    <w:rsid w:val="001A7F14"/>
    <w:rsid w:val="001B2C59"/>
    <w:rsid w:val="001B4792"/>
    <w:rsid w:val="001D0C17"/>
    <w:rsid w:val="001D1AC4"/>
    <w:rsid w:val="001D209A"/>
    <w:rsid w:val="001D4AE4"/>
    <w:rsid w:val="001D5A40"/>
    <w:rsid w:val="001F2F53"/>
    <w:rsid w:val="00216A8E"/>
    <w:rsid w:val="00217BE0"/>
    <w:rsid w:val="00220D84"/>
    <w:rsid w:val="002260E6"/>
    <w:rsid w:val="00227269"/>
    <w:rsid w:val="00227B90"/>
    <w:rsid w:val="0023652C"/>
    <w:rsid w:val="0023753B"/>
    <w:rsid w:val="0024128F"/>
    <w:rsid w:val="00243824"/>
    <w:rsid w:val="0024618E"/>
    <w:rsid w:val="00247986"/>
    <w:rsid w:val="00250E39"/>
    <w:rsid w:val="002538D8"/>
    <w:rsid w:val="00255246"/>
    <w:rsid w:val="00255FEC"/>
    <w:rsid w:val="00256110"/>
    <w:rsid w:val="00260ACC"/>
    <w:rsid w:val="0026226D"/>
    <w:rsid w:val="00265C65"/>
    <w:rsid w:val="00277C42"/>
    <w:rsid w:val="00280B9A"/>
    <w:rsid w:val="002847FC"/>
    <w:rsid w:val="00291330"/>
    <w:rsid w:val="0029171D"/>
    <w:rsid w:val="002A2D0D"/>
    <w:rsid w:val="002A4E93"/>
    <w:rsid w:val="002A665F"/>
    <w:rsid w:val="002A7251"/>
    <w:rsid w:val="002B0019"/>
    <w:rsid w:val="002B30DE"/>
    <w:rsid w:val="002C0796"/>
    <w:rsid w:val="002C0847"/>
    <w:rsid w:val="002C5668"/>
    <w:rsid w:val="002D588E"/>
    <w:rsid w:val="002E202F"/>
    <w:rsid w:val="002E4302"/>
    <w:rsid w:val="002F654C"/>
    <w:rsid w:val="002F6E1E"/>
    <w:rsid w:val="00300CEE"/>
    <w:rsid w:val="00305C48"/>
    <w:rsid w:val="00307368"/>
    <w:rsid w:val="00307CDD"/>
    <w:rsid w:val="00311243"/>
    <w:rsid w:val="00317E95"/>
    <w:rsid w:val="00323FC2"/>
    <w:rsid w:val="00325BF1"/>
    <w:rsid w:val="00334675"/>
    <w:rsid w:val="0035044D"/>
    <w:rsid w:val="00350BCE"/>
    <w:rsid w:val="00351A2F"/>
    <w:rsid w:val="0035251C"/>
    <w:rsid w:val="003561B8"/>
    <w:rsid w:val="003578BC"/>
    <w:rsid w:val="00363706"/>
    <w:rsid w:val="00367304"/>
    <w:rsid w:val="003724BA"/>
    <w:rsid w:val="003728B6"/>
    <w:rsid w:val="00373721"/>
    <w:rsid w:val="00373923"/>
    <w:rsid w:val="003739DF"/>
    <w:rsid w:val="003742E4"/>
    <w:rsid w:val="00375A7E"/>
    <w:rsid w:val="00375A87"/>
    <w:rsid w:val="003771BF"/>
    <w:rsid w:val="00383190"/>
    <w:rsid w:val="0038555E"/>
    <w:rsid w:val="003900B8"/>
    <w:rsid w:val="00393054"/>
    <w:rsid w:val="00395C93"/>
    <w:rsid w:val="003962C5"/>
    <w:rsid w:val="003A09B0"/>
    <w:rsid w:val="003A2D14"/>
    <w:rsid w:val="003B6DBE"/>
    <w:rsid w:val="003C0969"/>
    <w:rsid w:val="003C4B11"/>
    <w:rsid w:val="003D1345"/>
    <w:rsid w:val="003D2C40"/>
    <w:rsid w:val="003D3585"/>
    <w:rsid w:val="003E0289"/>
    <w:rsid w:val="003E0CDE"/>
    <w:rsid w:val="003E6DFF"/>
    <w:rsid w:val="003F0E3C"/>
    <w:rsid w:val="003F1F52"/>
    <w:rsid w:val="003F4A4C"/>
    <w:rsid w:val="0040340B"/>
    <w:rsid w:val="004052E3"/>
    <w:rsid w:val="004070AA"/>
    <w:rsid w:val="004074A2"/>
    <w:rsid w:val="0041559A"/>
    <w:rsid w:val="00417D5A"/>
    <w:rsid w:val="00420BEC"/>
    <w:rsid w:val="00421007"/>
    <w:rsid w:val="004224CB"/>
    <w:rsid w:val="00423DF6"/>
    <w:rsid w:val="004262C8"/>
    <w:rsid w:val="004327E6"/>
    <w:rsid w:val="00445B5C"/>
    <w:rsid w:val="00445E40"/>
    <w:rsid w:val="004512AE"/>
    <w:rsid w:val="004534FF"/>
    <w:rsid w:val="00455295"/>
    <w:rsid w:val="00455F82"/>
    <w:rsid w:val="00462010"/>
    <w:rsid w:val="00462694"/>
    <w:rsid w:val="00464BD3"/>
    <w:rsid w:val="004717A7"/>
    <w:rsid w:val="00472903"/>
    <w:rsid w:val="0048165B"/>
    <w:rsid w:val="00482607"/>
    <w:rsid w:val="00483D75"/>
    <w:rsid w:val="00483DF7"/>
    <w:rsid w:val="004860A0"/>
    <w:rsid w:val="0049442F"/>
    <w:rsid w:val="004A25BB"/>
    <w:rsid w:val="004B1300"/>
    <w:rsid w:val="004B238F"/>
    <w:rsid w:val="004B5BD6"/>
    <w:rsid w:val="004B746A"/>
    <w:rsid w:val="004B7529"/>
    <w:rsid w:val="004C02F7"/>
    <w:rsid w:val="004C1049"/>
    <w:rsid w:val="004C6CB1"/>
    <w:rsid w:val="004D2EA8"/>
    <w:rsid w:val="004D6971"/>
    <w:rsid w:val="004E1A7B"/>
    <w:rsid w:val="004E6E13"/>
    <w:rsid w:val="004F32E7"/>
    <w:rsid w:val="004F3BA9"/>
    <w:rsid w:val="004F6830"/>
    <w:rsid w:val="00500509"/>
    <w:rsid w:val="00512815"/>
    <w:rsid w:val="00513EE8"/>
    <w:rsid w:val="005141C1"/>
    <w:rsid w:val="00516EF5"/>
    <w:rsid w:val="00516FEF"/>
    <w:rsid w:val="00517AC8"/>
    <w:rsid w:val="00523475"/>
    <w:rsid w:val="00524D3D"/>
    <w:rsid w:val="00526BA5"/>
    <w:rsid w:val="0052734C"/>
    <w:rsid w:val="00530AFC"/>
    <w:rsid w:val="0053347A"/>
    <w:rsid w:val="0053374D"/>
    <w:rsid w:val="00536A03"/>
    <w:rsid w:val="005426DC"/>
    <w:rsid w:val="00543F05"/>
    <w:rsid w:val="00546FC9"/>
    <w:rsid w:val="0055156A"/>
    <w:rsid w:val="00553E4B"/>
    <w:rsid w:val="00563ADF"/>
    <w:rsid w:val="00565DF3"/>
    <w:rsid w:val="00567B2A"/>
    <w:rsid w:val="00572B9A"/>
    <w:rsid w:val="005739F1"/>
    <w:rsid w:val="005761EE"/>
    <w:rsid w:val="00576EF2"/>
    <w:rsid w:val="0058177B"/>
    <w:rsid w:val="00583FC0"/>
    <w:rsid w:val="005855E0"/>
    <w:rsid w:val="00586C5B"/>
    <w:rsid w:val="00587DE7"/>
    <w:rsid w:val="0059132B"/>
    <w:rsid w:val="00593967"/>
    <w:rsid w:val="005939DD"/>
    <w:rsid w:val="00593A1E"/>
    <w:rsid w:val="00594130"/>
    <w:rsid w:val="0059532E"/>
    <w:rsid w:val="005A266E"/>
    <w:rsid w:val="005B584A"/>
    <w:rsid w:val="005B7937"/>
    <w:rsid w:val="005C1B97"/>
    <w:rsid w:val="005C202F"/>
    <w:rsid w:val="005D0DC0"/>
    <w:rsid w:val="005D1B68"/>
    <w:rsid w:val="005D3AC3"/>
    <w:rsid w:val="005D4C80"/>
    <w:rsid w:val="005D6973"/>
    <w:rsid w:val="005E01B5"/>
    <w:rsid w:val="005E484A"/>
    <w:rsid w:val="005E487F"/>
    <w:rsid w:val="005E5AB1"/>
    <w:rsid w:val="005E6C65"/>
    <w:rsid w:val="005F115D"/>
    <w:rsid w:val="005F31E9"/>
    <w:rsid w:val="005F3731"/>
    <w:rsid w:val="005F75F4"/>
    <w:rsid w:val="00601C05"/>
    <w:rsid w:val="00607B7B"/>
    <w:rsid w:val="00610041"/>
    <w:rsid w:val="00616E3E"/>
    <w:rsid w:val="00617DA6"/>
    <w:rsid w:val="00623421"/>
    <w:rsid w:val="006253C9"/>
    <w:rsid w:val="00632C5A"/>
    <w:rsid w:val="00637699"/>
    <w:rsid w:val="00651BBE"/>
    <w:rsid w:val="00651DA2"/>
    <w:rsid w:val="00653D6E"/>
    <w:rsid w:val="00654927"/>
    <w:rsid w:val="00662CBD"/>
    <w:rsid w:val="006658C4"/>
    <w:rsid w:val="0067332A"/>
    <w:rsid w:val="00673FA3"/>
    <w:rsid w:val="00677864"/>
    <w:rsid w:val="0068049E"/>
    <w:rsid w:val="006844FB"/>
    <w:rsid w:val="006856BF"/>
    <w:rsid w:val="0068668E"/>
    <w:rsid w:val="0069170B"/>
    <w:rsid w:val="006953F4"/>
    <w:rsid w:val="006A2D35"/>
    <w:rsid w:val="006A37C0"/>
    <w:rsid w:val="006A5B0A"/>
    <w:rsid w:val="006A6F34"/>
    <w:rsid w:val="006B1734"/>
    <w:rsid w:val="006B3BA1"/>
    <w:rsid w:val="006B64E4"/>
    <w:rsid w:val="006B6C85"/>
    <w:rsid w:val="006C77DC"/>
    <w:rsid w:val="006D4E4E"/>
    <w:rsid w:val="006D5E28"/>
    <w:rsid w:val="006D5F3A"/>
    <w:rsid w:val="006D7190"/>
    <w:rsid w:val="006E212D"/>
    <w:rsid w:val="006E534C"/>
    <w:rsid w:val="006E7E3B"/>
    <w:rsid w:val="006F31BE"/>
    <w:rsid w:val="006F4092"/>
    <w:rsid w:val="006F54C5"/>
    <w:rsid w:val="00705FC8"/>
    <w:rsid w:val="00710290"/>
    <w:rsid w:val="00712D55"/>
    <w:rsid w:val="00714659"/>
    <w:rsid w:val="00714DF0"/>
    <w:rsid w:val="007155A5"/>
    <w:rsid w:val="00722BBE"/>
    <w:rsid w:val="007308DD"/>
    <w:rsid w:val="00734745"/>
    <w:rsid w:val="00747BA0"/>
    <w:rsid w:val="007522FE"/>
    <w:rsid w:val="007525DD"/>
    <w:rsid w:val="00761241"/>
    <w:rsid w:val="00763697"/>
    <w:rsid w:val="00770A59"/>
    <w:rsid w:val="00772E0B"/>
    <w:rsid w:val="00772F64"/>
    <w:rsid w:val="00775CE6"/>
    <w:rsid w:val="007773FD"/>
    <w:rsid w:val="00781399"/>
    <w:rsid w:val="00784514"/>
    <w:rsid w:val="00784791"/>
    <w:rsid w:val="00790E5C"/>
    <w:rsid w:val="007B4254"/>
    <w:rsid w:val="007B4428"/>
    <w:rsid w:val="007B4594"/>
    <w:rsid w:val="007B5A2D"/>
    <w:rsid w:val="007C0A6C"/>
    <w:rsid w:val="007C14ED"/>
    <w:rsid w:val="007C3D3E"/>
    <w:rsid w:val="007D182E"/>
    <w:rsid w:val="007D2EBE"/>
    <w:rsid w:val="007D3A58"/>
    <w:rsid w:val="007D6592"/>
    <w:rsid w:val="007E6BE9"/>
    <w:rsid w:val="007F3B80"/>
    <w:rsid w:val="007F3F32"/>
    <w:rsid w:val="007F42AF"/>
    <w:rsid w:val="007F7A8D"/>
    <w:rsid w:val="008003A8"/>
    <w:rsid w:val="00802FBD"/>
    <w:rsid w:val="00804DEC"/>
    <w:rsid w:val="008068D4"/>
    <w:rsid w:val="00807A93"/>
    <w:rsid w:val="008116F7"/>
    <w:rsid w:val="00811730"/>
    <w:rsid w:val="0081258A"/>
    <w:rsid w:val="00816A55"/>
    <w:rsid w:val="00816F5E"/>
    <w:rsid w:val="00826E55"/>
    <w:rsid w:val="00826F99"/>
    <w:rsid w:val="0083643E"/>
    <w:rsid w:val="008406D1"/>
    <w:rsid w:val="008478AE"/>
    <w:rsid w:val="00847C90"/>
    <w:rsid w:val="008625D5"/>
    <w:rsid w:val="00863AD6"/>
    <w:rsid w:val="00871658"/>
    <w:rsid w:val="0087314B"/>
    <w:rsid w:val="0087367D"/>
    <w:rsid w:val="00875940"/>
    <w:rsid w:val="00881771"/>
    <w:rsid w:val="008875BB"/>
    <w:rsid w:val="00891EB2"/>
    <w:rsid w:val="00891ED2"/>
    <w:rsid w:val="00892EFB"/>
    <w:rsid w:val="00893765"/>
    <w:rsid w:val="008A286D"/>
    <w:rsid w:val="008A3EBF"/>
    <w:rsid w:val="008B17C5"/>
    <w:rsid w:val="008B279C"/>
    <w:rsid w:val="008B3350"/>
    <w:rsid w:val="008B33E4"/>
    <w:rsid w:val="008B3D96"/>
    <w:rsid w:val="008B48AC"/>
    <w:rsid w:val="008B62B6"/>
    <w:rsid w:val="008C0178"/>
    <w:rsid w:val="008C0856"/>
    <w:rsid w:val="008C0B1C"/>
    <w:rsid w:val="008C14EB"/>
    <w:rsid w:val="008C42F5"/>
    <w:rsid w:val="008C4DC8"/>
    <w:rsid w:val="008C7E80"/>
    <w:rsid w:val="008D08DA"/>
    <w:rsid w:val="008D4A3E"/>
    <w:rsid w:val="008D4C8C"/>
    <w:rsid w:val="008D7F2E"/>
    <w:rsid w:val="008E3343"/>
    <w:rsid w:val="008E4CAC"/>
    <w:rsid w:val="008E68D0"/>
    <w:rsid w:val="008E71F5"/>
    <w:rsid w:val="008F1378"/>
    <w:rsid w:val="008F29D0"/>
    <w:rsid w:val="008F36D8"/>
    <w:rsid w:val="008F41DD"/>
    <w:rsid w:val="008F49F7"/>
    <w:rsid w:val="008F5630"/>
    <w:rsid w:val="008F5D2A"/>
    <w:rsid w:val="0090095F"/>
    <w:rsid w:val="009028B7"/>
    <w:rsid w:val="0090621B"/>
    <w:rsid w:val="00906CCE"/>
    <w:rsid w:val="009135B1"/>
    <w:rsid w:val="009202A2"/>
    <w:rsid w:val="00921530"/>
    <w:rsid w:val="00922363"/>
    <w:rsid w:val="009244A3"/>
    <w:rsid w:val="00931946"/>
    <w:rsid w:val="009323BB"/>
    <w:rsid w:val="00940A37"/>
    <w:rsid w:val="00944240"/>
    <w:rsid w:val="00944BDB"/>
    <w:rsid w:val="009468EE"/>
    <w:rsid w:val="00950935"/>
    <w:rsid w:val="0095377F"/>
    <w:rsid w:val="00960A3E"/>
    <w:rsid w:val="00960DDA"/>
    <w:rsid w:val="00960FD9"/>
    <w:rsid w:val="00961D31"/>
    <w:rsid w:val="00962144"/>
    <w:rsid w:val="0097114B"/>
    <w:rsid w:val="009714D4"/>
    <w:rsid w:val="00972A4A"/>
    <w:rsid w:val="00973360"/>
    <w:rsid w:val="009A6A58"/>
    <w:rsid w:val="009B5DA1"/>
    <w:rsid w:val="009B5F5B"/>
    <w:rsid w:val="009B6FF0"/>
    <w:rsid w:val="009C25F3"/>
    <w:rsid w:val="009C35F6"/>
    <w:rsid w:val="009D090B"/>
    <w:rsid w:val="009D1428"/>
    <w:rsid w:val="009D3561"/>
    <w:rsid w:val="009E02C3"/>
    <w:rsid w:val="009E0B49"/>
    <w:rsid w:val="009F0051"/>
    <w:rsid w:val="009F3F66"/>
    <w:rsid w:val="009F6157"/>
    <w:rsid w:val="009F6499"/>
    <w:rsid w:val="009F6818"/>
    <w:rsid w:val="00A0157A"/>
    <w:rsid w:val="00A0162F"/>
    <w:rsid w:val="00A02002"/>
    <w:rsid w:val="00A028FA"/>
    <w:rsid w:val="00A052CD"/>
    <w:rsid w:val="00A118E5"/>
    <w:rsid w:val="00A20A8C"/>
    <w:rsid w:val="00A21156"/>
    <w:rsid w:val="00A23151"/>
    <w:rsid w:val="00A23F19"/>
    <w:rsid w:val="00A248C1"/>
    <w:rsid w:val="00A258D8"/>
    <w:rsid w:val="00A31190"/>
    <w:rsid w:val="00A33ED0"/>
    <w:rsid w:val="00A5490C"/>
    <w:rsid w:val="00A61AF8"/>
    <w:rsid w:val="00A61EBA"/>
    <w:rsid w:val="00A7510E"/>
    <w:rsid w:val="00A805B5"/>
    <w:rsid w:val="00A81240"/>
    <w:rsid w:val="00A82502"/>
    <w:rsid w:val="00A97FE8"/>
    <w:rsid w:val="00AA5B6A"/>
    <w:rsid w:val="00AB1A1F"/>
    <w:rsid w:val="00AB1D09"/>
    <w:rsid w:val="00AC0B1D"/>
    <w:rsid w:val="00AC2AA3"/>
    <w:rsid w:val="00AC36A4"/>
    <w:rsid w:val="00AC4BFB"/>
    <w:rsid w:val="00AC4DBD"/>
    <w:rsid w:val="00AC5A9C"/>
    <w:rsid w:val="00AC7979"/>
    <w:rsid w:val="00AD05BC"/>
    <w:rsid w:val="00AD1696"/>
    <w:rsid w:val="00AD2B76"/>
    <w:rsid w:val="00AD54C4"/>
    <w:rsid w:val="00AD7BC9"/>
    <w:rsid w:val="00AE1281"/>
    <w:rsid w:val="00AE21D8"/>
    <w:rsid w:val="00AE4754"/>
    <w:rsid w:val="00AE6033"/>
    <w:rsid w:val="00AF2451"/>
    <w:rsid w:val="00AF56EA"/>
    <w:rsid w:val="00AF6FB5"/>
    <w:rsid w:val="00B01815"/>
    <w:rsid w:val="00B01DA3"/>
    <w:rsid w:val="00B03A63"/>
    <w:rsid w:val="00B049E2"/>
    <w:rsid w:val="00B07AAD"/>
    <w:rsid w:val="00B1026D"/>
    <w:rsid w:val="00B110AD"/>
    <w:rsid w:val="00B12264"/>
    <w:rsid w:val="00B12489"/>
    <w:rsid w:val="00B14200"/>
    <w:rsid w:val="00B14292"/>
    <w:rsid w:val="00B22F4D"/>
    <w:rsid w:val="00B23DF4"/>
    <w:rsid w:val="00B24686"/>
    <w:rsid w:val="00B24B14"/>
    <w:rsid w:val="00B27D02"/>
    <w:rsid w:val="00B37F20"/>
    <w:rsid w:val="00B40493"/>
    <w:rsid w:val="00B4421D"/>
    <w:rsid w:val="00B4745E"/>
    <w:rsid w:val="00B52B58"/>
    <w:rsid w:val="00B538A7"/>
    <w:rsid w:val="00B542D8"/>
    <w:rsid w:val="00B54F9E"/>
    <w:rsid w:val="00B5579E"/>
    <w:rsid w:val="00B60BE9"/>
    <w:rsid w:val="00B625D1"/>
    <w:rsid w:val="00B636D5"/>
    <w:rsid w:val="00B67237"/>
    <w:rsid w:val="00B711E5"/>
    <w:rsid w:val="00B77879"/>
    <w:rsid w:val="00B8412B"/>
    <w:rsid w:val="00B842A2"/>
    <w:rsid w:val="00B8490A"/>
    <w:rsid w:val="00B855E9"/>
    <w:rsid w:val="00B86996"/>
    <w:rsid w:val="00B90EDD"/>
    <w:rsid w:val="00BA305C"/>
    <w:rsid w:val="00BB100B"/>
    <w:rsid w:val="00BC70DD"/>
    <w:rsid w:val="00BD0429"/>
    <w:rsid w:val="00BD14DD"/>
    <w:rsid w:val="00BD3CC2"/>
    <w:rsid w:val="00BE28E5"/>
    <w:rsid w:val="00BE336B"/>
    <w:rsid w:val="00BE37C0"/>
    <w:rsid w:val="00BE5B4C"/>
    <w:rsid w:val="00BE6A76"/>
    <w:rsid w:val="00BE772A"/>
    <w:rsid w:val="00BF4959"/>
    <w:rsid w:val="00BF65CC"/>
    <w:rsid w:val="00C01349"/>
    <w:rsid w:val="00C02B5D"/>
    <w:rsid w:val="00C05255"/>
    <w:rsid w:val="00C0579D"/>
    <w:rsid w:val="00C13CFD"/>
    <w:rsid w:val="00C15AD3"/>
    <w:rsid w:val="00C15B72"/>
    <w:rsid w:val="00C1712A"/>
    <w:rsid w:val="00C20046"/>
    <w:rsid w:val="00C21499"/>
    <w:rsid w:val="00C23428"/>
    <w:rsid w:val="00C25A99"/>
    <w:rsid w:val="00C34A83"/>
    <w:rsid w:val="00C42CE2"/>
    <w:rsid w:val="00C45668"/>
    <w:rsid w:val="00C46B9B"/>
    <w:rsid w:val="00C523E8"/>
    <w:rsid w:val="00C533B5"/>
    <w:rsid w:val="00C5360C"/>
    <w:rsid w:val="00C55B57"/>
    <w:rsid w:val="00C563D7"/>
    <w:rsid w:val="00C570B9"/>
    <w:rsid w:val="00C667EC"/>
    <w:rsid w:val="00C67BB7"/>
    <w:rsid w:val="00C67F37"/>
    <w:rsid w:val="00C745D6"/>
    <w:rsid w:val="00C761E4"/>
    <w:rsid w:val="00C80567"/>
    <w:rsid w:val="00C81105"/>
    <w:rsid w:val="00C844A2"/>
    <w:rsid w:val="00C857D7"/>
    <w:rsid w:val="00C87BD8"/>
    <w:rsid w:val="00C91EC3"/>
    <w:rsid w:val="00C925FE"/>
    <w:rsid w:val="00C92D99"/>
    <w:rsid w:val="00CA02E5"/>
    <w:rsid w:val="00CA49D6"/>
    <w:rsid w:val="00CA546B"/>
    <w:rsid w:val="00CB24EC"/>
    <w:rsid w:val="00CB77DC"/>
    <w:rsid w:val="00CC0A7F"/>
    <w:rsid w:val="00CC16FE"/>
    <w:rsid w:val="00CC3EBD"/>
    <w:rsid w:val="00CC4427"/>
    <w:rsid w:val="00CC75C5"/>
    <w:rsid w:val="00CD08B9"/>
    <w:rsid w:val="00CD7767"/>
    <w:rsid w:val="00CE244F"/>
    <w:rsid w:val="00CE284E"/>
    <w:rsid w:val="00CE2E5A"/>
    <w:rsid w:val="00CE7597"/>
    <w:rsid w:val="00CF4A45"/>
    <w:rsid w:val="00CF6DD2"/>
    <w:rsid w:val="00D007F3"/>
    <w:rsid w:val="00D00A75"/>
    <w:rsid w:val="00D02EF4"/>
    <w:rsid w:val="00D07ABC"/>
    <w:rsid w:val="00D107EE"/>
    <w:rsid w:val="00D171B2"/>
    <w:rsid w:val="00D172BB"/>
    <w:rsid w:val="00D30063"/>
    <w:rsid w:val="00D369A1"/>
    <w:rsid w:val="00D40533"/>
    <w:rsid w:val="00D40AC5"/>
    <w:rsid w:val="00D41122"/>
    <w:rsid w:val="00D424C6"/>
    <w:rsid w:val="00D42F2B"/>
    <w:rsid w:val="00D456A7"/>
    <w:rsid w:val="00D46D49"/>
    <w:rsid w:val="00D570EE"/>
    <w:rsid w:val="00D60525"/>
    <w:rsid w:val="00D60A2E"/>
    <w:rsid w:val="00D61386"/>
    <w:rsid w:val="00D63ABB"/>
    <w:rsid w:val="00D65A0E"/>
    <w:rsid w:val="00D670FD"/>
    <w:rsid w:val="00D71D65"/>
    <w:rsid w:val="00D71DDA"/>
    <w:rsid w:val="00D72FEC"/>
    <w:rsid w:val="00D764A8"/>
    <w:rsid w:val="00D77D3E"/>
    <w:rsid w:val="00D85333"/>
    <w:rsid w:val="00D93E30"/>
    <w:rsid w:val="00D93ED8"/>
    <w:rsid w:val="00D96398"/>
    <w:rsid w:val="00D979BF"/>
    <w:rsid w:val="00DA08CE"/>
    <w:rsid w:val="00DB051E"/>
    <w:rsid w:val="00DB2D90"/>
    <w:rsid w:val="00DB41A5"/>
    <w:rsid w:val="00DC32C7"/>
    <w:rsid w:val="00DD1BF7"/>
    <w:rsid w:val="00DD4401"/>
    <w:rsid w:val="00DD64D9"/>
    <w:rsid w:val="00DE0B86"/>
    <w:rsid w:val="00DE2F2E"/>
    <w:rsid w:val="00DE7319"/>
    <w:rsid w:val="00DE7C27"/>
    <w:rsid w:val="00E0362F"/>
    <w:rsid w:val="00E10EA4"/>
    <w:rsid w:val="00E111AD"/>
    <w:rsid w:val="00E13028"/>
    <w:rsid w:val="00E14DC0"/>
    <w:rsid w:val="00E2046B"/>
    <w:rsid w:val="00E211D8"/>
    <w:rsid w:val="00E23C9B"/>
    <w:rsid w:val="00E244D8"/>
    <w:rsid w:val="00E2710D"/>
    <w:rsid w:val="00E430F9"/>
    <w:rsid w:val="00E432DC"/>
    <w:rsid w:val="00E43A50"/>
    <w:rsid w:val="00E440BA"/>
    <w:rsid w:val="00E61261"/>
    <w:rsid w:val="00E620D6"/>
    <w:rsid w:val="00E63557"/>
    <w:rsid w:val="00E64FF5"/>
    <w:rsid w:val="00E65197"/>
    <w:rsid w:val="00E66D3B"/>
    <w:rsid w:val="00E715A7"/>
    <w:rsid w:val="00E7772A"/>
    <w:rsid w:val="00E8173D"/>
    <w:rsid w:val="00E81A2D"/>
    <w:rsid w:val="00E8293E"/>
    <w:rsid w:val="00E90964"/>
    <w:rsid w:val="00E918BE"/>
    <w:rsid w:val="00E92110"/>
    <w:rsid w:val="00E93F57"/>
    <w:rsid w:val="00E94CCE"/>
    <w:rsid w:val="00EA32A5"/>
    <w:rsid w:val="00EA34FE"/>
    <w:rsid w:val="00EA77B7"/>
    <w:rsid w:val="00EB4323"/>
    <w:rsid w:val="00EC3AE8"/>
    <w:rsid w:val="00EC5036"/>
    <w:rsid w:val="00EC636B"/>
    <w:rsid w:val="00EC6753"/>
    <w:rsid w:val="00ED2D91"/>
    <w:rsid w:val="00ED4FC7"/>
    <w:rsid w:val="00EE49E7"/>
    <w:rsid w:val="00EE559D"/>
    <w:rsid w:val="00EE7641"/>
    <w:rsid w:val="00EF3D1F"/>
    <w:rsid w:val="00EF5A4D"/>
    <w:rsid w:val="00F01056"/>
    <w:rsid w:val="00F016FD"/>
    <w:rsid w:val="00F05E81"/>
    <w:rsid w:val="00F0622E"/>
    <w:rsid w:val="00F06373"/>
    <w:rsid w:val="00F104C0"/>
    <w:rsid w:val="00F129AE"/>
    <w:rsid w:val="00F13872"/>
    <w:rsid w:val="00F15EE7"/>
    <w:rsid w:val="00F17A1C"/>
    <w:rsid w:val="00F2524B"/>
    <w:rsid w:val="00F25286"/>
    <w:rsid w:val="00F30311"/>
    <w:rsid w:val="00F31224"/>
    <w:rsid w:val="00F32D32"/>
    <w:rsid w:val="00F334A9"/>
    <w:rsid w:val="00F36EB1"/>
    <w:rsid w:val="00F37856"/>
    <w:rsid w:val="00F42526"/>
    <w:rsid w:val="00F435C9"/>
    <w:rsid w:val="00F44A39"/>
    <w:rsid w:val="00F467C4"/>
    <w:rsid w:val="00F507CC"/>
    <w:rsid w:val="00F53746"/>
    <w:rsid w:val="00F653AC"/>
    <w:rsid w:val="00F7037B"/>
    <w:rsid w:val="00F712E7"/>
    <w:rsid w:val="00F713FA"/>
    <w:rsid w:val="00F80D74"/>
    <w:rsid w:val="00F813C4"/>
    <w:rsid w:val="00F846D3"/>
    <w:rsid w:val="00F86CC4"/>
    <w:rsid w:val="00F87A0C"/>
    <w:rsid w:val="00F87A91"/>
    <w:rsid w:val="00F917F9"/>
    <w:rsid w:val="00F92D39"/>
    <w:rsid w:val="00F943EE"/>
    <w:rsid w:val="00F961ED"/>
    <w:rsid w:val="00FA0092"/>
    <w:rsid w:val="00FA2F4F"/>
    <w:rsid w:val="00FA3272"/>
    <w:rsid w:val="00FA50D0"/>
    <w:rsid w:val="00FA672B"/>
    <w:rsid w:val="00FA68B8"/>
    <w:rsid w:val="00FA7624"/>
    <w:rsid w:val="00FB10E7"/>
    <w:rsid w:val="00FB6D4F"/>
    <w:rsid w:val="00FC0A30"/>
    <w:rsid w:val="00FC4C97"/>
    <w:rsid w:val="00FC50FF"/>
    <w:rsid w:val="00FC6D5C"/>
    <w:rsid w:val="00FC6E22"/>
    <w:rsid w:val="00FC708B"/>
    <w:rsid w:val="00FD014F"/>
    <w:rsid w:val="00FD05FA"/>
    <w:rsid w:val="00FD1348"/>
    <w:rsid w:val="00FE068A"/>
    <w:rsid w:val="00FE3039"/>
    <w:rsid w:val="00FF0276"/>
    <w:rsid w:val="00FF4FC0"/>
    <w:rsid w:val="00FF5E44"/>
    <w:rsid w:val="00FF760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524FDC6"/>
  <w15:chartTrackingRefBased/>
  <w15:docId w15:val="{4C61E818-B2F6-4EF9-9026-4E4CA3BF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A0162F"/>
    <w:rPr>
      <w:rFonts w:ascii="Tahoma" w:hAnsi="Tahoma" w:cs="Tahoma"/>
      <w:sz w:val="16"/>
      <w:szCs w:val="16"/>
    </w:rPr>
  </w:style>
  <w:style w:type="character" w:customStyle="1" w:styleId="hascaption">
    <w:name w:val="hascaption"/>
    <w:rsid w:val="0048165B"/>
  </w:style>
  <w:style w:type="paragraph" w:styleId="Listenabsatz">
    <w:name w:val="List Paragraph"/>
    <w:basedOn w:val="Standard"/>
    <w:uiPriority w:val="34"/>
    <w:qFormat/>
    <w:rsid w:val="001271E7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Kommentarzeichen">
    <w:name w:val="annotation reference"/>
    <w:rsid w:val="00B07AA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07AA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07AAD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7C3D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3D3E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61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de-de/services/service-fuer-endkunden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09FD-5CAF-4937-B51C-AC2A8F32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7</Pages>
  <Words>1053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Highlights von Hettich für den Baumarkt: Neue Lösungen und Online-Services zur Internationalen Eisenwarenmesse 2022</vt:lpstr>
    </vt:vector>
  </TitlesOfParts>
  <Company>.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Highlights von Hettich für den Baumarkt: Neue Lösungen und Online-Services zur Internationalen Eisenwarenmesse 2022</dc:title>
  <dc:subject/>
  <dc:creator>Anke Wöhler</dc:creator>
  <cp:keywords/>
  <cp:lastModifiedBy>Anke Wöhler</cp:lastModifiedBy>
  <cp:revision>24</cp:revision>
  <cp:lastPrinted>2018-02-22T09:28:00Z</cp:lastPrinted>
  <dcterms:created xsi:type="dcterms:W3CDTF">2022-07-21T14:34:00Z</dcterms:created>
  <dcterms:modified xsi:type="dcterms:W3CDTF">2022-07-22T08:36:00Z</dcterms:modified>
</cp:coreProperties>
</file>