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18127" w14:textId="3BCB6CE0" w:rsidR="006D7190" w:rsidRPr="00C570B9" w:rsidRDefault="002C0796" w:rsidP="00D77D3E">
      <w:pPr>
        <w:spacing w:line="360" w:lineRule="auto"/>
        <w:rPr>
          <w:rFonts w:cs="Arial"/>
          <w:b/>
          <w:color w:val="auto"/>
          <w:sz w:val="28"/>
          <w:szCs w:val="28"/>
        </w:rPr>
      </w:pPr>
      <w:bookmarkStart w:id="0" w:name="_GoBack"/>
      <w:r>
        <w:rPr>
          <w:rFonts w:cs="Arial"/>
          <w:b/>
          <w:color w:val="auto"/>
          <w:sz w:val="28"/>
          <w:szCs w:val="28"/>
        </w:rPr>
        <w:t xml:space="preserve">Highlights from Hettich for the DIY store </w:t>
      </w:r>
    </w:p>
    <w:p w14:paraId="4444790E" w14:textId="22D9C25D" w:rsidR="005B584A" w:rsidRPr="00CF371F" w:rsidRDefault="00567B2A" w:rsidP="00D77D3E">
      <w:pPr>
        <w:spacing w:line="360" w:lineRule="auto"/>
        <w:rPr>
          <w:b/>
        </w:rPr>
      </w:pPr>
      <w:r>
        <w:rPr>
          <w:b/>
        </w:rPr>
        <w:t>New solutions and online services at the 2022 International Hardware Fair</w:t>
      </w:r>
    </w:p>
    <w:bookmarkEnd w:id="0"/>
    <w:p w14:paraId="11E4D74B" w14:textId="77777777" w:rsidR="006D7190" w:rsidRDefault="006D7190" w:rsidP="00D77D3E">
      <w:pPr>
        <w:spacing w:line="360" w:lineRule="auto"/>
        <w:rPr>
          <w:rFonts w:cs="Arial"/>
        </w:rPr>
      </w:pPr>
    </w:p>
    <w:p w14:paraId="13241D7C" w14:textId="0FD97C44" w:rsidR="00243824" w:rsidRPr="00243824" w:rsidRDefault="00255FEC" w:rsidP="00243824">
      <w:pPr>
        <w:spacing w:line="360" w:lineRule="auto"/>
        <w:rPr>
          <w:rFonts w:eastAsia="Calibri" w:cs="Arial"/>
          <w:b/>
          <w:color w:val="auto"/>
          <w:szCs w:val="24"/>
          <w:lang w:eastAsia="en-US"/>
        </w:rPr>
      </w:pPr>
      <w:r>
        <w:rPr>
          <w:b/>
          <w:color w:val="auto"/>
        </w:rPr>
        <w:t>Hettich is presenting its latest products and services in hall 11.1, stand G004 H005, as well as on the DIY boulevard at the 2022 International Hardware Fair in Cologne. At</w:t>
      </w:r>
      <w:r>
        <w:rPr>
          <w:b/>
        </w:rPr>
        <w:t xml:space="preserve"> the focus of this year's show lineup are </w:t>
      </w:r>
      <w:r>
        <w:rPr>
          <w:rFonts w:eastAsia="Calibri" w:cs="Arial"/>
          <w:b/>
          <w:color w:val="auto"/>
          <w:szCs w:val="24"/>
        </w:rPr>
        <w:t>new product displays, numerous hardware innovations plus user friendly online tools designed specifically for DIY and specialist retail stores.</w:t>
      </w:r>
    </w:p>
    <w:p w14:paraId="6B8BCB3A" w14:textId="77777777" w:rsidR="009E0B49" w:rsidRDefault="009E0B49" w:rsidP="00D77D3E">
      <w:pPr>
        <w:spacing w:line="360" w:lineRule="auto"/>
        <w:rPr>
          <w:b/>
        </w:rPr>
      </w:pPr>
    </w:p>
    <w:p w14:paraId="6D005E36" w14:textId="317B3A3C" w:rsidR="00D77D3E" w:rsidRDefault="00AC4DBD" w:rsidP="00F13872">
      <w:pPr>
        <w:spacing w:line="360" w:lineRule="auto"/>
        <w:rPr>
          <w:rFonts w:eastAsia="Calibri" w:cs="Arial"/>
          <w:color w:val="auto"/>
          <w:szCs w:val="24"/>
          <w:lang w:eastAsia="en-US"/>
        </w:rPr>
      </w:pPr>
      <w:r>
        <w:rPr>
          <w:color w:val="auto"/>
        </w:rPr>
        <w:t>Hettich's attractive product displays provide an effective way of getting consumers to make purchases at DIY stores and specialist hardware retailers. Besides innovative product presenters and attractive packagings,</w:t>
      </w:r>
      <w:r>
        <w:rPr>
          <w:rFonts w:eastAsia="Calibri" w:cs="Arial"/>
          <w:color w:val="auto"/>
          <w:szCs w:val="24"/>
        </w:rPr>
        <w:t xml:space="preserve"> the new</w:t>
      </w:r>
      <w:r>
        <w:rPr>
          <w:color w:val="auto"/>
        </w:rPr>
        <w:t xml:space="preserve"> applications and product demonstrations for a direct, </w:t>
      </w:r>
      <w:r>
        <w:rPr>
          <w:rFonts w:eastAsia="Calibri" w:cs="Arial"/>
          <w:color w:val="auto"/>
          <w:szCs w:val="24"/>
        </w:rPr>
        <w:t>in store "try me out experience"</w:t>
      </w:r>
      <w:r>
        <w:rPr>
          <w:color w:val="auto"/>
        </w:rPr>
        <w:t xml:space="preserve"> are equally as compelling</w:t>
      </w:r>
      <w:r>
        <w:rPr>
          <w:rFonts w:eastAsia="Calibri" w:cs="Arial"/>
          <w:color w:val="auto"/>
          <w:szCs w:val="24"/>
        </w:rPr>
        <w:t xml:space="preserve">. Logical guidance systems and clearly structured product layout quickly help consumers to find the right solution for their particular project. </w:t>
      </w:r>
      <w:r>
        <w:rPr>
          <w:rFonts w:eastAsia="Calibri" w:cs="Arial"/>
          <w:color w:val="auto"/>
          <w:szCs w:val="24"/>
        </w:rPr>
        <w:br/>
      </w:r>
    </w:p>
    <w:p w14:paraId="422B3E6B" w14:textId="77777777" w:rsidR="0087367D" w:rsidRDefault="0087367D" w:rsidP="0087367D">
      <w:pPr>
        <w:spacing w:line="360" w:lineRule="auto"/>
        <w:rPr>
          <w:b/>
        </w:rPr>
      </w:pPr>
      <w:r>
        <w:rPr>
          <w:b/>
        </w:rPr>
        <w:t>New solutions for point of sale and cross channel</w:t>
      </w:r>
    </w:p>
    <w:p w14:paraId="48584343" w14:textId="0D55AB8A" w:rsidR="00005B72" w:rsidRDefault="00F653AC" w:rsidP="00005B72">
      <w:pPr>
        <w:spacing w:line="360" w:lineRule="auto"/>
      </w:pPr>
      <w:r>
        <w:t xml:space="preserve">Introducing user friendly, cross channel tools, Hettich is also building a bridge between brick and mortar selling and online commerce. All applications can also be opened quickly and in compact form via smartphone or tablet. Hettich's full lineup for consumers is presented in clearly structured form at </w:t>
      </w:r>
      <w:hyperlink r:id="rId8" w:history="1">
        <w:r w:rsidR="00611358">
          <w:rPr>
            <w:rStyle w:val="Hyperlink"/>
          </w:rPr>
          <w:t>https://web.hettich.com/en-de/services/service-for-end-customers</w:t>
        </w:r>
      </w:hyperlink>
    </w:p>
    <w:p w14:paraId="2E19FACD" w14:textId="77777777" w:rsidR="008E4CAC" w:rsidRDefault="00005B72" w:rsidP="00F653AC">
      <w:pPr>
        <w:spacing w:line="360" w:lineRule="auto"/>
      </w:pPr>
      <w:r>
        <w:rPr>
          <w:rFonts w:eastAsia="Calibri" w:cs="Arial"/>
          <w:color w:val="auto"/>
          <w:szCs w:val="24"/>
        </w:rPr>
        <w:t xml:space="preserve">no matter whether customers want to make their own furniture, need replacement parts for a cabinet or are planning to purchase an item of furniture – Hettich's services for the DIY sector make it </w:t>
      </w:r>
      <w:r>
        <w:rPr>
          <w:rFonts w:eastAsia="Calibri" w:cs="Arial"/>
          <w:color w:val="auto"/>
          <w:szCs w:val="24"/>
        </w:rPr>
        <w:lastRenderedPageBreak/>
        <w:t xml:space="preserve">so easy: </w:t>
      </w:r>
      <w:r>
        <w:t xml:space="preserve">the "DIY Hettich Technical Assistant" is an effective instrument for providing online consumer support. This is where consumers can find the answers to a whole host of technical questions, and also get practical help with assembling, installing or adjusting Hettich products. </w:t>
      </w:r>
    </w:p>
    <w:p w14:paraId="55E3D601" w14:textId="77777777" w:rsidR="008E4CAC" w:rsidRDefault="008E4CAC" w:rsidP="00F653AC">
      <w:pPr>
        <w:spacing w:line="360" w:lineRule="auto"/>
      </w:pPr>
    </w:p>
    <w:p w14:paraId="122AA3D0" w14:textId="26B8FD0C" w:rsidR="00255246" w:rsidRDefault="00961D31" w:rsidP="00F653AC">
      <w:pPr>
        <w:spacing w:line="360" w:lineRule="auto"/>
      </w:pPr>
      <w:r>
        <w:t xml:space="preserve">All new are the </w:t>
      </w:r>
      <w:r>
        <w:rPr>
          <w:color w:val="auto"/>
        </w:rPr>
        <w:t>"Hettich PrintOut"</w:t>
      </w:r>
      <w:r>
        <w:t xml:space="preserve"> print files for downloading free of charge. This now makes it easy to print out assembly templates and replacement parts on your own 3D printer. In the online "Design Gallery", you can discover all manner of creative ideas for product applications and download extensive planning details, such as pictures, CAD drawings and assembly videos free of charge. Hettich's practical online "Product Finder" lets consumers find the ideal product solution in just a few clicks of the mouse. Besides the "hinges" and "furniture glides" ranges, this is where "sliding door fittings" can now be retrieved too.</w:t>
      </w:r>
    </w:p>
    <w:p w14:paraId="59E3388B" w14:textId="77777777" w:rsidR="00255246" w:rsidRDefault="00255246" w:rsidP="00F653AC">
      <w:pPr>
        <w:spacing w:line="360" w:lineRule="auto"/>
      </w:pPr>
    </w:p>
    <w:p w14:paraId="57FE162F" w14:textId="015D4D30" w:rsidR="006953F4" w:rsidRDefault="00AF2451" w:rsidP="00593967">
      <w:pPr>
        <w:spacing w:line="360" w:lineRule="auto"/>
        <w:rPr>
          <w:b/>
          <w:color w:val="auto"/>
        </w:rPr>
      </w:pPr>
      <w:r>
        <w:rPr>
          <w:rFonts w:eastAsia="Calibri" w:cs="Arial"/>
          <w:color w:val="auto"/>
          <w:szCs w:val="24"/>
        </w:rPr>
        <w:t xml:space="preserve">The brand new Hettich e-shop at </w:t>
      </w:r>
      <w:r>
        <w:rPr>
          <w:rFonts w:cs="Arial"/>
          <w:color w:val="292929"/>
          <w:szCs w:val="24"/>
          <w:shd w:val="clear" w:color="auto" w:fill="FFFFFF"/>
        </w:rPr>
        <w:t>shop-diy.hettich.com/</w:t>
      </w:r>
      <w:r>
        <w:rPr>
          <w:rFonts w:eastAsia="Calibri" w:cs="Arial"/>
          <w:color w:val="auto"/>
          <w:szCs w:val="24"/>
        </w:rPr>
        <w:t xml:space="preserve"> is also a valuable source of information for consumers. Providing a modern and user friendly experience, it helps consumers in their search for the right Hettich solution. This way, they can quickly find the right product and also get all of the main details on it straight away. You can print off your own "online shopping list" and take it to your nearest Hettich DIY partner to get the products you want.</w:t>
      </w:r>
      <w:r>
        <w:rPr>
          <w:rFonts w:eastAsia="Calibri" w:cs="Arial"/>
          <w:color w:val="auto"/>
          <w:szCs w:val="24"/>
        </w:rPr>
        <w:br/>
      </w:r>
    </w:p>
    <w:p w14:paraId="5B6CF5E5" w14:textId="49A5FDBD" w:rsidR="00593967" w:rsidRPr="00047ECB" w:rsidRDefault="00593967" w:rsidP="00593967">
      <w:pPr>
        <w:spacing w:line="360" w:lineRule="auto"/>
        <w:rPr>
          <w:b/>
          <w:color w:val="auto"/>
        </w:rPr>
      </w:pPr>
      <w:r>
        <w:rPr>
          <w:b/>
          <w:color w:val="auto"/>
        </w:rPr>
        <w:t>New trends in furniture handles</w:t>
      </w:r>
    </w:p>
    <w:p w14:paraId="7E22352B" w14:textId="6FB627D3" w:rsidR="00F653AC" w:rsidRPr="00047ECB" w:rsidRDefault="00F467C4" w:rsidP="00F653AC">
      <w:pPr>
        <w:spacing w:line="360" w:lineRule="auto"/>
        <w:rPr>
          <w:rFonts w:eastAsia="Calibri" w:cs="Arial"/>
          <w:color w:val="auto"/>
          <w:szCs w:val="24"/>
          <w:lang w:eastAsia="en-US"/>
        </w:rPr>
      </w:pPr>
      <w:r>
        <w:rPr>
          <w:color w:val="auto"/>
        </w:rPr>
        <w:t xml:space="preserve">Not only are copper and matt black great for making statements on furniture: extending its lineup, Hettich has added new on trend surfaces and shapes for </w:t>
      </w:r>
      <w:r>
        <w:rPr>
          <w:rFonts w:eastAsia="Calibri" w:cs="Arial"/>
          <w:color w:val="auto"/>
          <w:szCs w:val="24"/>
        </w:rPr>
        <w:t xml:space="preserve">handles, knobs or </w:t>
      </w:r>
      <w:r w:rsidR="00611358">
        <w:rPr>
          <w:rFonts w:eastAsia="Calibri" w:cs="Arial"/>
          <w:color w:val="auto"/>
          <w:szCs w:val="24"/>
        </w:rPr>
        <w:t>coatracks</w:t>
      </w:r>
      <w:r>
        <w:rPr>
          <w:color w:val="auto"/>
        </w:rPr>
        <w:t>.</w:t>
      </w:r>
      <w:r>
        <w:rPr>
          <w:rFonts w:eastAsia="Calibri" w:cs="Arial"/>
          <w:color w:val="auto"/>
          <w:szCs w:val="24"/>
        </w:rPr>
        <w:t xml:space="preserve"> Furniture handles and knobs as well as </w:t>
      </w:r>
      <w:r w:rsidR="00611358">
        <w:rPr>
          <w:rFonts w:eastAsia="Calibri" w:cs="Arial"/>
          <w:color w:val="auto"/>
          <w:szCs w:val="24"/>
        </w:rPr>
        <w:t>coatracks</w:t>
      </w:r>
      <w:r>
        <w:rPr>
          <w:rFonts w:eastAsia="Calibri" w:cs="Arial"/>
          <w:color w:val="auto"/>
          <w:szCs w:val="24"/>
        </w:rPr>
        <w:t xml:space="preserve"> are now available in the </w:t>
      </w:r>
      <w:r>
        <w:rPr>
          <w:rFonts w:eastAsia="Calibri" w:cs="Arial"/>
          <w:color w:val="auto"/>
          <w:szCs w:val="24"/>
        </w:rPr>
        <w:lastRenderedPageBreak/>
        <w:t>new on trend colours of brushed matt gold, rosé, brushed brown, brushed copper and matt black - not only in traditional styles but also catering to individual tastes.</w:t>
      </w:r>
    </w:p>
    <w:p w14:paraId="015EBC45" w14:textId="77777777" w:rsidR="008E71F5" w:rsidRPr="00047ECB" w:rsidRDefault="008E71F5" w:rsidP="00593967">
      <w:pPr>
        <w:spacing w:line="360" w:lineRule="auto"/>
        <w:rPr>
          <w:rFonts w:eastAsia="Calibri" w:cs="Arial"/>
          <w:color w:val="auto"/>
          <w:szCs w:val="24"/>
          <w:lang w:eastAsia="en-US"/>
        </w:rPr>
      </w:pPr>
    </w:p>
    <w:p w14:paraId="2A694A1B" w14:textId="77777777" w:rsidR="00565DF3" w:rsidRPr="00047ECB" w:rsidRDefault="00F653AC" w:rsidP="00F653AC">
      <w:pPr>
        <w:spacing w:line="360" w:lineRule="auto"/>
        <w:rPr>
          <w:rFonts w:eastAsia="Calibri" w:cs="Arial"/>
          <w:b/>
          <w:color w:val="auto"/>
          <w:szCs w:val="24"/>
          <w:lang w:eastAsia="en-US"/>
        </w:rPr>
      </w:pPr>
      <w:r>
        <w:rPr>
          <w:rFonts w:eastAsia="Calibri" w:cs="Arial"/>
          <w:b/>
          <w:color w:val="auto"/>
          <w:szCs w:val="24"/>
        </w:rPr>
        <w:t>Quiet closing for RTA furniture too</w:t>
      </w:r>
    </w:p>
    <w:p w14:paraId="244CB9A4" w14:textId="77777777" w:rsidR="006844FB" w:rsidRPr="00047ECB" w:rsidRDefault="00EA77B7" w:rsidP="006844FB">
      <w:pPr>
        <w:spacing w:line="360" w:lineRule="auto"/>
        <w:rPr>
          <w:rFonts w:eastAsia="Calibri" w:cs="Arial"/>
          <w:color w:val="auto"/>
          <w:szCs w:val="24"/>
          <w:lang w:eastAsia="en-US"/>
        </w:rPr>
      </w:pPr>
      <w:r>
        <w:rPr>
          <w:rFonts w:eastAsia="Calibri" w:cs="Arial"/>
          <w:color w:val="auto"/>
          <w:szCs w:val="24"/>
        </w:rPr>
        <w:t>"Pimp up my furniture" – with immediate effect, Hettich is also offering roller runners with integrated soft closing for more convenience in the ready to assemble furniture segment. They can either be used to replace faulty roller runners without soft closing function or for upgrading existing furniture at any later date.</w:t>
      </w:r>
    </w:p>
    <w:p w14:paraId="2E7A80AA" w14:textId="0D5EBE27" w:rsidR="00593967" w:rsidRDefault="007E6BE9" w:rsidP="00172C9E">
      <w:pPr>
        <w:spacing w:line="360" w:lineRule="auto"/>
        <w:rPr>
          <w:rFonts w:cs="Arial"/>
          <w:color w:val="auto"/>
          <w:szCs w:val="24"/>
        </w:rPr>
      </w:pPr>
      <w:r>
        <w:rPr>
          <w:rFonts w:cs="Arial"/>
          <w:color w:val="auto"/>
          <w:szCs w:val="24"/>
        </w:rPr>
        <w:t xml:space="preserve"> </w:t>
      </w:r>
    </w:p>
    <w:p w14:paraId="370BA785" w14:textId="7E54975D" w:rsidR="0023753B" w:rsidRPr="00255246" w:rsidRDefault="0023753B" w:rsidP="00172C9E">
      <w:pPr>
        <w:spacing w:line="360" w:lineRule="auto"/>
        <w:rPr>
          <w:rFonts w:cs="Arial"/>
          <w:b/>
          <w:color w:val="auto"/>
          <w:szCs w:val="24"/>
        </w:rPr>
      </w:pPr>
      <w:r>
        <w:rPr>
          <w:rFonts w:cs="Arial"/>
          <w:b/>
          <w:color w:val="auto"/>
          <w:szCs w:val="24"/>
        </w:rPr>
        <w:t>Veosys – the outdoor concealed hinge</w:t>
      </w:r>
    </w:p>
    <w:p w14:paraId="55266511" w14:textId="74130915" w:rsidR="0023753B" w:rsidRDefault="0023753B" w:rsidP="00172C9E">
      <w:pPr>
        <w:spacing w:line="360" w:lineRule="auto"/>
        <w:rPr>
          <w:rFonts w:cs="Arial"/>
          <w:color w:val="auto"/>
          <w:szCs w:val="24"/>
        </w:rPr>
      </w:pPr>
      <w:r>
        <w:rPr>
          <w:rFonts w:cs="Arial"/>
          <w:color w:val="auto"/>
          <w:szCs w:val="24"/>
        </w:rPr>
        <w:t>Hettich now also offers a concealed hinge for outdoors. The Veosys stainless steel hinge, for example, can be used for outdoor kitchens, and defies damp, cold and hot conditions: integrated soft closing at the same time provides the customary level of practical convenience.</w:t>
      </w:r>
      <w:r>
        <w:t xml:space="preserve"> </w:t>
      </w:r>
      <w:r>
        <w:rPr>
          <w:rFonts w:cs="Arial"/>
          <w:color w:val="auto"/>
          <w:szCs w:val="24"/>
        </w:rPr>
        <w:t>Doors both large and small always close gently and reliably in any weather.</w:t>
      </w:r>
    </w:p>
    <w:p w14:paraId="777F0E7E" w14:textId="77777777" w:rsidR="00C87BD8" w:rsidRDefault="00C87BD8" w:rsidP="00172C9E">
      <w:pPr>
        <w:spacing w:line="360" w:lineRule="auto"/>
        <w:rPr>
          <w:rFonts w:cs="Arial"/>
          <w:color w:val="auto"/>
          <w:szCs w:val="24"/>
        </w:rPr>
      </w:pPr>
    </w:p>
    <w:p w14:paraId="605BF26E" w14:textId="700E794B" w:rsidR="00C87BD8" w:rsidRPr="00255246" w:rsidRDefault="00C87BD8" w:rsidP="00172C9E">
      <w:pPr>
        <w:spacing w:line="360" w:lineRule="auto"/>
        <w:rPr>
          <w:rFonts w:cs="Arial"/>
          <w:b/>
          <w:color w:val="auto"/>
          <w:szCs w:val="24"/>
        </w:rPr>
      </w:pPr>
      <w:r>
        <w:rPr>
          <w:rFonts w:cs="Arial"/>
          <w:b/>
          <w:color w:val="auto"/>
          <w:szCs w:val="24"/>
        </w:rPr>
        <w:t>InnoTech Atira – order preassembled drawers direct</w:t>
      </w:r>
    </w:p>
    <w:p w14:paraId="01561EF2" w14:textId="335A4998" w:rsidR="00705FC8" w:rsidRDefault="00593A1E" w:rsidP="00705FC8">
      <w:pPr>
        <w:spacing w:line="360" w:lineRule="auto"/>
        <w:rPr>
          <w:rFonts w:cs="Arial"/>
          <w:szCs w:val="24"/>
        </w:rPr>
      </w:pPr>
      <w:r>
        <w:rPr>
          <w:rFonts w:cs="Arial"/>
          <w:color w:val="auto"/>
          <w:szCs w:val="24"/>
        </w:rPr>
        <w:t xml:space="preserve">Looking for new drawer? Hettich now also offers its tried and tested InnoTech Atira drawer system as a preassembled drawer in the DIY segment. Consumers can easily put together the drawer of their choice in the DIY online shop. Because </w:t>
      </w:r>
      <w:r>
        <w:rPr>
          <w:rFonts w:cs="Arial"/>
        </w:rPr>
        <w:t xml:space="preserve">all components within the platform can </w:t>
      </w:r>
      <w:r>
        <w:rPr>
          <w:rFonts w:cs="Arial"/>
          <w:color w:val="auto"/>
          <w:szCs w:val="24"/>
        </w:rPr>
        <w:t xml:space="preserve">easily </w:t>
      </w:r>
      <w:r>
        <w:rPr>
          <w:rFonts w:cs="Arial"/>
        </w:rPr>
        <w:t>be combined with each other. This way, you select the</w:t>
      </w:r>
      <w:r>
        <w:rPr>
          <w:rFonts w:cs="Arial"/>
          <w:color w:val="auto"/>
          <w:szCs w:val="24"/>
        </w:rPr>
        <w:t xml:space="preserve"> d</w:t>
      </w:r>
      <w:r>
        <w:rPr>
          <w:rFonts w:cs="Arial"/>
          <w:szCs w:val="24"/>
        </w:rPr>
        <w:t xml:space="preserve">rawer runner with integrated soft closing function or with push to open, rear panel heights of 70 mm for drawers or 144 mm for pot-and-pan drawers, and the cabinet body width in 400, 500 or 600 mm. Hettich delivers the drawers in ready </w:t>
      </w:r>
      <w:r>
        <w:rPr>
          <w:rFonts w:cs="Arial"/>
          <w:szCs w:val="24"/>
        </w:rPr>
        <w:lastRenderedPageBreak/>
        <w:t>assembled form to the consumer direct - they only have to make a separate order for their fronts.</w:t>
      </w:r>
    </w:p>
    <w:p w14:paraId="43F6EFA1" w14:textId="77777777" w:rsidR="00705FC8" w:rsidRDefault="00705FC8" w:rsidP="00705FC8">
      <w:pPr>
        <w:spacing w:line="360" w:lineRule="auto"/>
        <w:rPr>
          <w:rFonts w:cs="Arial"/>
          <w:szCs w:val="24"/>
        </w:rPr>
      </w:pPr>
    </w:p>
    <w:p w14:paraId="71EA5652" w14:textId="77777777" w:rsidR="00705FC8" w:rsidRDefault="00653D6E" w:rsidP="00705FC8">
      <w:pPr>
        <w:spacing w:line="360" w:lineRule="auto"/>
        <w:rPr>
          <w:rFonts w:cs="Arial"/>
          <w:b/>
          <w:szCs w:val="24"/>
        </w:rPr>
      </w:pPr>
      <w:r>
        <w:rPr>
          <w:rFonts w:cs="Arial"/>
          <w:b/>
          <w:szCs w:val="24"/>
        </w:rPr>
        <w:t>Industrial Pipe: creative furniture design with an industrial look</w:t>
      </w:r>
    </w:p>
    <w:p w14:paraId="164A2794" w14:textId="6DB6DFF1" w:rsidR="00F42526" w:rsidRDefault="00653D6E" w:rsidP="00F42526">
      <w:pPr>
        <w:spacing w:line="360" w:lineRule="auto"/>
        <w:rPr>
          <w:rFonts w:cs="Arial"/>
          <w:szCs w:val="24"/>
        </w:rPr>
      </w:pPr>
      <w:r>
        <w:rPr>
          <w:rFonts w:cs="Arial"/>
          <w:szCs w:val="24"/>
        </w:rPr>
        <w:t>Hettich's "Industrial Pipe" product range provides the capability of constructing hallway units, tables, doors, shelving, bottle holders and much more besides in a trendy industrial look. The "Industrial Pipe" system consists of several pipe lengths and various connectors that can be combined in all sorts of different ways: the connectors not only permit right angled connections but also T connections or 4-way connections. The novel wall hooks are a real eye catcher: the stylised tap, the pressure gauge or the valve perfectly complement the industrial look on the DIY designer-style piece. The robust, black design of the "Industrial Pipe" product range harmonises well with warm wood tones and concrete look.</w:t>
      </w:r>
    </w:p>
    <w:p w14:paraId="7B0EE4FF" w14:textId="77777777" w:rsidR="00F42526" w:rsidRDefault="00F42526" w:rsidP="00F42526">
      <w:pPr>
        <w:spacing w:line="360" w:lineRule="auto"/>
        <w:rPr>
          <w:rFonts w:cs="Arial"/>
          <w:szCs w:val="24"/>
        </w:rPr>
      </w:pPr>
    </w:p>
    <w:p w14:paraId="704AB586" w14:textId="49105ED4" w:rsidR="00F42526" w:rsidRDefault="00DD4401" w:rsidP="00F42526">
      <w:pPr>
        <w:spacing w:line="360" w:lineRule="auto"/>
        <w:rPr>
          <w:rFonts w:cs="Arial"/>
          <w:b/>
          <w:szCs w:val="24"/>
        </w:rPr>
      </w:pPr>
      <w:r>
        <w:rPr>
          <w:rFonts w:cs="Arial"/>
          <w:b/>
          <w:szCs w:val="24"/>
        </w:rPr>
        <w:t>Sustainable packaging for Hettich Do-It-Yourself</w:t>
      </w:r>
    </w:p>
    <w:p w14:paraId="4AA6B2ED" w14:textId="07EF37D7" w:rsidR="00576EF2" w:rsidRPr="00576EF2" w:rsidRDefault="00576EF2" w:rsidP="00F42526">
      <w:pPr>
        <w:spacing w:line="360" w:lineRule="auto"/>
        <w:rPr>
          <w:rFonts w:cs="Arial"/>
          <w:szCs w:val="24"/>
        </w:rPr>
      </w:pPr>
      <w:r>
        <w:rPr>
          <w:rFonts w:cs="Arial"/>
          <w:szCs w:val="24"/>
        </w:rPr>
        <w:t>Acting today – with a thought for tomorrow! The Hettich Group has been committed to operating a sustainable corporate policy for many decades. As a family business, it aims to act sustainably in a global environment with the aim of linking business success with environmental and social responsibility.</w:t>
      </w:r>
    </w:p>
    <w:p w14:paraId="782B083C" w14:textId="77777777" w:rsidR="00576EF2" w:rsidRPr="00576EF2" w:rsidRDefault="00576EF2" w:rsidP="00F42526">
      <w:pPr>
        <w:spacing w:line="360" w:lineRule="auto"/>
        <w:rPr>
          <w:rFonts w:cs="Arial"/>
          <w:szCs w:val="24"/>
        </w:rPr>
      </w:pPr>
    </w:p>
    <w:p w14:paraId="253EE3D8" w14:textId="66A15A1E" w:rsidR="00576EF2" w:rsidRDefault="008478AE" w:rsidP="00F42526">
      <w:pPr>
        <w:spacing w:line="360" w:lineRule="auto"/>
        <w:rPr>
          <w:rFonts w:cs="Arial"/>
          <w:szCs w:val="24"/>
        </w:rPr>
      </w:pPr>
      <w:r>
        <w:rPr>
          <w:rFonts w:cs="Arial"/>
          <w:szCs w:val="24"/>
        </w:rPr>
        <w:t xml:space="preserve">The company's "Hettich Do-It-Yourself" segment also helps to do this with its activities, such as gradually introducing sustainable retail packaging. Some of Hettich's packaging is made from recycled materials even now. Over the next few years, this is where the company aims to reach the 100% mark and also increase the percentage of loose goods for the DIY segment. </w:t>
      </w:r>
    </w:p>
    <w:p w14:paraId="00040E63" w14:textId="77777777" w:rsidR="006953F4" w:rsidRDefault="006953F4" w:rsidP="00F42526">
      <w:pPr>
        <w:spacing w:line="360" w:lineRule="auto"/>
        <w:rPr>
          <w:rFonts w:cs="Arial"/>
          <w:szCs w:val="24"/>
        </w:rPr>
      </w:pPr>
    </w:p>
    <w:p w14:paraId="063BF1B4" w14:textId="1B49CCC5" w:rsidR="006953F4" w:rsidRPr="00255246" w:rsidRDefault="006953F4" w:rsidP="006953F4">
      <w:pPr>
        <w:spacing w:line="360" w:lineRule="auto"/>
        <w:rPr>
          <w:rFonts w:cs="Arial"/>
          <w:b/>
          <w:color w:val="auto"/>
          <w:szCs w:val="24"/>
        </w:rPr>
      </w:pPr>
      <w:r>
        <w:rPr>
          <w:rFonts w:cs="Arial"/>
          <w:b/>
          <w:color w:val="auto"/>
          <w:szCs w:val="24"/>
        </w:rPr>
        <w:t>Social media: every Tuesday is DIY Tuesday</w:t>
      </w:r>
    </w:p>
    <w:p w14:paraId="3B309C5E" w14:textId="1F6942F2" w:rsidR="006953F4" w:rsidRPr="00CF6DD2" w:rsidRDefault="006953F4" w:rsidP="006953F4">
      <w:pPr>
        <w:spacing w:line="360" w:lineRule="auto"/>
        <w:rPr>
          <w:rFonts w:eastAsia="Calibri" w:cs="Arial"/>
          <w:color w:val="auto"/>
          <w:szCs w:val="24"/>
          <w:lang w:eastAsia="en-US"/>
        </w:rPr>
      </w:pPr>
      <w:r>
        <w:rPr>
          <w:rFonts w:eastAsia="Calibri" w:cs="Arial"/>
          <w:color w:val="auto"/>
          <w:szCs w:val="24"/>
        </w:rPr>
        <w:t>For all inquisitive Hettich fans, the latest news from the world of DIY is posted every Tuesday on the hettich_deutschland Instagram channel. This is where exciting stories and content are presented under these six headings: "DIY ideas", "How to" instructions, "Good to know", "Get DIY advice", "Customer projects" and "Product news". The #myhettichdiy hashtag makes content even easier to find. It's worth looking in.</w:t>
      </w:r>
    </w:p>
    <w:p w14:paraId="2CA6BECE" w14:textId="3C754EB0" w:rsidR="00172C9E" w:rsidRDefault="00D41122" w:rsidP="00F42526">
      <w:pPr>
        <w:spacing w:line="360" w:lineRule="auto"/>
        <w:rPr>
          <w:lang w:eastAsia="sv-SE"/>
        </w:rPr>
      </w:pPr>
      <w:r>
        <w:br/>
        <w:t xml:space="preserve">The following picture material is available for downloading from the Press section at </w:t>
      </w:r>
      <w:r>
        <w:rPr>
          <w:b/>
        </w:rPr>
        <w:t>www.hettich.com</w:t>
      </w:r>
      <w:r>
        <w:t>:</w:t>
      </w:r>
    </w:p>
    <w:p w14:paraId="13F2BA25" w14:textId="2D51F4F7" w:rsidR="00607B7B" w:rsidRPr="007C14ED" w:rsidRDefault="00E620D6" w:rsidP="00172C9E">
      <w:pPr>
        <w:spacing w:line="360" w:lineRule="auto"/>
        <w:rPr>
          <w:b/>
          <w:color w:val="auto"/>
          <w:lang w:eastAsia="sv-SE"/>
        </w:rPr>
      </w:pPr>
      <w:r>
        <w:rPr>
          <w:b/>
          <w:color w:val="auto"/>
        </w:rPr>
        <w:t>Images</w:t>
      </w:r>
      <w:r>
        <w:rPr>
          <w:b/>
          <w:color w:val="auto"/>
        </w:rPr>
        <w:br/>
        <w:t>Captions</w:t>
      </w:r>
    </w:p>
    <w:p w14:paraId="2360437E" w14:textId="7CCC5338" w:rsidR="00722BBE" w:rsidRDefault="007C14ED" w:rsidP="00B538A7">
      <w:pPr>
        <w:rPr>
          <w:lang w:eastAsia="sv-SE"/>
        </w:rPr>
      </w:pPr>
      <w:r w:rsidRPr="00BD0429">
        <w:rPr>
          <w:noProof/>
          <w:color w:val="FF0000"/>
        </w:rPr>
        <w:drawing>
          <wp:inline distT="0" distB="0" distL="0" distR="0" wp14:anchorId="5527D3F3" wp14:editId="4870BB4D">
            <wp:extent cx="1260467" cy="907085"/>
            <wp:effectExtent l="0" t="0" r="0" b="7620"/>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1774" cy="922418"/>
                    </a:xfrm>
                    <a:prstGeom prst="rect">
                      <a:avLst/>
                    </a:prstGeom>
                    <a:noFill/>
                    <a:ln>
                      <a:noFill/>
                    </a:ln>
                  </pic:spPr>
                </pic:pic>
              </a:graphicData>
            </a:graphic>
          </wp:inline>
        </w:drawing>
      </w:r>
    </w:p>
    <w:p w14:paraId="303AC387" w14:textId="6A2EE050" w:rsidR="00722BBE" w:rsidRPr="007C14ED" w:rsidRDefault="00722BBE" w:rsidP="00B538A7">
      <w:pPr>
        <w:rPr>
          <w:color w:val="auto"/>
          <w:sz w:val="22"/>
          <w:szCs w:val="22"/>
          <w:lang w:eastAsia="sv-SE"/>
        </w:rPr>
      </w:pPr>
      <w:r>
        <w:rPr>
          <w:b/>
          <w:color w:val="auto"/>
          <w:sz w:val="22"/>
          <w:szCs w:val="22"/>
        </w:rPr>
        <w:t>282022_a</w:t>
      </w:r>
    </w:p>
    <w:p w14:paraId="0EB3A52B" w14:textId="58BA67D1" w:rsidR="00816F5E" w:rsidRDefault="00816F5E" w:rsidP="00B538A7">
      <w:pPr>
        <w:rPr>
          <w:color w:val="auto"/>
          <w:sz w:val="22"/>
          <w:szCs w:val="22"/>
          <w:lang w:eastAsia="sv-SE"/>
        </w:rPr>
      </w:pPr>
      <w:r>
        <w:rPr>
          <w:color w:val="auto"/>
          <w:sz w:val="22"/>
          <w:szCs w:val="22"/>
        </w:rPr>
        <w:t>The Hettich "Design Gallery" provides creative ideas and planning assistance for customising furniture with fitting technology from Hettich. Photo: Hettich</w:t>
      </w:r>
    </w:p>
    <w:p w14:paraId="60037A48" w14:textId="77777777" w:rsidR="007C14ED" w:rsidRPr="007C14ED" w:rsidRDefault="007C14ED" w:rsidP="00B538A7">
      <w:pPr>
        <w:rPr>
          <w:color w:val="auto"/>
          <w:sz w:val="22"/>
          <w:szCs w:val="22"/>
          <w:lang w:eastAsia="sv-SE"/>
        </w:rPr>
      </w:pPr>
    </w:p>
    <w:p w14:paraId="61DBDC58" w14:textId="4435C8E0" w:rsidR="00D63ABB" w:rsidRPr="00BD0429" w:rsidRDefault="007C14ED" w:rsidP="00B538A7">
      <w:pPr>
        <w:rPr>
          <w:color w:val="FF0000"/>
        </w:rPr>
      </w:pPr>
      <w:r>
        <w:rPr>
          <w:noProof/>
          <w:color w:val="FF0000"/>
        </w:rPr>
        <w:drawing>
          <wp:inline distT="0" distB="0" distL="0" distR="0" wp14:anchorId="5E68250C" wp14:editId="2EAA8D82">
            <wp:extent cx="1382572" cy="998654"/>
            <wp:effectExtent l="0" t="0" r="825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82022_b.jpg"/>
                    <pic:cNvPicPr/>
                  </pic:nvPicPr>
                  <pic:blipFill>
                    <a:blip r:embed="rId10" cstate="email">
                      <a:extLst>
                        <a:ext uri="{28A0092B-C50C-407E-A947-70E740481C1C}">
                          <a14:useLocalDpi xmlns:a14="http://schemas.microsoft.com/office/drawing/2010/main"/>
                        </a:ext>
                      </a:extLst>
                    </a:blip>
                    <a:stretch>
                      <a:fillRect/>
                    </a:stretch>
                  </pic:blipFill>
                  <pic:spPr>
                    <a:xfrm>
                      <a:off x="0" y="0"/>
                      <a:ext cx="1389611" cy="1003738"/>
                    </a:xfrm>
                    <a:prstGeom prst="rect">
                      <a:avLst/>
                    </a:prstGeom>
                  </pic:spPr>
                </pic:pic>
              </a:graphicData>
            </a:graphic>
          </wp:inline>
        </w:drawing>
      </w:r>
    </w:p>
    <w:p w14:paraId="381B905F" w14:textId="77777777" w:rsidR="00227269" w:rsidRPr="00227269" w:rsidRDefault="00722BBE" w:rsidP="00B538A7">
      <w:pPr>
        <w:rPr>
          <w:color w:val="auto"/>
          <w:sz w:val="22"/>
          <w:szCs w:val="22"/>
          <w:lang w:eastAsia="sv-SE"/>
        </w:rPr>
      </w:pPr>
      <w:r>
        <w:rPr>
          <w:b/>
          <w:color w:val="auto"/>
          <w:sz w:val="22"/>
          <w:szCs w:val="22"/>
        </w:rPr>
        <w:t>282022_b</w:t>
      </w:r>
      <w:r>
        <w:rPr>
          <w:b/>
          <w:color w:val="auto"/>
          <w:sz w:val="22"/>
          <w:szCs w:val="22"/>
        </w:rPr>
        <w:br/>
      </w:r>
      <w:r>
        <w:rPr>
          <w:color w:val="auto"/>
          <w:sz w:val="22"/>
          <w:szCs w:val="22"/>
        </w:rPr>
        <w:t>Hettich now also offers preassembled drawers with InnoTech Atira. Photo: Hettich</w:t>
      </w:r>
    </w:p>
    <w:p w14:paraId="0EBE6FD7" w14:textId="31686A46" w:rsidR="00D171B2" w:rsidRPr="00BD0429" w:rsidRDefault="00D171B2" w:rsidP="00B538A7">
      <w:pPr>
        <w:rPr>
          <w:color w:val="FF0000"/>
          <w:sz w:val="22"/>
          <w:szCs w:val="22"/>
          <w:lang w:eastAsia="sv-SE"/>
        </w:rPr>
      </w:pPr>
    </w:p>
    <w:p w14:paraId="1BF028C0" w14:textId="0194495D" w:rsidR="00CC3EBD" w:rsidRPr="00BD0429" w:rsidRDefault="00227269" w:rsidP="00B538A7">
      <w:pPr>
        <w:rPr>
          <w:color w:val="FF0000"/>
          <w:sz w:val="22"/>
          <w:szCs w:val="22"/>
          <w:lang w:eastAsia="sv-SE"/>
        </w:rPr>
      </w:pPr>
      <w:r w:rsidRPr="0017097E">
        <w:rPr>
          <w:rFonts w:cs="Arial"/>
          <w:noProof/>
          <w:sz w:val="22"/>
          <w:szCs w:val="22"/>
        </w:rPr>
        <w:lastRenderedPageBreak/>
        <w:drawing>
          <wp:inline distT="0" distB="0" distL="0" distR="0" wp14:anchorId="30CF160E" wp14:editId="315D2A0A">
            <wp:extent cx="1353185" cy="97704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81_Veosys_PR_1_180x130.jpg"/>
                    <pic:cNvPicPr/>
                  </pic:nvPicPr>
                  <pic:blipFill>
                    <a:blip r:embed="rId11" cstate="email">
                      <a:extLst>
                        <a:ext uri="{28A0092B-C50C-407E-A947-70E740481C1C}">
                          <a14:useLocalDpi xmlns:a14="http://schemas.microsoft.com/office/drawing/2010/main"/>
                        </a:ext>
                      </a:extLst>
                    </a:blip>
                    <a:stretch>
                      <a:fillRect/>
                    </a:stretch>
                  </pic:blipFill>
                  <pic:spPr>
                    <a:xfrm>
                      <a:off x="0" y="0"/>
                      <a:ext cx="1367275" cy="987218"/>
                    </a:xfrm>
                    <a:prstGeom prst="rect">
                      <a:avLst/>
                    </a:prstGeom>
                  </pic:spPr>
                </pic:pic>
              </a:graphicData>
            </a:graphic>
          </wp:inline>
        </w:drawing>
      </w:r>
    </w:p>
    <w:p w14:paraId="11CED15B" w14:textId="2EC9962E" w:rsidR="00722BBE" w:rsidRPr="00227269" w:rsidRDefault="00722BBE" w:rsidP="00B538A7">
      <w:pPr>
        <w:rPr>
          <w:color w:val="auto"/>
          <w:sz w:val="22"/>
          <w:szCs w:val="22"/>
          <w:lang w:eastAsia="sv-SE"/>
        </w:rPr>
      </w:pPr>
      <w:r>
        <w:rPr>
          <w:b/>
          <w:color w:val="auto"/>
          <w:sz w:val="22"/>
          <w:szCs w:val="22"/>
        </w:rPr>
        <w:t>282022_c</w:t>
      </w:r>
    </w:p>
    <w:p w14:paraId="7F121381" w14:textId="628A0298" w:rsidR="00816F5E" w:rsidRPr="00227269" w:rsidRDefault="00816F5E" w:rsidP="00B538A7">
      <w:pPr>
        <w:rPr>
          <w:color w:val="auto"/>
          <w:sz w:val="22"/>
          <w:szCs w:val="22"/>
          <w:lang w:eastAsia="sv-SE"/>
        </w:rPr>
      </w:pPr>
      <w:r>
        <w:rPr>
          <w:rFonts w:cstheme="minorHAnsi"/>
          <w:color w:val="auto"/>
          <w:sz w:val="22"/>
          <w:szCs w:val="22"/>
        </w:rPr>
        <w:t>Ideal for outdoor use: whether camping in winter or barbecue evenings at the height of summer – you can always rely on the Veosys outdoor hinge's integrated Silent System. Photo: Hettich</w:t>
      </w:r>
    </w:p>
    <w:p w14:paraId="7093F5E5" w14:textId="77777777" w:rsidR="00CC3EBD" w:rsidRPr="00BD0429" w:rsidRDefault="00CC3EBD" w:rsidP="00B538A7">
      <w:pPr>
        <w:rPr>
          <w:color w:val="FF0000"/>
          <w:sz w:val="22"/>
          <w:szCs w:val="22"/>
          <w:lang w:eastAsia="sv-SE"/>
        </w:rPr>
      </w:pPr>
    </w:p>
    <w:p w14:paraId="126005CA" w14:textId="6B755957" w:rsidR="00BD0429" w:rsidRPr="00227269" w:rsidRDefault="00227269" w:rsidP="00B538A7">
      <w:pPr>
        <w:rPr>
          <w:b/>
          <w:color w:val="auto"/>
          <w:sz w:val="22"/>
          <w:szCs w:val="22"/>
          <w:lang w:eastAsia="sv-SE"/>
        </w:rPr>
      </w:pPr>
      <w:r>
        <w:rPr>
          <w:noProof/>
        </w:rPr>
        <w:drawing>
          <wp:inline distT="0" distB="0" distL="0" distR="0" wp14:anchorId="0FF149D5" wp14:editId="71E7A127">
            <wp:extent cx="1353312" cy="977137"/>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82022_d.jpg"/>
                    <pic:cNvPicPr/>
                  </pic:nvPicPr>
                  <pic:blipFill>
                    <a:blip r:embed="rId12" cstate="email">
                      <a:extLst>
                        <a:ext uri="{28A0092B-C50C-407E-A947-70E740481C1C}">
                          <a14:useLocalDpi xmlns:a14="http://schemas.microsoft.com/office/drawing/2010/main"/>
                        </a:ext>
                      </a:extLst>
                    </a:blip>
                    <a:stretch>
                      <a:fillRect/>
                    </a:stretch>
                  </pic:blipFill>
                  <pic:spPr>
                    <a:xfrm>
                      <a:off x="0" y="0"/>
                      <a:ext cx="1371369" cy="990175"/>
                    </a:xfrm>
                    <a:prstGeom prst="rect">
                      <a:avLst/>
                    </a:prstGeom>
                  </pic:spPr>
                </pic:pic>
              </a:graphicData>
            </a:graphic>
          </wp:inline>
        </w:drawing>
      </w:r>
      <w:r>
        <w:rPr>
          <w:b/>
          <w:color w:val="FF0000"/>
          <w:sz w:val="22"/>
          <w:szCs w:val="22"/>
        </w:rPr>
        <w:br/>
      </w:r>
      <w:r>
        <w:rPr>
          <w:b/>
          <w:color w:val="auto"/>
          <w:sz w:val="22"/>
          <w:szCs w:val="22"/>
        </w:rPr>
        <w:t>282022_d</w:t>
      </w:r>
    </w:p>
    <w:p w14:paraId="08C6D74D" w14:textId="3AAB3FCB" w:rsidR="00421007" w:rsidRPr="00227269" w:rsidRDefault="00C23428" w:rsidP="00B538A7">
      <w:pPr>
        <w:rPr>
          <w:rFonts w:cstheme="minorHAnsi"/>
          <w:color w:val="auto"/>
          <w:sz w:val="22"/>
          <w:szCs w:val="22"/>
        </w:rPr>
      </w:pPr>
      <w:r>
        <w:rPr>
          <w:color w:val="auto"/>
          <w:sz w:val="22"/>
          <w:szCs w:val="22"/>
        </w:rPr>
        <w:t xml:space="preserve">Hettich's "Industrial Pipe" product range provides the capability of constructing hallway units, tables, doors, shelving, bottle holders and much more besides in a trendy industrial look. </w:t>
      </w:r>
      <w:r>
        <w:rPr>
          <w:noProof/>
          <w:color w:val="auto"/>
          <w:sz w:val="22"/>
          <w:szCs w:val="22"/>
        </w:rPr>
        <w:t>Photo: Hettich</w:t>
      </w:r>
      <w:r>
        <w:rPr>
          <w:rFonts w:cstheme="minorHAnsi"/>
          <w:color w:val="auto"/>
          <w:sz w:val="22"/>
          <w:szCs w:val="22"/>
        </w:rPr>
        <w:t xml:space="preserve"> </w:t>
      </w:r>
    </w:p>
    <w:p w14:paraId="4F3E5BE5" w14:textId="77777777" w:rsidR="00421007" w:rsidRDefault="00421007" w:rsidP="00B538A7">
      <w:pPr>
        <w:rPr>
          <w:rFonts w:cstheme="minorHAnsi"/>
          <w:sz w:val="22"/>
          <w:szCs w:val="22"/>
        </w:rPr>
      </w:pPr>
    </w:p>
    <w:p w14:paraId="16A71F77" w14:textId="50C9E676" w:rsidR="00E0362F" w:rsidRDefault="00227269" w:rsidP="00B538A7">
      <w:pPr>
        <w:rPr>
          <w:color w:val="FF0000"/>
          <w:sz w:val="22"/>
          <w:szCs w:val="22"/>
        </w:rPr>
      </w:pPr>
      <w:r>
        <w:rPr>
          <w:noProof/>
          <w:color w:val="FF0000"/>
          <w:sz w:val="22"/>
          <w:szCs w:val="22"/>
        </w:rPr>
        <w:drawing>
          <wp:inline distT="0" distB="0" distL="0" distR="0" wp14:anchorId="6C9B2B16" wp14:editId="3E6CC88C">
            <wp:extent cx="1382395" cy="997940"/>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82022_e.jpg"/>
                    <pic:cNvPicPr/>
                  </pic:nvPicPr>
                  <pic:blipFill>
                    <a:blip r:embed="rId13" cstate="email">
                      <a:extLst>
                        <a:ext uri="{28A0092B-C50C-407E-A947-70E740481C1C}">
                          <a14:useLocalDpi xmlns:a14="http://schemas.microsoft.com/office/drawing/2010/main"/>
                        </a:ext>
                      </a:extLst>
                    </a:blip>
                    <a:stretch>
                      <a:fillRect/>
                    </a:stretch>
                  </pic:blipFill>
                  <pic:spPr>
                    <a:xfrm>
                      <a:off x="0" y="0"/>
                      <a:ext cx="1413192" cy="1020172"/>
                    </a:xfrm>
                    <a:prstGeom prst="rect">
                      <a:avLst/>
                    </a:prstGeom>
                  </pic:spPr>
                </pic:pic>
              </a:graphicData>
            </a:graphic>
          </wp:inline>
        </w:drawing>
      </w:r>
    </w:p>
    <w:p w14:paraId="718AC857" w14:textId="21998659" w:rsidR="00227269" w:rsidRPr="00227269" w:rsidRDefault="00227269" w:rsidP="00B538A7">
      <w:pPr>
        <w:rPr>
          <w:b/>
          <w:color w:val="auto"/>
          <w:sz w:val="22"/>
          <w:szCs w:val="22"/>
          <w:lang w:eastAsia="sv-SE"/>
        </w:rPr>
      </w:pPr>
      <w:r>
        <w:rPr>
          <w:b/>
          <w:color w:val="auto"/>
          <w:sz w:val="22"/>
          <w:szCs w:val="22"/>
        </w:rPr>
        <w:t>282022_e</w:t>
      </w:r>
    </w:p>
    <w:p w14:paraId="4AB6B3A2" w14:textId="072862C9" w:rsidR="00227269" w:rsidRPr="00227269" w:rsidRDefault="00227269" w:rsidP="00B538A7">
      <w:pPr>
        <w:rPr>
          <w:b/>
          <w:color w:val="auto"/>
          <w:sz w:val="22"/>
          <w:szCs w:val="22"/>
          <w:lang w:eastAsia="sv-SE"/>
        </w:rPr>
      </w:pPr>
      <w:r>
        <w:rPr>
          <w:color w:val="auto"/>
          <w:sz w:val="22"/>
          <w:szCs w:val="22"/>
        </w:rPr>
        <w:t>"Hettich PrintOut" lets DIYers print out practical assembly templates or replacement parts themselves on the home 3D printer.</w:t>
      </w:r>
      <w:r>
        <w:rPr>
          <w:noProof/>
          <w:color w:val="auto"/>
          <w:sz w:val="22"/>
          <w:szCs w:val="22"/>
        </w:rPr>
        <w:t xml:space="preserve"> Photo: Hettich</w:t>
      </w:r>
    </w:p>
    <w:p w14:paraId="5F12DBE5" w14:textId="77777777" w:rsidR="00227269" w:rsidRDefault="00227269" w:rsidP="00B538A7">
      <w:pPr>
        <w:rPr>
          <w:color w:val="FF0000"/>
          <w:sz w:val="22"/>
          <w:szCs w:val="22"/>
        </w:rPr>
      </w:pPr>
    </w:p>
    <w:p w14:paraId="2E715509" w14:textId="77777777" w:rsidR="00227269" w:rsidRDefault="00227269" w:rsidP="00B538A7">
      <w:pPr>
        <w:rPr>
          <w:color w:val="FF0000"/>
          <w:sz w:val="22"/>
          <w:szCs w:val="22"/>
        </w:rPr>
      </w:pPr>
    </w:p>
    <w:p w14:paraId="4CD7FFCD" w14:textId="77777777" w:rsidR="00227269" w:rsidRDefault="00227269" w:rsidP="00B538A7">
      <w:pPr>
        <w:rPr>
          <w:color w:val="FF0000"/>
          <w:sz w:val="22"/>
          <w:szCs w:val="22"/>
        </w:rPr>
      </w:pPr>
    </w:p>
    <w:p w14:paraId="4A3068ED" w14:textId="77777777" w:rsidR="00E0362F" w:rsidRPr="009F17CE" w:rsidRDefault="00E0362F" w:rsidP="00E0362F">
      <w:pPr>
        <w:widowControl w:val="0"/>
        <w:suppressAutoHyphens/>
        <w:jc w:val="both"/>
        <w:rPr>
          <w:rFonts w:cs="Arial"/>
          <w:sz w:val="20"/>
          <w:u w:val="single"/>
        </w:rPr>
      </w:pPr>
      <w:r>
        <w:rPr>
          <w:rFonts w:cs="Arial"/>
          <w:sz w:val="20"/>
          <w:u w:val="single"/>
        </w:rPr>
        <w:t>About Hettich</w:t>
      </w:r>
    </w:p>
    <w:p w14:paraId="3E361CA5" w14:textId="77777777" w:rsidR="00E0362F" w:rsidRDefault="00E0362F" w:rsidP="00E0362F">
      <w:pPr>
        <w:suppressAutoHyphens/>
        <w:rPr>
          <w:rFonts w:cs="Arial"/>
          <w:color w:val="212100"/>
          <w:sz w:val="20"/>
        </w:rPr>
      </w:pPr>
      <w:r>
        <w:rPr>
          <w:rFonts w:cs="Arial"/>
          <w:color w:val="212100"/>
          <w:sz w:val="20"/>
        </w:rPr>
        <w:t>Hettich was founded in 1888 and is today one of the world's largest and most successful manufacturers of furniture fittings. Over 7,400 members of staff in almost 80 countries work together towards the objective of developing intelligent technology for furniture. On this basis, Hettich inspires people across the globe and is a valuable partner to the furniture industry, retailers and the trades.</w:t>
      </w:r>
      <w:r>
        <w:rPr>
          <w:rFonts w:cs="Arial"/>
          <w:sz w:val="20"/>
        </w:rPr>
        <w:t xml:space="preserve"> </w:t>
      </w:r>
      <w:r>
        <w:rPr>
          <w:rFonts w:cs="Arial"/>
          <w:color w:val="212100"/>
          <w:sz w:val="20"/>
        </w:rPr>
        <w:t>The Hettich brand is synonymous with consistent values: with quality and innovation. For reliability and closeness to customers. Despite its size and international significance, Hettich has remained a family run business. Independent of investors, the company is free to shape its future in a human and sustainable manner.</w:t>
      </w:r>
    </w:p>
    <w:p w14:paraId="246ED00E" w14:textId="77777777" w:rsidR="00E0362F" w:rsidRPr="00BD0429" w:rsidRDefault="00E0362F" w:rsidP="000920CE">
      <w:pPr>
        <w:rPr>
          <w:color w:val="FF0000"/>
          <w:sz w:val="22"/>
          <w:szCs w:val="22"/>
        </w:rPr>
      </w:pPr>
    </w:p>
    <w:p w14:paraId="11E365B5" w14:textId="77777777" w:rsidR="000920CE" w:rsidRPr="00047ECB" w:rsidRDefault="000920CE" w:rsidP="00CC3EBD">
      <w:pPr>
        <w:rPr>
          <w:color w:val="auto"/>
          <w:sz w:val="20"/>
        </w:rPr>
      </w:pPr>
    </w:p>
    <w:sectPr w:rsidR="000920CE" w:rsidRPr="00047ECB" w:rsidSect="0047290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90865" w14:textId="77777777" w:rsidR="006E7E3B" w:rsidRDefault="006E7E3B">
      <w:r>
        <w:separator/>
      </w:r>
    </w:p>
  </w:endnote>
  <w:endnote w:type="continuationSeparator" w:id="0">
    <w:p w14:paraId="3C739856" w14:textId="77777777" w:rsidR="006E7E3B" w:rsidRDefault="006E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938CC" w14:textId="77777777" w:rsidR="00651BBE" w:rsidRDefault="00FB6D4F" w:rsidP="005F115D">
    <w:pPr>
      <w:pStyle w:val="Fuzeile"/>
      <w:tabs>
        <w:tab w:val="clear" w:pos="9072"/>
        <w:tab w:val="right" w:pos="10490"/>
      </w:tabs>
      <w:ind w:left="-1417"/>
    </w:pPr>
    <w:r>
      <w:rPr>
        <w:noProof/>
      </w:rPr>
      <mc:AlternateContent>
        <mc:Choice Requires="wps">
          <w:drawing>
            <wp:anchor distT="0" distB="0" distL="114300" distR="114300" simplePos="0" relativeHeight="251658752" behindDoc="0" locked="0" layoutInCell="1" allowOverlap="1" wp14:anchorId="448D13FC" wp14:editId="73447E2A">
              <wp:simplePos x="0" y="0"/>
              <wp:positionH relativeFrom="column">
                <wp:posOffset>4680585</wp:posOffset>
              </wp:positionH>
              <wp:positionV relativeFrom="paragraph">
                <wp:posOffset>-2773680</wp:posOffset>
              </wp:positionV>
              <wp:extent cx="1828800" cy="186309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6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F0893" w14:textId="77777777" w:rsidR="00651BBE" w:rsidRPr="000A2887" w:rsidRDefault="00651BBE" w:rsidP="00BD14DD">
                          <w:pPr>
                            <w:spacing w:line="360" w:lineRule="auto"/>
                            <w:jc w:val="both"/>
                            <w:rPr>
                              <w:rFonts w:cs="Arial"/>
                              <w:sz w:val="16"/>
                              <w:szCs w:val="16"/>
                              <w:lang w:val="sv-SE"/>
                            </w:rPr>
                          </w:pPr>
                          <w:r>
                            <w:rPr>
                              <w:rFonts w:cs="Arial"/>
                              <w:sz w:val="16"/>
                              <w:szCs w:val="16"/>
                            </w:rPr>
                            <w:t>Contact:</w:t>
                          </w:r>
                        </w:p>
                        <w:p w14:paraId="1A88CECA" w14:textId="77777777" w:rsidR="00067FE3" w:rsidRPr="003153CC" w:rsidRDefault="00067FE3" w:rsidP="00067FE3">
                          <w:pPr>
                            <w:rPr>
                              <w:rFonts w:cs="Arial"/>
                              <w:sz w:val="16"/>
                              <w:szCs w:val="16"/>
                              <w:lang w:val="sv-SE"/>
                            </w:rPr>
                          </w:pPr>
                          <w:r>
                            <w:rPr>
                              <w:rFonts w:cs="Arial"/>
                              <w:sz w:val="16"/>
                              <w:szCs w:val="16"/>
                            </w:rPr>
                            <w:t>Contact Press:</w:t>
                          </w:r>
                        </w:p>
                        <w:p w14:paraId="0D71D7A1" w14:textId="77777777" w:rsidR="00067FE3" w:rsidRPr="003153CC" w:rsidRDefault="00067FE3" w:rsidP="00067FE3">
                          <w:pPr>
                            <w:rPr>
                              <w:rFonts w:cs="Arial"/>
                              <w:sz w:val="16"/>
                              <w:szCs w:val="16"/>
                              <w:lang w:val="sv-SE"/>
                            </w:rPr>
                          </w:pPr>
                          <w:r>
                            <w:rPr>
                              <w:rFonts w:cs="Arial"/>
                              <w:sz w:val="16"/>
                              <w:szCs w:val="16"/>
                            </w:rPr>
                            <w:t>Hettich Marketing- und Vertriebs  GmbH &amp; Co. KG</w:t>
                          </w:r>
                        </w:p>
                        <w:p w14:paraId="6369F076" w14:textId="77777777" w:rsidR="00067FE3" w:rsidRPr="003153CC" w:rsidRDefault="00067FE3" w:rsidP="00067FE3">
                          <w:pPr>
                            <w:rPr>
                              <w:rFonts w:cs="Arial"/>
                              <w:sz w:val="16"/>
                              <w:szCs w:val="16"/>
                              <w:lang w:val="sv-SE"/>
                            </w:rPr>
                          </w:pPr>
                          <w:r>
                            <w:rPr>
                              <w:rFonts w:cs="Arial"/>
                              <w:sz w:val="16"/>
                              <w:szCs w:val="16"/>
                            </w:rPr>
                            <w:t>Anke Wöhler</w:t>
                          </w:r>
                        </w:p>
                        <w:p w14:paraId="723AC8D0" w14:textId="77777777" w:rsidR="00067FE3" w:rsidRPr="003153CC" w:rsidRDefault="00067FE3" w:rsidP="00067FE3">
                          <w:pPr>
                            <w:rPr>
                              <w:rFonts w:cs="Arial"/>
                              <w:sz w:val="16"/>
                              <w:szCs w:val="16"/>
                              <w:lang w:val="sv-SE"/>
                            </w:rPr>
                          </w:pPr>
                          <w:r>
                            <w:rPr>
                              <w:rFonts w:cs="Arial"/>
                              <w:sz w:val="16"/>
                              <w:szCs w:val="16"/>
                            </w:rPr>
                            <w:t>Gerhard-Lüking-Strasse 10</w:t>
                          </w:r>
                        </w:p>
                        <w:p w14:paraId="5436CD9F" w14:textId="77777777" w:rsidR="00067FE3" w:rsidRDefault="00067FE3" w:rsidP="00067FE3">
                          <w:pPr>
                            <w:rPr>
                              <w:rFonts w:cs="Arial"/>
                              <w:sz w:val="16"/>
                              <w:szCs w:val="16"/>
                              <w:lang w:val="sv-SE"/>
                            </w:rPr>
                          </w:pPr>
                          <w:r>
                            <w:rPr>
                              <w:rFonts w:cs="Arial"/>
                              <w:sz w:val="16"/>
                              <w:szCs w:val="16"/>
                            </w:rPr>
                            <w:t>32602 Vlotho</w:t>
                          </w:r>
                        </w:p>
                        <w:p w14:paraId="557B228E" w14:textId="77777777" w:rsidR="00067FE3" w:rsidRPr="003153CC" w:rsidRDefault="00067FE3" w:rsidP="00067FE3">
                          <w:pPr>
                            <w:rPr>
                              <w:rFonts w:cs="Arial"/>
                              <w:sz w:val="16"/>
                              <w:szCs w:val="16"/>
                              <w:lang w:val="sv-SE"/>
                            </w:rPr>
                          </w:pPr>
                          <w:r>
                            <w:rPr>
                              <w:rFonts w:cs="Arial"/>
                              <w:sz w:val="16"/>
                              <w:szCs w:val="16"/>
                            </w:rPr>
                            <w:t>Germany</w:t>
                          </w:r>
                        </w:p>
                        <w:p w14:paraId="6FE97A99" w14:textId="77777777" w:rsidR="00067FE3" w:rsidRPr="003153CC" w:rsidRDefault="00067FE3" w:rsidP="00067FE3">
                          <w:pPr>
                            <w:rPr>
                              <w:rFonts w:cs="Arial"/>
                              <w:sz w:val="16"/>
                              <w:szCs w:val="16"/>
                              <w:lang w:val="sv-SE"/>
                            </w:rPr>
                          </w:pPr>
                          <w:r>
                            <w:rPr>
                              <w:rFonts w:cs="Arial"/>
                              <w:sz w:val="16"/>
                              <w:szCs w:val="16"/>
                            </w:rPr>
                            <w:t>Tel: +49 5733 798-879</w:t>
                          </w:r>
                        </w:p>
                        <w:p w14:paraId="6B1137B1" w14:textId="77777777" w:rsidR="00067FE3" w:rsidRPr="003153CC" w:rsidRDefault="00067FE3" w:rsidP="00067FE3">
                          <w:pPr>
                            <w:rPr>
                              <w:rFonts w:cs="Arial"/>
                              <w:sz w:val="16"/>
                              <w:szCs w:val="16"/>
                              <w:lang w:val="sv-SE"/>
                            </w:rPr>
                          </w:pPr>
                          <w:r>
                            <w:rPr>
                              <w:rFonts w:cs="Arial"/>
                              <w:sz w:val="16"/>
                              <w:szCs w:val="16"/>
                            </w:rPr>
                            <w:t>anke.woehler@hettich.com</w:t>
                          </w:r>
                        </w:p>
                        <w:p w14:paraId="0E9261BD" w14:textId="77777777" w:rsidR="00067FE3" w:rsidRPr="003153CC" w:rsidRDefault="00067FE3" w:rsidP="00067FE3">
                          <w:pPr>
                            <w:rPr>
                              <w:rFonts w:cs="Arial"/>
                              <w:sz w:val="16"/>
                              <w:szCs w:val="16"/>
                              <w:lang w:val="sv-SE"/>
                            </w:rPr>
                          </w:pPr>
                        </w:p>
                        <w:p w14:paraId="20BC3A72" w14:textId="77777777" w:rsidR="00067FE3" w:rsidRDefault="00067FE3" w:rsidP="00067FE3">
                          <w:pPr>
                            <w:rPr>
                              <w:rFonts w:cs="Arial"/>
                              <w:sz w:val="16"/>
                              <w:szCs w:val="16"/>
                              <w:lang w:val="sv-SE"/>
                            </w:rPr>
                          </w:pPr>
                          <w:r>
                            <w:rPr>
                              <w:rFonts w:cs="Arial"/>
                              <w:sz w:val="16"/>
                              <w:szCs w:val="16"/>
                            </w:rPr>
                            <w:t>Voucher copy requested.</w:t>
                          </w:r>
                        </w:p>
                        <w:p w14:paraId="701AF663" w14:textId="77777777" w:rsidR="00067FE3" w:rsidRDefault="00067FE3" w:rsidP="00067FE3">
                          <w:pPr>
                            <w:rPr>
                              <w:rFonts w:cs="Arial"/>
                              <w:sz w:val="16"/>
                              <w:szCs w:val="16"/>
                              <w:lang w:val="sv-SE"/>
                            </w:rPr>
                          </w:pPr>
                        </w:p>
                        <w:p w14:paraId="556B1F09" w14:textId="62218A81" w:rsidR="00067FE3" w:rsidRPr="00650D5C" w:rsidRDefault="00067FE3" w:rsidP="00067FE3">
                          <w:pPr>
                            <w:rPr>
                              <w:szCs w:val="24"/>
                            </w:rPr>
                          </w:pPr>
                          <w:r>
                            <w:rPr>
                              <w:szCs w:val="24"/>
                            </w:rPr>
                            <w:t>PR_282022</w:t>
                          </w:r>
                        </w:p>
                        <w:p w14:paraId="09928BD7" w14:textId="77777777" w:rsidR="00651BBE" w:rsidRPr="000A2887" w:rsidRDefault="00651BBE" w:rsidP="00BD14DD">
                          <w:pPr>
                            <w:spacing w:line="360" w:lineRule="auto"/>
                            <w:jc w:val="both"/>
                            <w:rPr>
                              <w:rFonts w:cs="Arial"/>
                              <w:i/>
                              <w:sz w:val="16"/>
                              <w:szCs w:val="16"/>
                              <w:lang w:val="sv-SE"/>
                            </w:rPr>
                          </w:pPr>
                        </w:p>
                        <w:p w14:paraId="560B7C57" w14:textId="77777777" w:rsidR="00651BBE" w:rsidRPr="000A2887" w:rsidRDefault="00651BBE" w:rsidP="00BD14DD">
                          <w:pPr>
                            <w:spacing w:line="360" w:lineRule="auto"/>
                            <w:jc w:val="both"/>
                            <w:rPr>
                              <w:rFonts w:cs="Arial"/>
                              <w:i/>
                              <w:sz w:val="16"/>
                              <w:szCs w:val="16"/>
                              <w:lang w:val="sv-SE"/>
                            </w:rPr>
                          </w:pPr>
                          <w:r>
                            <w:rPr>
                              <w:rFonts w:cs="Arial"/>
                              <w:i/>
                              <w:sz w:val="16"/>
                              <w:szCs w:val="16"/>
                            </w:rPr>
                            <w:t>Voucher copy requested</w:t>
                          </w:r>
                        </w:p>
                        <w:p w14:paraId="11ADE927" w14:textId="77777777" w:rsidR="00651BBE" w:rsidRDefault="00651BBE" w:rsidP="00BD14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D13FC" id="_x0000_t202" coordsize="21600,21600" o:spt="202" path="m,l,21600r21600,l21600,xe">
              <v:stroke joinstyle="miter"/>
              <v:path gradientshapeok="t" o:connecttype="rect"/>
            </v:shapetype>
            <v:shape id="Text Box 3" o:spid="_x0000_s1026" type="#_x0000_t202" style="position:absolute;left:0;text-align:left;margin-left:368.55pt;margin-top:-218.4pt;width:2in;height:14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" stroked="f">
              <v:textbox>
                <w:txbxContent>
                  <w:p w14:paraId="4DCF0893" w14:textId="77777777" w:rsidR="00651BBE" w:rsidRPr="000A2887" w:rsidRDefault="00651BBE" w:rsidP="00BD14DD">
                    <w:pPr>
                      <w:spacing w:line="360" w:lineRule="auto"/>
                      <w:jc w:val="both"/>
                      <w:rPr>
                        <w:rFonts w:cs="Arial"/>
                        <w:sz w:val="16"/>
                        <w:szCs w:val="16"/>
                        <w:lang w:val="sv-SE"/>
                      </w:rPr>
                    </w:pPr>
                    <w:r>
                      <w:rPr>
                        <w:rFonts w:ascii="Arial" w:hAnsi="Arial" w:cs="Arial"/>
                        <w:sz w:val="16"/>
                        <w:szCs w:val="16"/>
                      </w:rPr>
                      <w:t xml:space="preserve">Contact:</w:t>
                    </w:r>
                  </w:p>
                  <w:p w14:paraId="1A88CECA" w14:textId="77777777" w:rsidR="00067FE3" w:rsidRPr="003153CC" w:rsidRDefault="00067FE3" w:rsidP="00067FE3">
                    <w:pPr>
                      <w:rPr>
                        <w:rFonts w:cs="Arial"/>
                        <w:sz w:val="16"/>
                        <w:szCs w:val="16"/>
                        <w:lang w:val="sv-SE"/>
                      </w:rPr>
                    </w:pPr>
                    <w:r>
                      <w:rPr>
                        <w:rFonts w:ascii="Arial" w:hAnsi="Arial" w:cs="Arial"/>
                        <w:sz w:val="16"/>
                        <w:szCs w:val="16"/>
                      </w:rPr>
                      <w:t xml:space="preserve">Contact Press:</w:t>
                    </w:r>
                  </w:p>
                  <w:p w14:paraId="0D71D7A1" w14:textId="77777777" w:rsidR="00067FE3" w:rsidRPr="003153CC" w:rsidRDefault="00067FE3" w:rsidP="00067FE3">
                    <w:pPr>
                      <w:rPr>
                        <w:rFonts w:cs="Arial"/>
                        <w:sz w:val="16"/>
                        <w:szCs w:val="16"/>
                        <w:lang w:val="sv-SE"/>
                      </w:rPr>
                    </w:pPr>
                    <w:r>
                      <w:rPr>
                        <w:rFonts w:ascii="Arial" w:hAnsi="Arial" w:cs="Arial"/>
                        <w:sz w:val="16"/>
                        <w:szCs w:val="16"/>
                      </w:rPr>
                      <w:t xml:space="preserve">Hettich Marketing- und Vertriebs  GmbH &amp; Co. KG</w:t>
                    </w:r>
                  </w:p>
                  <w:p w14:paraId="6369F076" w14:textId="77777777" w:rsidR="00067FE3" w:rsidRPr="003153CC" w:rsidRDefault="00067FE3" w:rsidP="00067FE3">
                    <w:pPr>
                      <w:rPr>
                        <w:rFonts w:cs="Arial"/>
                        <w:sz w:val="16"/>
                        <w:szCs w:val="16"/>
                        <w:lang w:val="sv-SE"/>
                      </w:rPr>
                    </w:pPr>
                    <w:r>
                      <w:rPr>
                        <w:rFonts w:ascii="Arial" w:hAnsi="Arial" w:cs="Arial"/>
                        <w:sz w:val="16"/>
                        <w:szCs w:val="16"/>
                      </w:rPr>
                      <w:t xml:space="preserve">Anke Wöhler</w:t>
                    </w:r>
                  </w:p>
                  <w:p w14:paraId="723AC8D0" w14:textId="77777777" w:rsidR="00067FE3" w:rsidRPr="003153CC" w:rsidRDefault="00067FE3" w:rsidP="00067FE3">
                    <w:pPr>
                      <w:rPr>
                        <w:rFonts w:cs="Arial"/>
                        <w:sz w:val="16"/>
                        <w:szCs w:val="16"/>
                        <w:lang w:val="sv-SE"/>
                      </w:rPr>
                    </w:pPr>
                    <w:r>
                      <w:rPr>
                        <w:rFonts w:ascii="Arial" w:hAnsi="Arial" w:cs="Arial"/>
                        <w:sz w:val="16"/>
                        <w:szCs w:val="16"/>
                      </w:rPr>
                      <w:t xml:space="preserve">Gerhard-Lüking-Strasse 10</w:t>
                    </w:r>
                  </w:p>
                  <w:p w14:paraId="5436CD9F" w14:textId="77777777" w:rsidR="00067FE3" w:rsidRDefault="00067FE3" w:rsidP="00067FE3">
                    <w:pPr>
                      <w:rPr>
                        <w:rFonts w:cs="Arial"/>
                        <w:sz w:val="16"/>
                        <w:szCs w:val="16"/>
                        <w:lang w:val="sv-SE"/>
                      </w:rPr>
                    </w:pPr>
                    <w:r>
                      <w:rPr>
                        <w:rFonts w:ascii="Arial" w:hAnsi="Arial" w:cs="Arial"/>
                        <w:sz w:val="16"/>
                        <w:szCs w:val="16"/>
                      </w:rPr>
                      <w:t xml:space="preserve">32602 Vlotho</w:t>
                    </w:r>
                  </w:p>
                  <w:p w14:paraId="557B228E" w14:textId="77777777" w:rsidR="00067FE3" w:rsidRPr="003153CC" w:rsidRDefault="00067FE3" w:rsidP="00067FE3">
                    <w:pPr>
                      <w:rPr>
                        <w:rFonts w:cs="Arial"/>
                        <w:sz w:val="16"/>
                        <w:szCs w:val="16"/>
                        <w:lang w:val="sv-SE"/>
                      </w:rPr>
                    </w:pPr>
                    <w:r>
                      <w:rPr>
                        <w:rFonts w:ascii="Arial" w:hAnsi="Arial" w:cs="Arial"/>
                        <w:sz w:val="16"/>
                        <w:szCs w:val="16"/>
                      </w:rPr>
                      <w:t xml:space="preserve">Germany</w:t>
                    </w:r>
                  </w:p>
                  <w:p w14:paraId="6FE97A99" w14:textId="77777777" w:rsidR="00067FE3" w:rsidRPr="003153CC" w:rsidRDefault="00067FE3" w:rsidP="00067FE3">
                    <w:pPr>
                      <w:rPr>
                        <w:rFonts w:cs="Arial"/>
                        <w:sz w:val="16"/>
                        <w:szCs w:val="16"/>
                        <w:lang w:val="sv-SE"/>
                      </w:rPr>
                    </w:pPr>
                    <w:r>
                      <w:rPr>
                        <w:rFonts w:ascii="Arial" w:hAnsi="Arial" w:cs="Arial"/>
                        <w:sz w:val="16"/>
                        <w:szCs w:val="16"/>
                      </w:rPr>
                      <w:t xml:space="preserve">Tel: +49 5733 798-879</w:t>
                    </w:r>
                  </w:p>
                  <w:p w14:paraId="6B1137B1" w14:textId="77777777" w:rsidR="00067FE3" w:rsidRPr="003153CC" w:rsidRDefault="00067FE3" w:rsidP="00067FE3">
                    <w:pPr>
                      <w:rPr>
                        <w:rFonts w:cs="Arial"/>
                        <w:sz w:val="16"/>
                        <w:szCs w:val="16"/>
                        <w:lang w:val="sv-SE"/>
                      </w:rPr>
                    </w:pPr>
                    <w:r>
                      <w:rPr>
                        <w:rFonts w:ascii="Arial" w:hAnsi="Arial" w:cs="Arial"/>
                        <w:sz w:val="16"/>
                        <w:szCs w:val="16"/>
                      </w:rPr>
                      <w:t xml:space="preserve">anke.woehler@hettich.com</w:t>
                    </w:r>
                  </w:p>
                  <w:p w14:paraId="0E9261BD" w14:textId="77777777" w:rsidR="00067FE3" w:rsidRPr="003153CC" w:rsidRDefault="00067FE3" w:rsidP="00067FE3">
                    <w:pPr>
                      <w:rPr>
                        <w:rFonts w:cs="Arial"/>
                        <w:sz w:val="16"/>
                        <w:szCs w:val="16"/>
                        <w:lang w:val="sv-SE"/>
                      </w:rPr>
                    </w:pPr>
                  </w:p>
                  <w:p w14:paraId="20BC3A72" w14:textId="77777777" w:rsidR="00067FE3" w:rsidRDefault="00067FE3" w:rsidP="00067FE3">
                    <w:pPr>
                      <w:rPr>
                        <w:rFonts w:cs="Arial"/>
                        <w:sz w:val="16"/>
                        <w:szCs w:val="16"/>
                        <w:lang w:val="sv-SE"/>
                      </w:rPr>
                    </w:pPr>
                    <w:r>
                      <w:rPr>
                        <w:rFonts w:ascii="Arial" w:hAnsi="Arial" w:cs="Arial"/>
                        <w:sz w:val="16"/>
                        <w:szCs w:val="16"/>
                      </w:rPr>
                      <w:t xml:space="preserve">Voucher copy requested.</w:t>
                    </w:r>
                  </w:p>
                  <w:p w14:paraId="701AF663" w14:textId="77777777" w:rsidR="00067FE3" w:rsidRDefault="00067FE3" w:rsidP="00067FE3">
                    <w:pPr>
                      <w:rPr>
                        <w:rFonts w:cs="Arial"/>
                        <w:sz w:val="16"/>
                        <w:szCs w:val="16"/>
                        <w:lang w:val="sv-SE"/>
                      </w:rPr>
                    </w:pPr>
                  </w:p>
                  <w:p w14:paraId="556B1F09" w14:textId="62218A81" w:rsidR="00067FE3" w:rsidRPr="00650D5C" w:rsidRDefault="00067FE3" w:rsidP="00067FE3">
                    <w:pPr>
                      <w:rPr>
                        <w:szCs w:val="24"/>
                      </w:rPr>
                    </w:pPr>
                    <w:r>
                      <w:rPr>
                        <w:szCs w:val="24"/>
                      </w:rPr>
                      <w:t xml:space="preserve">PR_282022</w:t>
                    </w:r>
                  </w:p>
                  <w:p w14:paraId="09928BD7" w14:textId="77777777" w:rsidR="00651BBE" w:rsidRPr="000A2887" w:rsidRDefault="00651BBE" w:rsidP="00BD14DD">
                    <w:pPr>
                      <w:spacing w:line="360" w:lineRule="auto"/>
                      <w:jc w:val="both"/>
                      <w:rPr>
                        <w:rFonts w:cs="Arial"/>
                        <w:i/>
                        <w:sz w:val="16"/>
                        <w:szCs w:val="16"/>
                        <w:lang w:val="sv-SE"/>
                      </w:rPr>
                    </w:pPr>
                  </w:p>
                  <w:p w14:paraId="560B7C57" w14:textId="77777777" w:rsidR="00651BBE" w:rsidRPr="000A2887" w:rsidRDefault="00651BBE" w:rsidP="00BD14DD">
                    <w:pPr>
                      <w:spacing w:line="360" w:lineRule="auto"/>
                      <w:jc w:val="both"/>
                      <w:rPr>
                        <w:rFonts w:cs="Arial"/>
                        <w:i/>
                        <w:sz w:val="16"/>
                        <w:szCs w:val="16"/>
                        <w:lang w:val="sv-SE"/>
                      </w:rPr>
                    </w:pPr>
                    <w:r>
                      <w:rPr>
                        <w:rFonts w:ascii="Arial" w:hAnsi="Arial" w:cs="Arial"/>
                        <w:i/>
                        <w:sz w:val="16"/>
                        <w:szCs w:val="16"/>
                      </w:rPr>
                      <w:t xml:space="preserve">Voucher copy requested</w:t>
                    </w:r>
                  </w:p>
                  <w:p w14:paraId="11ADE927" w14:textId="77777777" w:rsidR="00651BBE" w:rsidRDefault="00651BBE" w:rsidP="00BD14DD"/>
                </w:txbxContent>
              </v:textbox>
            </v:shape>
          </w:pict>
        </mc:Fallback>
      </mc:AlternateContent>
    </w:r>
    <w:r>
      <w:rPr>
        <w:noProof/>
      </w:rPr>
      <w:drawing>
        <wp:anchor distT="0" distB="0" distL="114300" distR="114300" simplePos="0" relativeHeight="251656704" behindDoc="1" locked="0" layoutInCell="1" allowOverlap="1" wp14:anchorId="25A9065F" wp14:editId="606640C1">
          <wp:simplePos x="0" y="0"/>
          <wp:positionH relativeFrom="column">
            <wp:posOffset>-950595</wp:posOffset>
          </wp:positionH>
          <wp:positionV relativeFrom="paragraph">
            <wp:posOffset>-535940</wp:posOffset>
          </wp:positionV>
          <wp:extent cx="7645400" cy="711200"/>
          <wp:effectExtent l="0" t="0" r="0" b="0"/>
          <wp:wrapNone/>
          <wp:docPr id="2"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545C4" w14:textId="77777777" w:rsidR="006E7E3B" w:rsidRDefault="006E7E3B">
      <w:r>
        <w:separator/>
      </w:r>
    </w:p>
  </w:footnote>
  <w:footnote w:type="continuationSeparator" w:id="0">
    <w:p w14:paraId="6C5E2F3F" w14:textId="77777777" w:rsidR="006E7E3B" w:rsidRDefault="006E7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48BC4" w14:textId="77777777" w:rsidR="00651BBE" w:rsidRDefault="00FB6D4F" w:rsidP="005F115D">
    <w:pPr>
      <w:pStyle w:val="Kopfzeile"/>
      <w:ind w:left="-1417"/>
    </w:pPr>
    <w:r>
      <w:rPr>
        <w:noProof/>
      </w:rPr>
      <w:drawing>
        <wp:anchor distT="0" distB="0" distL="114300" distR="114300" simplePos="0" relativeHeight="251657728" behindDoc="1" locked="0" layoutInCell="1" allowOverlap="1" wp14:anchorId="4A9D757D" wp14:editId="15B10EAF">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1AD"/>
    <w:multiLevelType w:val="hybridMultilevel"/>
    <w:tmpl w:val="5C663BA0"/>
    <w:lvl w:ilvl="0" w:tplc="DEE812D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E455CE"/>
    <w:multiLevelType w:val="hybridMultilevel"/>
    <w:tmpl w:val="253CD5D8"/>
    <w:lvl w:ilvl="0" w:tplc="C4B285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0608D8"/>
    <w:multiLevelType w:val="hybridMultilevel"/>
    <w:tmpl w:val="D316848E"/>
    <w:lvl w:ilvl="0" w:tplc="7870D138">
      <w:numFmt w:val="bullet"/>
      <w:lvlText w:val="-"/>
      <w:lvlJc w:val="left"/>
      <w:pPr>
        <w:ind w:left="432" w:hanging="360"/>
      </w:pPr>
      <w:rPr>
        <w:rFonts w:ascii="Arial" w:eastAsia="Times New Roman" w:hAnsi="Arial" w:cs="Arial" w:hint="default"/>
      </w:rPr>
    </w:lvl>
    <w:lvl w:ilvl="1" w:tplc="04070003">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3" w15:restartNumberingAfterBreak="0">
    <w:nsid w:val="4B7104ED"/>
    <w:multiLevelType w:val="hybridMultilevel"/>
    <w:tmpl w:val="29947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3101"/>
    <w:rsid w:val="00005B72"/>
    <w:rsid w:val="00011287"/>
    <w:rsid w:val="0001596F"/>
    <w:rsid w:val="000171EF"/>
    <w:rsid w:val="0002175B"/>
    <w:rsid w:val="00021EF7"/>
    <w:rsid w:val="00025A38"/>
    <w:rsid w:val="00025DEB"/>
    <w:rsid w:val="0003555E"/>
    <w:rsid w:val="00035B77"/>
    <w:rsid w:val="00037AEE"/>
    <w:rsid w:val="0004203D"/>
    <w:rsid w:val="00043A79"/>
    <w:rsid w:val="00047ECB"/>
    <w:rsid w:val="00050A92"/>
    <w:rsid w:val="000517D5"/>
    <w:rsid w:val="0005476F"/>
    <w:rsid w:val="00055865"/>
    <w:rsid w:val="0005792A"/>
    <w:rsid w:val="00057F94"/>
    <w:rsid w:val="00067FE3"/>
    <w:rsid w:val="00070419"/>
    <w:rsid w:val="000714CE"/>
    <w:rsid w:val="00071E8D"/>
    <w:rsid w:val="00074D2E"/>
    <w:rsid w:val="0007539C"/>
    <w:rsid w:val="0008202E"/>
    <w:rsid w:val="000859AA"/>
    <w:rsid w:val="000920CE"/>
    <w:rsid w:val="0009469D"/>
    <w:rsid w:val="000B28D4"/>
    <w:rsid w:val="000B2F7D"/>
    <w:rsid w:val="000B3D32"/>
    <w:rsid w:val="000B4EDC"/>
    <w:rsid w:val="000C0C9E"/>
    <w:rsid w:val="000C1807"/>
    <w:rsid w:val="000C26AC"/>
    <w:rsid w:val="000D2212"/>
    <w:rsid w:val="000D6371"/>
    <w:rsid w:val="000E015D"/>
    <w:rsid w:val="000E1319"/>
    <w:rsid w:val="00105A23"/>
    <w:rsid w:val="00107533"/>
    <w:rsid w:val="00107804"/>
    <w:rsid w:val="0011645E"/>
    <w:rsid w:val="001165EF"/>
    <w:rsid w:val="00116615"/>
    <w:rsid w:val="0011726D"/>
    <w:rsid w:val="00124FAD"/>
    <w:rsid w:val="001271E7"/>
    <w:rsid w:val="0013011A"/>
    <w:rsid w:val="00131BDD"/>
    <w:rsid w:val="0013230C"/>
    <w:rsid w:val="001328E4"/>
    <w:rsid w:val="0013291A"/>
    <w:rsid w:val="0013423E"/>
    <w:rsid w:val="0013506E"/>
    <w:rsid w:val="00136000"/>
    <w:rsid w:val="001519E9"/>
    <w:rsid w:val="00152731"/>
    <w:rsid w:val="00154345"/>
    <w:rsid w:val="001543A8"/>
    <w:rsid w:val="001564A7"/>
    <w:rsid w:val="0015652D"/>
    <w:rsid w:val="00161781"/>
    <w:rsid w:val="00165738"/>
    <w:rsid w:val="001678E8"/>
    <w:rsid w:val="00172C9E"/>
    <w:rsid w:val="00174E6C"/>
    <w:rsid w:val="00182015"/>
    <w:rsid w:val="00182CC9"/>
    <w:rsid w:val="00182D78"/>
    <w:rsid w:val="00184230"/>
    <w:rsid w:val="001862D5"/>
    <w:rsid w:val="00186BAA"/>
    <w:rsid w:val="00186DCE"/>
    <w:rsid w:val="00192E39"/>
    <w:rsid w:val="001932F0"/>
    <w:rsid w:val="00194703"/>
    <w:rsid w:val="00195BD9"/>
    <w:rsid w:val="00195F25"/>
    <w:rsid w:val="001A1F21"/>
    <w:rsid w:val="001A591E"/>
    <w:rsid w:val="001A5A11"/>
    <w:rsid w:val="001A6DF1"/>
    <w:rsid w:val="001A7C37"/>
    <w:rsid w:val="001A7F14"/>
    <w:rsid w:val="001B2C59"/>
    <w:rsid w:val="001B4792"/>
    <w:rsid w:val="001D0C17"/>
    <w:rsid w:val="001D1AC4"/>
    <w:rsid w:val="001D209A"/>
    <w:rsid w:val="001D4AE4"/>
    <w:rsid w:val="001D5A40"/>
    <w:rsid w:val="001F2F53"/>
    <w:rsid w:val="00216A8E"/>
    <w:rsid w:val="00217BE0"/>
    <w:rsid w:val="00220D84"/>
    <w:rsid w:val="002260E6"/>
    <w:rsid w:val="00227269"/>
    <w:rsid w:val="00227B90"/>
    <w:rsid w:val="0023652C"/>
    <w:rsid w:val="0023753B"/>
    <w:rsid w:val="0024128F"/>
    <w:rsid w:val="00243824"/>
    <w:rsid w:val="0024618E"/>
    <w:rsid w:val="00247986"/>
    <w:rsid w:val="00250E39"/>
    <w:rsid w:val="002538D8"/>
    <w:rsid w:val="00255246"/>
    <w:rsid w:val="00255FEC"/>
    <w:rsid w:val="00256110"/>
    <w:rsid w:val="00260ACC"/>
    <w:rsid w:val="0026226D"/>
    <w:rsid w:val="00265C65"/>
    <w:rsid w:val="00277C42"/>
    <w:rsid w:val="00280B9A"/>
    <w:rsid w:val="002847FC"/>
    <w:rsid w:val="00291330"/>
    <w:rsid w:val="0029171D"/>
    <w:rsid w:val="002A2D0D"/>
    <w:rsid w:val="002A4E93"/>
    <w:rsid w:val="002A665F"/>
    <w:rsid w:val="002A7251"/>
    <w:rsid w:val="002B30DE"/>
    <w:rsid w:val="002C0796"/>
    <w:rsid w:val="002C0847"/>
    <w:rsid w:val="002C5668"/>
    <w:rsid w:val="002D588E"/>
    <w:rsid w:val="002E202F"/>
    <w:rsid w:val="002E4302"/>
    <w:rsid w:val="002F654C"/>
    <w:rsid w:val="002F6E1E"/>
    <w:rsid w:val="00300CEE"/>
    <w:rsid w:val="00305C48"/>
    <w:rsid w:val="00307368"/>
    <w:rsid w:val="00307CDD"/>
    <w:rsid w:val="00311243"/>
    <w:rsid w:val="00317E95"/>
    <w:rsid w:val="00323FC2"/>
    <w:rsid w:val="00325BF1"/>
    <w:rsid w:val="00334675"/>
    <w:rsid w:val="0035044D"/>
    <w:rsid w:val="00350BCE"/>
    <w:rsid w:val="00351A2F"/>
    <w:rsid w:val="0035251C"/>
    <w:rsid w:val="003561B8"/>
    <w:rsid w:val="003578BC"/>
    <w:rsid w:val="00363706"/>
    <w:rsid w:val="00367304"/>
    <w:rsid w:val="003724BA"/>
    <w:rsid w:val="003728B6"/>
    <w:rsid w:val="00373721"/>
    <w:rsid w:val="00373923"/>
    <w:rsid w:val="003739DF"/>
    <w:rsid w:val="003742E4"/>
    <w:rsid w:val="00375A7E"/>
    <w:rsid w:val="00375A87"/>
    <w:rsid w:val="003771BF"/>
    <w:rsid w:val="00383190"/>
    <w:rsid w:val="0038555E"/>
    <w:rsid w:val="003900B8"/>
    <w:rsid w:val="00393054"/>
    <w:rsid w:val="00395C93"/>
    <w:rsid w:val="003962C5"/>
    <w:rsid w:val="003A09B0"/>
    <w:rsid w:val="003A2D14"/>
    <w:rsid w:val="003B6DBE"/>
    <w:rsid w:val="003C0969"/>
    <w:rsid w:val="003C4B11"/>
    <w:rsid w:val="003D1345"/>
    <w:rsid w:val="003D2C40"/>
    <w:rsid w:val="003D3585"/>
    <w:rsid w:val="003E0289"/>
    <w:rsid w:val="003E0CDE"/>
    <w:rsid w:val="003E6DFF"/>
    <w:rsid w:val="003F0E3C"/>
    <w:rsid w:val="003F1F52"/>
    <w:rsid w:val="003F4A4C"/>
    <w:rsid w:val="0040340B"/>
    <w:rsid w:val="004052E3"/>
    <w:rsid w:val="004070AA"/>
    <w:rsid w:val="004074A2"/>
    <w:rsid w:val="0041559A"/>
    <w:rsid w:val="00417D5A"/>
    <w:rsid w:val="00420BEC"/>
    <w:rsid w:val="00421007"/>
    <w:rsid w:val="004224CB"/>
    <w:rsid w:val="00423DF6"/>
    <w:rsid w:val="004262C8"/>
    <w:rsid w:val="004327E6"/>
    <w:rsid w:val="00445B5C"/>
    <w:rsid w:val="00445E40"/>
    <w:rsid w:val="004512AE"/>
    <w:rsid w:val="004534FF"/>
    <w:rsid w:val="00455295"/>
    <w:rsid w:val="00455F82"/>
    <w:rsid w:val="00462010"/>
    <w:rsid w:val="00462694"/>
    <w:rsid w:val="00464BD3"/>
    <w:rsid w:val="004717A7"/>
    <w:rsid w:val="00472903"/>
    <w:rsid w:val="0048165B"/>
    <w:rsid w:val="00482607"/>
    <w:rsid w:val="00483D75"/>
    <w:rsid w:val="00483DF7"/>
    <w:rsid w:val="004860A0"/>
    <w:rsid w:val="0049442F"/>
    <w:rsid w:val="004A25BB"/>
    <w:rsid w:val="004B1300"/>
    <w:rsid w:val="004B238F"/>
    <w:rsid w:val="004B5BD6"/>
    <w:rsid w:val="004B746A"/>
    <w:rsid w:val="004B7529"/>
    <w:rsid w:val="004C02F7"/>
    <w:rsid w:val="004C1049"/>
    <w:rsid w:val="004C6CB1"/>
    <w:rsid w:val="004D2EA8"/>
    <w:rsid w:val="004D6971"/>
    <w:rsid w:val="004E1A7B"/>
    <w:rsid w:val="004E6E13"/>
    <w:rsid w:val="004F32E7"/>
    <w:rsid w:val="004F3BA9"/>
    <w:rsid w:val="004F6830"/>
    <w:rsid w:val="00500509"/>
    <w:rsid w:val="00512815"/>
    <w:rsid w:val="00513EE8"/>
    <w:rsid w:val="005141C1"/>
    <w:rsid w:val="00516EF5"/>
    <w:rsid w:val="00516FEF"/>
    <w:rsid w:val="00517AC8"/>
    <w:rsid w:val="00523475"/>
    <w:rsid w:val="00524D3D"/>
    <w:rsid w:val="00526BA5"/>
    <w:rsid w:val="0052734C"/>
    <w:rsid w:val="00530AFC"/>
    <w:rsid w:val="0053347A"/>
    <w:rsid w:val="0053374D"/>
    <w:rsid w:val="00536A03"/>
    <w:rsid w:val="005426DC"/>
    <w:rsid w:val="00543F05"/>
    <w:rsid w:val="00546FC9"/>
    <w:rsid w:val="0055156A"/>
    <w:rsid w:val="00553E4B"/>
    <w:rsid w:val="00563ADF"/>
    <w:rsid w:val="00565DF3"/>
    <w:rsid w:val="00567B2A"/>
    <w:rsid w:val="00572B9A"/>
    <w:rsid w:val="005739F1"/>
    <w:rsid w:val="005761EE"/>
    <w:rsid w:val="00576EF2"/>
    <w:rsid w:val="0058177B"/>
    <w:rsid w:val="00583FC0"/>
    <w:rsid w:val="005855E0"/>
    <w:rsid w:val="00586C5B"/>
    <w:rsid w:val="00587DE7"/>
    <w:rsid w:val="0059132B"/>
    <w:rsid w:val="00593967"/>
    <w:rsid w:val="005939DD"/>
    <w:rsid w:val="00593A1E"/>
    <w:rsid w:val="00594130"/>
    <w:rsid w:val="0059532E"/>
    <w:rsid w:val="005A266E"/>
    <w:rsid w:val="005B584A"/>
    <w:rsid w:val="005B7937"/>
    <w:rsid w:val="005C1B97"/>
    <w:rsid w:val="005C202F"/>
    <w:rsid w:val="005D0DC0"/>
    <w:rsid w:val="005D1B68"/>
    <w:rsid w:val="005D3AC3"/>
    <w:rsid w:val="005D4C80"/>
    <w:rsid w:val="005D6973"/>
    <w:rsid w:val="005E01B5"/>
    <w:rsid w:val="005E484A"/>
    <w:rsid w:val="005E487F"/>
    <w:rsid w:val="005E5AB1"/>
    <w:rsid w:val="005E6C65"/>
    <w:rsid w:val="005F115D"/>
    <w:rsid w:val="005F31E9"/>
    <w:rsid w:val="005F3731"/>
    <w:rsid w:val="005F75F4"/>
    <w:rsid w:val="00601C05"/>
    <w:rsid w:val="00607B7B"/>
    <w:rsid w:val="00610041"/>
    <w:rsid w:val="00611358"/>
    <w:rsid w:val="00616E3E"/>
    <w:rsid w:val="00617DA6"/>
    <w:rsid w:val="00623421"/>
    <w:rsid w:val="006253C9"/>
    <w:rsid w:val="00632C5A"/>
    <w:rsid w:val="00637699"/>
    <w:rsid w:val="00651BBE"/>
    <w:rsid w:val="00651DA2"/>
    <w:rsid w:val="00653D6E"/>
    <w:rsid w:val="00654927"/>
    <w:rsid w:val="00662CBD"/>
    <w:rsid w:val="006658C4"/>
    <w:rsid w:val="0067332A"/>
    <w:rsid w:val="00673FA3"/>
    <w:rsid w:val="00677864"/>
    <w:rsid w:val="0068049E"/>
    <w:rsid w:val="006844FB"/>
    <w:rsid w:val="006856BF"/>
    <w:rsid w:val="0068668E"/>
    <w:rsid w:val="0069170B"/>
    <w:rsid w:val="006953F4"/>
    <w:rsid w:val="006A2D35"/>
    <w:rsid w:val="006A37C0"/>
    <w:rsid w:val="006A5B0A"/>
    <w:rsid w:val="006A6F34"/>
    <w:rsid w:val="006B1734"/>
    <w:rsid w:val="006B3BA1"/>
    <w:rsid w:val="006B64E4"/>
    <w:rsid w:val="006B6C85"/>
    <w:rsid w:val="006C77DC"/>
    <w:rsid w:val="006D4E4E"/>
    <w:rsid w:val="006D5E28"/>
    <w:rsid w:val="006D5F3A"/>
    <w:rsid w:val="006D7190"/>
    <w:rsid w:val="006E212D"/>
    <w:rsid w:val="006E534C"/>
    <w:rsid w:val="006E7E3B"/>
    <w:rsid w:val="006F31BE"/>
    <w:rsid w:val="006F4092"/>
    <w:rsid w:val="006F54C5"/>
    <w:rsid w:val="00705FC8"/>
    <w:rsid w:val="00710290"/>
    <w:rsid w:val="00712D55"/>
    <w:rsid w:val="00714659"/>
    <w:rsid w:val="00714DF0"/>
    <w:rsid w:val="007155A5"/>
    <w:rsid w:val="00722BBE"/>
    <w:rsid w:val="007308DD"/>
    <w:rsid w:val="00734745"/>
    <w:rsid w:val="00747BA0"/>
    <w:rsid w:val="007522FE"/>
    <w:rsid w:val="007525DD"/>
    <w:rsid w:val="00761241"/>
    <w:rsid w:val="00763697"/>
    <w:rsid w:val="00770A59"/>
    <w:rsid w:val="00772E0B"/>
    <w:rsid w:val="00772F64"/>
    <w:rsid w:val="00775CE6"/>
    <w:rsid w:val="007773FD"/>
    <w:rsid w:val="00781399"/>
    <w:rsid w:val="00784514"/>
    <w:rsid w:val="00784791"/>
    <w:rsid w:val="00790E5C"/>
    <w:rsid w:val="007B4254"/>
    <w:rsid w:val="007B4428"/>
    <w:rsid w:val="007B4594"/>
    <w:rsid w:val="007B5A2D"/>
    <w:rsid w:val="007C0A6C"/>
    <w:rsid w:val="007C14ED"/>
    <w:rsid w:val="007C3D3E"/>
    <w:rsid w:val="007D182E"/>
    <w:rsid w:val="007D2EBE"/>
    <w:rsid w:val="007D3A58"/>
    <w:rsid w:val="007D6592"/>
    <w:rsid w:val="007E6BE9"/>
    <w:rsid w:val="007F3B80"/>
    <w:rsid w:val="007F3F32"/>
    <w:rsid w:val="007F42AF"/>
    <w:rsid w:val="007F7A8D"/>
    <w:rsid w:val="008003A8"/>
    <w:rsid w:val="00802FBD"/>
    <w:rsid w:val="00804DEC"/>
    <w:rsid w:val="008068D4"/>
    <w:rsid w:val="00807A93"/>
    <w:rsid w:val="008116F7"/>
    <w:rsid w:val="00811730"/>
    <w:rsid w:val="0081258A"/>
    <w:rsid w:val="00816A55"/>
    <w:rsid w:val="00816F5E"/>
    <w:rsid w:val="00826E55"/>
    <w:rsid w:val="00826F99"/>
    <w:rsid w:val="0083643E"/>
    <w:rsid w:val="008406D1"/>
    <w:rsid w:val="008478AE"/>
    <w:rsid w:val="00847C90"/>
    <w:rsid w:val="008625D5"/>
    <w:rsid w:val="00863AD6"/>
    <w:rsid w:val="00871658"/>
    <w:rsid w:val="0087314B"/>
    <w:rsid w:val="0087367D"/>
    <w:rsid w:val="00875940"/>
    <w:rsid w:val="00881771"/>
    <w:rsid w:val="008875BB"/>
    <w:rsid w:val="00891EB2"/>
    <w:rsid w:val="00891ED2"/>
    <w:rsid w:val="00892EFB"/>
    <w:rsid w:val="00893765"/>
    <w:rsid w:val="008A286D"/>
    <w:rsid w:val="008A3EBF"/>
    <w:rsid w:val="008B17C5"/>
    <w:rsid w:val="008B279C"/>
    <w:rsid w:val="008B3350"/>
    <w:rsid w:val="008B33E4"/>
    <w:rsid w:val="008B3D96"/>
    <w:rsid w:val="008B48AC"/>
    <w:rsid w:val="008B62B6"/>
    <w:rsid w:val="008C0178"/>
    <w:rsid w:val="008C0856"/>
    <w:rsid w:val="008C0B1C"/>
    <w:rsid w:val="008C14EB"/>
    <w:rsid w:val="008C42F5"/>
    <w:rsid w:val="008C4DC8"/>
    <w:rsid w:val="008C7E80"/>
    <w:rsid w:val="008D08DA"/>
    <w:rsid w:val="008D4A3E"/>
    <w:rsid w:val="008D4C8C"/>
    <w:rsid w:val="008D7F2E"/>
    <w:rsid w:val="008E3343"/>
    <w:rsid w:val="008E4CAC"/>
    <w:rsid w:val="008E68D0"/>
    <w:rsid w:val="008E71F5"/>
    <w:rsid w:val="008F1378"/>
    <w:rsid w:val="008F29D0"/>
    <w:rsid w:val="008F36D8"/>
    <w:rsid w:val="008F41DD"/>
    <w:rsid w:val="008F49F7"/>
    <w:rsid w:val="008F5630"/>
    <w:rsid w:val="008F5D2A"/>
    <w:rsid w:val="0090095F"/>
    <w:rsid w:val="009028B7"/>
    <w:rsid w:val="0090621B"/>
    <w:rsid w:val="00906CCE"/>
    <w:rsid w:val="009135B1"/>
    <w:rsid w:val="00921530"/>
    <w:rsid w:val="00922363"/>
    <w:rsid w:val="009244A3"/>
    <w:rsid w:val="00931946"/>
    <w:rsid w:val="009323BB"/>
    <w:rsid w:val="00940A37"/>
    <w:rsid w:val="00944240"/>
    <w:rsid w:val="00944BDB"/>
    <w:rsid w:val="009468EE"/>
    <w:rsid w:val="00950935"/>
    <w:rsid w:val="0095377F"/>
    <w:rsid w:val="00960A3E"/>
    <w:rsid w:val="00960DDA"/>
    <w:rsid w:val="00960FD9"/>
    <w:rsid w:val="00961D31"/>
    <w:rsid w:val="00962144"/>
    <w:rsid w:val="0097114B"/>
    <w:rsid w:val="009714D4"/>
    <w:rsid w:val="00972A4A"/>
    <w:rsid w:val="00973360"/>
    <w:rsid w:val="009A6A58"/>
    <w:rsid w:val="009B5DA1"/>
    <w:rsid w:val="009B5F5B"/>
    <w:rsid w:val="009B6FF0"/>
    <w:rsid w:val="009C25F3"/>
    <w:rsid w:val="009C35F6"/>
    <w:rsid w:val="009D090B"/>
    <w:rsid w:val="009D1428"/>
    <w:rsid w:val="009D3561"/>
    <w:rsid w:val="009E02C3"/>
    <w:rsid w:val="009E0B49"/>
    <w:rsid w:val="009F0051"/>
    <w:rsid w:val="009F3F66"/>
    <w:rsid w:val="009F6157"/>
    <w:rsid w:val="009F6499"/>
    <w:rsid w:val="009F6818"/>
    <w:rsid w:val="00A0157A"/>
    <w:rsid w:val="00A0162F"/>
    <w:rsid w:val="00A02002"/>
    <w:rsid w:val="00A028FA"/>
    <w:rsid w:val="00A052CD"/>
    <w:rsid w:val="00A118E5"/>
    <w:rsid w:val="00A20A8C"/>
    <w:rsid w:val="00A21156"/>
    <w:rsid w:val="00A23151"/>
    <w:rsid w:val="00A23F19"/>
    <w:rsid w:val="00A248C1"/>
    <w:rsid w:val="00A258D8"/>
    <w:rsid w:val="00A31190"/>
    <w:rsid w:val="00A33ED0"/>
    <w:rsid w:val="00A5490C"/>
    <w:rsid w:val="00A61AF8"/>
    <w:rsid w:val="00A61EBA"/>
    <w:rsid w:val="00A7510E"/>
    <w:rsid w:val="00A805B5"/>
    <w:rsid w:val="00A81240"/>
    <w:rsid w:val="00A82502"/>
    <w:rsid w:val="00A97FE8"/>
    <w:rsid w:val="00AA5B6A"/>
    <w:rsid w:val="00AB1A1F"/>
    <w:rsid w:val="00AB1D09"/>
    <w:rsid w:val="00AC0B1D"/>
    <w:rsid w:val="00AC2AA3"/>
    <w:rsid w:val="00AC36A4"/>
    <w:rsid w:val="00AC4BFB"/>
    <w:rsid w:val="00AC4DBD"/>
    <w:rsid w:val="00AC5A9C"/>
    <w:rsid w:val="00AC7979"/>
    <w:rsid w:val="00AD05BC"/>
    <w:rsid w:val="00AD1696"/>
    <w:rsid w:val="00AD2B76"/>
    <w:rsid w:val="00AD54C4"/>
    <w:rsid w:val="00AD7BC9"/>
    <w:rsid w:val="00AE1281"/>
    <w:rsid w:val="00AE21D8"/>
    <w:rsid w:val="00AE4754"/>
    <w:rsid w:val="00AE6033"/>
    <w:rsid w:val="00AF2451"/>
    <w:rsid w:val="00AF56EA"/>
    <w:rsid w:val="00AF6FB5"/>
    <w:rsid w:val="00B01815"/>
    <w:rsid w:val="00B01DA3"/>
    <w:rsid w:val="00B03A63"/>
    <w:rsid w:val="00B049E2"/>
    <w:rsid w:val="00B07AAD"/>
    <w:rsid w:val="00B1026D"/>
    <w:rsid w:val="00B110AD"/>
    <w:rsid w:val="00B12264"/>
    <w:rsid w:val="00B12489"/>
    <w:rsid w:val="00B14200"/>
    <w:rsid w:val="00B14292"/>
    <w:rsid w:val="00B22F4D"/>
    <w:rsid w:val="00B23DF4"/>
    <w:rsid w:val="00B24686"/>
    <w:rsid w:val="00B24B14"/>
    <w:rsid w:val="00B27D02"/>
    <w:rsid w:val="00B37F20"/>
    <w:rsid w:val="00B40493"/>
    <w:rsid w:val="00B4421D"/>
    <w:rsid w:val="00B4745E"/>
    <w:rsid w:val="00B52B58"/>
    <w:rsid w:val="00B538A7"/>
    <w:rsid w:val="00B542D8"/>
    <w:rsid w:val="00B54F9E"/>
    <w:rsid w:val="00B5579E"/>
    <w:rsid w:val="00B60BE9"/>
    <w:rsid w:val="00B625D1"/>
    <w:rsid w:val="00B636D5"/>
    <w:rsid w:val="00B67237"/>
    <w:rsid w:val="00B711E5"/>
    <w:rsid w:val="00B77879"/>
    <w:rsid w:val="00B8412B"/>
    <w:rsid w:val="00B842A2"/>
    <w:rsid w:val="00B8490A"/>
    <w:rsid w:val="00B855E9"/>
    <w:rsid w:val="00B86996"/>
    <w:rsid w:val="00B90EDD"/>
    <w:rsid w:val="00BA305C"/>
    <w:rsid w:val="00BB100B"/>
    <w:rsid w:val="00BC70DD"/>
    <w:rsid w:val="00BD0429"/>
    <w:rsid w:val="00BD14DD"/>
    <w:rsid w:val="00BD3CC2"/>
    <w:rsid w:val="00BD40C4"/>
    <w:rsid w:val="00BE28E5"/>
    <w:rsid w:val="00BE336B"/>
    <w:rsid w:val="00BE37C0"/>
    <w:rsid w:val="00BE5B4C"/>
    <w:rsid w:val="00BE6A76"/>
    <w:rsid w:val="00BE772A"/>
    <w:rsid w:val="00BF4959"/>
    <w:rsid w:val="00BF65CC"/>
    <w:rsid w:val="00C01349"/>
    <w:rsid w:val="00C02B5D"/>
    <w:rsid w:val="00C05255"/>
    <w:rsid w:val="00C0579D"/>
    <w:rsid w:val="00C13CFD"/>
    <w:rsid w:val="00C15AD3"/>
    <w:rsid w:val="00C15B72"/>
    <w:rsid w:val="00C1712A"/>
    <w:rsid w:val="00C20046"/>
    <w:rsid w:val="00C21499"/>
    <w:rsid w:val="00C23428"/>
    <w:rsid w:val="00C25A99"/>
    <w:rsid w:val="00C34A83"/>
    <w:rsid w:val="00C42CE2"/>
    <w:rsid w:val="00C45668"/>
    <w:rsid w:val="00C46B9B"/>
    <w:rsid w:val="00C523E8"/>
    <w:rsid w:val="00C533B5"/>
    <w:rsid w:val="00C5360C"/>
    <w:rsid w:val="00C55B57"/>
    <w:rsid w:val="00C563D7"/>
    <w:rsid w:val="00C570B9"/>
    <w:rsid w:val="00C667EC"/>
    <w:rsid w:val="00C67BB7"/>
    <w:rsid w:val="00C67F37"/>
    <w:rsid w:val="00C745D6"/>
    <w:rsid w:val="00C761E4"/>
    <w:rsid w:val="00C80567"/>
    <w:rsid w:val="00C81105"/>
    <w:rsid w:val="00C844A2"/>
    <w:rsid w:val="00C857D7"/>
    <w:rsid w:val="00C87BD8"/>
    <w:rsid w:val="00C91EC3"/>
    <w:rsid w:val="00C925FE"/>
    <w:rsid w:val="00C92D99"/>
    <w:rsid w:val="00CA02E5"/>
    <w:rsid w:val="00CA49D6"/>
    <w:rsid w:val="00CA546B"/>
    <w:rsid w:val="00CB24EC"/>
    <w:rsid w:val="00CB77DC"/>
    <w:rsid w:val="00CC0A7F"/>
    <w:rsid w:val="00CC16FE"/>
    <w:rsid w:val="00CC3EBD"/>
    <w:rsid w:val="00CC4427"/>
    <w:rsid w:val="00CC75C5"/>
    <w:rsid w:val="00CD08B9"/>
    <w:rsid w:val="00CD7767"/>
    <w:rsid w:val="00CE244F"/>
    <w:rsid w:val="00CE284E"/>
    <w:rsid w:val="00CE2E5A"/>
    <w:rsid w:val="00CE7597"/>
    <w:rsid w:val="00CF4A45"/>
    <w:rsid w:val="00CF6DD2"/>
    <w:rsid w:val="00D007F3"/>
    <w:rsid w:val="00D00A75"/>
    <w:rsid w:val="00D02EF4"/>
    <w:rsid w:val="00D07ABC"/>
    <w:rsid w:val="00D107EE"/>
    <w:rsid w:val="00D171B2"/>
    <w:rsid w:val="00D172BB"/>
    <w:rsid w:val="00D30063"/>
    <w:rsid w:val="00D369A1"/>
    <w:rsid w:val="00D40533"/>
    <w:rsid w:val="00D40AC5"/>
    <w:rsid w:val="00D41122"/>
    <w:rsid w:val="00D424C6"/>
    <w:rsid w:val="00D42F2B"/>
    <w:rsid w:val="00D456A7"/>
    <w:rsid w:val="00D46D49"/>
    <w:rsid w:val="00D570EE"/>
    <w:rsid w:val="00D60525"/>
    <w:rsid w:val="00D60A2E"/>
    <w:rsid w:val="00D61386"/>
    <w:rsid w:val="00D63ABB"/>
    <w:rsid w:val="00D65A0E"/>
    <w:rsid w:val="00D670FD"/>
    <w:rsid w:val="00D71D65"/>
    <w:rsid w:val="00D71DDA"/>
    <w:rsid w:val="00D72FEC"/>
    <w:rsid w:val="00D764A8"/>
    <w:rsid w:val="00D77D3E"/>
    <w:rsid w:val="00D85333"/>
    <w:rsid w:val="00D93E30"/>
    <w:rsid w:val="00D93ED8"/>
    <w:rsid w:val="00D96398"/>
    <w:rsid w:val="00D979BF"/>
    <w:rsid w:val="00DA08CE"/>
    <w:rsid w:val="00DB051E"/>
    <w:rsid w:val="00DB2D90"/>
    <w:rsid w:val="00DB41A5"/>
    <w:rsid w:val="00DC32C7"/>
    <w:rsid w:val="00DD1BF7"/>
    <w:rsid w:val="00DD4401"/>
    <w:rsid w:val="00DD64D9"/>
    <w:rsid w:val="00DE0B86"/>
    <w:rsid w:val="00DE2F2E"/>
    <w:rsid w:val="00DE7319"/>
    <w:rsid w:val="00DE7C27"/>
    <w:rsid w:val="00E0362F"/>
    <w:rsid w:val="00E10EA4"/>
    <w:rsid w:val="00E111AD"/>
    <w:rsid w:val="00E13028"/>
    <w:rsid w:val="00E14DC0"/>
    <w:rsid w:val="00E2046B"/>
    <w:rsid w:val="00E211D8"/>
    <w:rsid w:val="00E23C9B"/>
    <w:rsid w:val="00E244D8"/>
    <w:rsid w:val="00E2710D"/>
    <w:rsid w:val="00E42026"/>
    <w:rsid w:val="00E430F9"/>
    <w:rsid w:val="00E432DC"/>
    <w:rsid w:val="00E43A50"/>
    <w:rsid w:val="00E440BA"/>
    <w:rsid w:val="00E61261"/>
    <w:rsid w:val="00E620D6"/>
    <w:rsid w:val="00E63557"/>
    <w:rsid w:val="00E64FF5"/>
    <w:rsid w:val="00E65197"/>
    <w:rsid w:val="00E66D3B"/>
    <w:rsid w:val="00E715A7"/>
    <w:rsid w:val="00E7772A"/>
    <w:rsid w:val="00E8173D"/>
    <w:rsid w:val="00E81A2D"/>
    <w:rsid w:val="00E8293E"/>
    <w:rsid w:val="00E90964"/>
    <w:rsid w:val="00E918BE"/>
    <w:rsid w:val="00E92110"/>
    <w:rsid w:val="00E93F57"/>
    <w:rsid w:val="00E94CCE"/>
    <w:rsid w:val="00EA32A5"/>
    <w:rsid w:val="00EA34FE"/>
    <w:rsid w:val="00EA77B7"/>
    <w:rsid w:val="00EB4323"/>
    <w:rsid w:val="00EC3AE8"/>
    <w:rsid w:val="00EC5036"/>
    <w:rsid w:val="00EC636B"/>
    <w:rsid w:val="00EC6753"/>
    <w:rsid w:val="00ED2D91"/>
    <w:rsid w:val="00ED4FC7"/>
    <w:rsid w:val="00EE49E7"/>
    <w:rsid w:val="00EE559D"/>
    <w:rsid w:val="00EE7641"/>
    <w:rsid w:val="00EF3D1F"/>
    <w:rsid w:val="00EF5A4D"/>
    <w:rsid w:val="00F01056"/>
    <w:rsid w:val="00F016FD"/>
    <w:rsid w:val="00F05E81"/>
    <w:rsid w:val="00F0622E"/>
    <w:rsid w:val="00F06373"/>
    <w:rsid w:val="00F104C0"/>
    <w:rsid w:val="00F129AE"/>
    <w:rsid w:val="00F13872"/>
    <w:rsid w:val="00F15EE7"/>
    <w:rsid w:val="00F17A1C"/>
    <w:rsid w:val="00F2524B"/>
    <w:rsid w:val="00F25286"/>
    <w:rsid w:val="00F30311"/>
    <w:rsid w:val="00F31224"/>
    <w:rsid w:val="00F32D32"/>
    <w:rsid w:val="00F334A9"/>
    <w:rsid w:val="00F36EB1"/>
    <w:rsid w:val="00F37856"/>
    <w:rsid w:val="00F42526"/>
    <w:rsid w:val="00F435C9"/>
    <w:rsid w:val="00F44A39"/>
    <w:rsid w:val="00F467C4"/>
    <w:rsid w:val="00F507CC"/>
    <w:rsid w:val="00F53746"/>
    <w:rsid w:val="00F60D86"/>
    <w:rsid w:val="00F653AC"/>
    <w:rsid w:val="00F7037B"/>
    <w:rsid w:val="00F712E7"/>
    <w:rsid w:val="00F713FA"/>
    <w:rsid w:val="00F80D74"/>
    <w:rsid w:val="00F813C4"/>
    <w:rsid w:val="00F846D3"/>
    <w:rsid w:val="00F86CC4"/>
    <w:rsid w:val="00F87A0C"/>
    <w:rsid w:val="00F87A91"/>
    <w:rsid w:val="00F917F9"/>
    <w:rsid w:val="00F92D39"/>
    <w:rsid w:val="00F943EE"/>
    <w:rsid w:val="00F961ED"/>
    <w:rsid w:val="00FA0092"/>
    <w:rsid w:val="00FA2F4F"/>
    <w:rsid w:val="00FA3272"/>
    <w:rsid w:val="00FA50D0"/>
    <w:rsid w:val="00FA672B"/>
    <w:rsid w:val="00FA68B8"/>
    <w:rsid w:val="00FA7624"/>
    <w:rsid w:val="00FB10E7"/>
    <w:rsid w:val="00FB6D4F"/>
    <w:rsid w:val="00FC0A30"/>
    <w:rsid w:val="00FC4C97"/>
    <w:rsid w:val="00FC50FF"/>
    <w:rsid w:val="00FC6D5C"/>
    <w:rsid w:val="00FC6E22"/>
    <w:rsid w:val="00FC708B"/>
    <w:rsid w:val="00FD014F"/>
    <w:rsid w:val="00FD05FA"/>
    <w:rsid w:val="00FD1348"/>
    <w:rsid w:val="00FE068A"/>
    <w:rsid w:val="00FE3039"/>
    <w:rsid w:val="00FF0276"/>
    <w:rsid w:val="00FF4FC0"/>
    <w:rsid w:val="00FF5E44"/>
    <w:rsid w:val="00FF7604"/>
    <w:rsid w:val="00FF7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524FDC6"/>
  <w15:chartTrackingRefBased/>
  <w15:docId w15:val="{4C61E818-B2F6-4EF9-9026-4E4CA3BF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A0162F"/>
    <w:rPr>
      <w:rFonts w:ascii="Tahoma" w:hAnsi="Tahoma" w:cs="Tahoma"/>
      <w:sz w:val="16"/>
      <w:szCs w:val="16"/>
    </w:rPr>
  </w:style>
  <w:style w:type="character" w:customStyle="1" w:styleId="hascaption">
    <w:name w:val="hascaption"/>
    <w:rsid w:val="0048165B"/>
    <w:rPr>
      <w:rFonts w:ascii="Times New Roman" w:hAnsi="Times New Roman"/>
    </w:rPr>
  </w:style>
  <w:style w:type="paragraph" w:styleId="Listenabsatz">
    <w:name w:val="List Paragraph"/>
    <w:basedOn w:val="Standard"/>
    <w:uiPriority w:val="34"/>
    <w:qFormat/>
    <w:rsid w:val="001271E7"/>
    <w:pPr>
      <w:spacing w:after="160" w:line="259" w:lineRule="auto"/>
      <w:ind w:left="720"/>
      <w:contextualSpacing/>
    </w:pPr>
    <w:rPr>
      <w:rFonts w:ascii="Calibri" w:eastAsia="Calibri" w:hAnsi="Calibri"/>
      <w:color w:val="auto"/>
      <w:sz w:val="22"/>
      <w:szCs w:val="22"/>
    </w:rPr>
  </w:style>
  <w:style w:type="character" w:styleId="Kommentarzeichen">
    <w:name w:val="annotation reference"/>
    <w:rsid w:val="00B07AAD"/>
    <w:rPr>
      <w:sz w:val="16"/>
      <w:szCs w:val="16"/>
    </w:rPr>
  </w:style>
  <w:style w:type="paragraph" w:styleId="Kommentartext">
    <w:name w:val="annotation text"/>
    <w:basedOn w:val="Standard"/>
    <w:link w:val="KommentartextZchn"/>
    <w:rsid w:val="00B07AAD"/>
    <w:rPr>
      <w:sz w:val="20"/>
    </w:rPr>
  </w:style>
  <w:style w:type="character" w:customStyle="1" w:styleId="KommentartextZchn">
    <w:name w:val="Kommentartext Zchn"/>
    <w:basedOn w:val="Absatz-Standardschriftart"/>
    <w:link w:val="Kommentartext"/>
    <w:rsid w:val="00B07AAD"/>
    <w:rPr>
      <w:rFonts w:ascii="Arial" w:hAnsi="Arial"/>
      <w:color w:val="000000"/>
    </w:rPr>
  </w:style>
  <w:style w:type="paragraph" w:styleId="Kommentarthema">
    <w:name w:val="annotation subject"/>
    <w:basedOn w:val="Kommentartext"/>
    <w:next w:val="Kommentartext"/>
    <w:link w:val="KommentarthemaZchn"/>
    <w:rsid w:val="007C3D3E"/>
    <w:rPr>
      <w:b/>
      <w:bCs/>
    </w:rPr>
  </w:style>
  <w:style w:type="character" w:customStyle="1" w:styleId="KommentarthemaZchn">
    <w:name w:val="Kommentarthema Zchn"/>
    <w:basedOn w:val="KommentartextZchn"/>
    <w:link w:val="Kommentarthema"/>
    <w:rsid w:val="007C3D3E"/>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013470">
      <w:bodyDiv w:val="1"/>
      <w:marLeft w:val="0"/>
      <w:marRight w:val="0"/>
      <w:marTop w:val="0"/>
      <w:marBottom w:val="0"/>
      <w:divBdr>
        <w:top w:val="none" w:sz="0" w:space="0" w:color="auto"/>
        <w:left w:val="none" w:sz="0" w:space="0" w:color="auto"/>
        <w:bottom w:val="none" w:sz="0" w:space="0" w:color="auto"/>
        <w:right w:val="none" w:sz="0" w:space="0" w:color="auto"/>
      </w:divBdr>
    </w:div>
    <w:div w:id="1358191795">
      <w:bodyDiv w:val="1"/>
      <w:marLeft w:val="0"/>
      <w:marRight w:val="0"/>
      <w:marTop w:val="0"/>
      <w:marBottom w:val="0"/>
      <w:divBdr>
        <w:top w:val="none" w:sz="0" w:space="0" w:color="auto"/>
        <w:left w:val="none" w:sz="0" w:space="0" w:color="auto"/>
        <w:bottom w:val="none" w:sz="0" w:space="0" w:color="auto"/>
        <w:right w:val="none" w:sz="0" w:space="0" w:color="auto"/>
      </w:divBdr>
      <w:divsChild>
        <w:div w:id="1041831619">
          <w:marLeft w:val="274"/>
          <w:marRight w:val="0"/>
          <w:marTop w:val="96"/>
          <w:marBottom w:val="0"/>
          <w:divBdr>
            <w:top w:val="none" w:sz="0" w:space="0" w:color="auto"/>
            <w:left w:val="none" w:sz="0" w:space="0" w:color="auto"/>
            <w:bottom w:val="none" w:sz="0" w:space="0" w:color="auto"/>
            <w:right w:val="none" w:sz="0" w:space="0" w:color="auto"/>
          </w:divBdr>
        </w:div>
      </w:divsChild>
    </w:div>
    <w:div w:id="193246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services/service-for-end-customers"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70492-941A-4483-90B6-DCEA32E6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1315</Words>
  <Characters>7315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Highlights von Hettich für den Baumarkt: Neue Lösungen und Online-Services zur Internationalen Eisenwarenmesse 2022</vt:lpstr>
    </vt:vector>
  </TitlesOfParts>
  <Company>.</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from Hettich for the DIY store: New solutions and online services at the 2022 International Hardware Fair</dc:title>
  <dc:subject/>
  <dc:creator>Anke Wöhler</dc:creator>
  <cp:keywords/>
  <cp:lastModifiedBy>Anke Wöhler</cp:lastModifiedBy>
  <cp:revision>5</cp:revision>
  <cp:lastPrinted>2018-02-22T09:28:00Z</cp:lastPrinted>
  <dcterms:created xsi:type="dcterms:W3CDTF">2022-08-18T12:01:00Z</dcterms:created>
  <dcterms:modified xsi:type="dcterms:W3CDTF">2022-08-18T12:03:00Z</dcterms:modified>
</cp:coreProperties>
</file>