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CC4DA" w14:textId="7087EA16" w:rsidR="00A03954" w:rsidRPr="00240E2E" w:rsidRDefault="00D52924" w:rsidP="0032621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EC242D">
        <w:rPr>
          <w:rFonts w:ascii="Arial" w:hAnsi="Arial" w:cs="Arial"/>
          <w:b/>
          <w:sz w:val="28"/>
          <w:szCs w:val="28"/>
        </w:rPr>
        <w:t>Hettich</w:t>
      </w:r>
      <w:proofErr w:type="spellEnd"/>
      <w:r w:rsidRPr="00EC242D">
        <w:rPr>
          <w:rFonts w:ascii="Arial" w:hAnsi="Arial" w:cs="Arial"/>
          <w:b/>
          <w:sz w:val="28"/>
          <w:szCs w:val="28"/>
        </w:rPr>
        <w:t xml:space="preserve"> </w:t>
      </w:r>
      <w:r w:rsidR="00EC242D">
        <w:rPr>
          <w:rFonts w:ascii="Arial" w:hAnsi="Arial" w:cs="Arial"/>
          <w:b/>
          <w:sz w:val="28"/>
          <w:szCs w:val="28"/>
        </w:rPr>
        <w:t xml:space="preserve">zeigt </w:t>
      </w:r>
      <w:r w:rsidR="00346332">
        <w:rPr>
          <w:rFonts w:ascii="Arial" w:hAnsi="Arial" w:cs="Arial"/>
          <w:b/>
          <w:sz w:val="28"/>
          <w:szCs w:val="28"/>
        </w:rPr>
        <w:t>Innovationen</w:t>
      </w:r>
      <w:r w:rsidR="00EC242D">
        <w:rPr>
          <w:rFonts w:ascii="Arial" w:hAnsi="Arial" w:cs="Arial"/>
          <w:b/>
          <w:sz w:val="28"/>
          <w:szCs w:val="28"/>
        </w:rPr>
        <w:t xml:space="preserve"> zur</w:t>
      </w:r>
      <w:r w:rsidRPr="00EC242D">
        <w:rPr>
          <w:rFonts w:ascii="Arial" w:hAnsi="Arial" w:cs="Arial"/>
          <w:b/>
          <w:sz w:val="28"/>
          <w:szCs w:val="28"/>
        </w:rPr>
        <w:t xml:space="preserve"> </w:t>
      </w:r>
      <w:r w:rsidR="00C50BE7" w:rsidRPr="00EC242D">
        <w:rPr>
          <w:rFonts w:ascii="Arial" w:hAnsi="Arial" w:cs="Arial"/>
          <w:b/>
          <w:sz w:val="28"/>
          <w:szCs w:val="28"/>
        </w:rPr>
        <w:t>Esprit</w:t>
      </w:r>
      <w:r w:rsidR="00AB782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B7826">
        <w:rPr>
          <w:rFonts w:ascii="Arial" w:hAnsi="Arial" w:cs="Arial"/>
          <w:b/>
          <w:sz w:val="28"/>
          <w:szCs w:val="28"/>
        </w:rPr>
        <w:t>M</w:t>
      </w:r>
      <w:r w:rsidR="00C50BE7" w:rsidRPr="00EC242D">
        <w:rPr>
          <w:rFonts w:ascii="Arial" w:hAnsi="Arial" w:cs="Arial"/>
          <w:b/>
          <w:sz w:val="28"/>
          <w:szCs w:val="28"/>
        </w:rPr>
        <w:t>euble</w:t>
      </w:r>
      <w:proofErr w:type="spellEnd"/>
      <w:r w:rsidR="00C50BE7" w:rsidRPr="00EC242D">
        <w:rPr>
          <w:rFonts w:ascii="Arial" w:hAnsi="Arial" w:cs="Arial"/>
          <w:b/>
          <w:sz w:val="28"/>
          <w:szCs w:val="28"/>
        </w:rPr>
        <w:t xml:space="preserve"> </w:t>
      </w:r>
      <w:r w:rsidRPr="00EC242D">
        <w:rPr>
          <w:rFonts w:ascii="Arial" w:hAnsi="Arial" w:cs="Arial"/>
          <w:b/>
          <w:sz w:val="28"/>
          <w:szCs w:val="28"/>
        </w:rPr>
        <w:t>20</w:t>
      </w:r>
      <w:r w:rsidR="00F42B4B" w:rsidRPr="00EC242D">
        <w:rPr>
          <w:rFonts w:ascii="Arial" w:hAnsi="Arial" w:cs="Arial"/>
          <w:b/>
          <w:sz w:val="28"/>
          <w:szCs w:val="28"/>
        </w:rPr>
        <w:t>2</w:t>
      </w:r>
      <w:r w:rsidR="00112E6E" w:rsidRPr="00EC242D">
        <w:rPr>
          <w:rFonts w:ascii="Arial" w:hAnsi="Arial" w:cs="Arial"/>
          <w:b/>
          <w:sz w:val="28"/>
          <w:szCs w:val="28"/>
        </w:rPr>
        <w:t>1</w:t>
      </w:r>
    </w:p>
    <w:p w14:paraId="7B702B1F" w14:textId="0D35BABB" w:rsidR="00D52924" w:rsidRDefault="0058405B" w:rsidP="0032621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Individuelles</w:t>
      </w:r>
      <w:r w:rsidRPr="00240E2E">
        <w:rPr>
          <w:rFonts w:ascii="Arial" w:hAnsi="Arial" w:cs="Arial"/>
          <w:b/>
          <w:sz w:val="24"/>
          <w:szCs w:val="24"/>
        </w:rPr>
        <w:t xml:space="preserve"> Möbeldesign und </w:t>
      </w:r>
      <w:r>
        <w:rPr>
          <w:rFonts w:ascii="Arial" w:hAnsi="Arial" w:cs="Arial"/>
          <w:b/>
          <w:sz w:val="24"/>
          <w:szCs w:val="24"/>
        </w:rPr>
        <w:t xml:space="preserve">wandelbare </w:t>
      </w:r>
      <w:r w:rsidRPr="00240E2E">
        <w:rPr>
          <w:rFonts w:ascii="Arial" w:hAnsi="Arial" w:cs="Arial"/>
          <w:b/>
          <w:sz w:val="24"/>
          <w:szCs w:val="24"/>
        </w:rPr>
        <w:t>Raumkonzepte</w:t>
      </w:r>
    </w:p>
    <w:p w14:paraId="614959A5" w14:textId="77777777" w:rsidR="0058405B" w:rsidRPr="00240E2E" w:rsidRDefault="0058405B" w:rsidP="0032621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DA6DB37" w14:textId="524BA6B0" w:rsidR="006A4D5C" w:rsidRDefault="005637E8" w:rsidP="008C7887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240E2E">
        <w:rPr>
          <w:rFonts w:ascii="Arial" w:hAnsi="Arial" w:cs="Arial"/>
          <w:b/>
          <w:sz w:val="24"/>
          <w:szCs w:val="24"/>
        </w:rPr>
        <w:t xml:space="preserve">Individuelle Lösungen für modernes Wohnen und </w:t>
      </w:r>
      <w:r w:rsidRPr="0037357B">
        <w:rPr>
          <w:rFonts w:ascii="Arial" w:hAnsi="Arial" w:cs="Arial"/>
          <w:b/>
          <w:sz w:val="24"/>
          <w:szCs w:val="24"/>
        </w:rPr>
        <w:t xml:space="preserve">Arbeiten stehen </w:t>
      </w:r>
      <w:r w:rsidR="00346332" w:rsidRPr="0037357B">
        <w:rPr>
          <w:rFonts w:ascii="Arial" w:hAnsi="Arial" w:cs="Arial"/>
          <w:b/>
          <w:sz w:val="24"/>
          <w:szCs w:val="24"/>
        </w:rPr>
        <w:t xml:space="preserve">bei </w:t>
      </w:r>
      <w:proofErr w:type="spellStart"/>
      <w:r w:rsidR="00346332" w:rsidRPr="0037357B">
        <w:rPr>
          <w:rFonts w:ascii="Arial" w:hAnsi="Arial" w:cs="Arial"/>
          <w:b/>
          <w:sz w:val="24"/>
          <w:szCs w:val="24"/>
        </w:rPr>
        <w:t>Hettich</w:t>
      </w:r>
      <w:proofErr w:type="spellEnd"/>
      <w:r w:rsidR="00346332" w:rsidRPr="0037357B">
        <w:rPr>
          <w:rFonts w:ascii="Arial" w:hAnsi="Arial" w:cs="Arial"/>
          <w:b/>
          <w:sz w:val="24"/>
          <w:szCs w:val="24"/>
        </w:rPr>
        <w:t xml:space="preserve"> im Fokus </w:t>
      </w:r>
      <w:r w:rsidR="00040FDC" w:rsidRPr="0037357B">
        <w:rPr>
          <w:rFonts w:ascii="Arial" w:hAnsi="Arial" w:cs="Arial"/>
          <w:b/>
          <w:sz w:val="24"/>
          <w:szCs w:val="24"/>
        </w:rPr>
        <w:t xml:space="preserve">auf der </w:t>
      </w:r>
      <w:r w:rsidR="00AB7826">
        <w:rPr>
          <w:rFonts w:ascii="Arial" w:hAnsi="Arial" w:cs="Arial"/>
          <w:b/>
          <w:sz w:val="24"/>
          <w:szCs w:val="24"/>
        </w:rPr>
        <w:t xml:space="preserve">Esprit </w:t>
      </w:r>
      <w:proofErr w:type="spellStart"/>
      <w:r w:rsidR="00AB7826">
        <w:rPr>
          <w:rFonts w:ascii="Arial" w:hAnsi="Arial" w:cs="Arial"/>
          <w:b/>
          <w:sz w:val="24"/>
          <w:szCs w:val="24"/>
        </w:rPr>
        <w:t>Meuble</w:t>
      </w:r>
      <w:proofErr w:type="spellEnd"/>
      <w:r w:rsidR="00040FDC" w:rsidRPr="0037357B">
        <w:rPr>
          <w:rFonts w:ascii="Arial" w:hAnsi="Arial" w:cs="Arial"/>
          <w:b/>
          <w:sz w:val="24"/>
          <w:szCs w:val="24"/>
        </w:rPr>
        <w:t xml:space="preserve"> 2021</w:t>
      </w:r>
      <w:r w:rsidR="0037357B" w:rsidRPr="0037357B">
        <w:rPr>
          <w:rFonts w:ascii="Arial" w:hAnsi="Arial" w:cs="Arial"/>
          <w:b/>
          <w:sz w:val="24"/>
          <w:szCs w:val="24"/>
        </w:rPr>
        <w:t>.</w:t>
      </w:r>
      <w:r w:rsidRPr="0037357B">
        <w:rPr>
          <w:rFonts w:ascii="Arial" w:hAnsi="Arial" w:cs="Arial"/>
          <w:b/>
          <w:sz w:val="24"/>
          <w:szCs w:val="24"/>
        </w:rPr>
        <w:t xml:space="preserve"> </w:t>
      </w:r>
      <w:r w:rsidR="0037357B" w:rsidRPr="0037357B">
        <w:rPr>
          <w:rFonts w:ascii="Arial" w:hAnsi="Arial" w:cs="Arial"/>
          <w:b/>
          <w:sz w:val="24"/>
          <w:szCs w:val="24"/>
        </w:rPr>
        <w:t xml:space="preserve">Der Beschlagspezialist überrascht mit frischen Ideen für den französischen Markt. </w:t>
      </w:r>
      <w:r w:rsidR="006A4D5C" w:rsidRPr="0037357B">
        <w:rPr>
          <w:rFonts w:ascii="Arial" w:hAnsi="Arial" w:cs="Arial"/>
          <w:b/>
          <w:sz w:val="24"/>
          <w:szCs w:val="24"/>
        </w:rPr>
        <w:t xml:space="preserve">Highlights </w:t>
      </w:r>
      <w:r w:rsidR="001B54E6">
        <w:rPr>
          <w:rFonts w:ascii="Arial" w:hAnsi="Arial" w:cs="Arial"/>
          <w:b/>
          <w:sz w:val="24"/>
          <w:szCs w:val="24"/>
        </w:rPr>
        <w:t>a</w:t>
      </w:r>
      <w:r w:rsidR="001B54E6" w:rsidRPr="0037357B">
        <w:rPr>
          <w:rFonts w:ascii="Arial" w:hAnsi="Arial" w:cs="Arial"/>
          <w:b/>
          <w:sz w:val="24"/>
          <w:szCs w:val="24"/>
        </w:rPr>
        <w:t xml:space="preserve">uf dem </w:t>
      </w:r>
      <w:proofErr w:type="spellStart"/>
      <w:r w:rsidR="001B54E6">
        <w:rPr>
          <w:rFonts w:ascii="Arial" w:hAnsi="Arial" w:cs="Arial"/>
          <w:b/>
          <w:sz w:val="24"/>
          <w:szCs w:val="24"/>
        </w:rPr>
        <w:t>Hettich</w:t>
      </w:r>
      <w:proofErr w:type="spellEnd"/>
      <w:r w:rsidR="001B54E6">
        <w:rPr>
          <w:rFonts w:ascii="Arial" w:hAnsi="Arial" w:cs="Arial"/>
          <w:b/>
          <w:sz w:val="24"/>
          <w:szCs w:val="24"/>
        </w:rPr>
        <w:t>-</w:t>
      </w:r>
      <w:r w:rsidR="001B54E6" w:rsidRPr="0037357B">
        <w:rPr>
          <w:rFonts w:ascii="Arial" w:hAnsi="Arial" w:cs="Arial"/>
          <w:b/>
          <w:sz w:val="24"/>
          <w:szCs w:val="24"/>
        </w:rPr>
        <w:t>Stand F49</w:t>
      </w:r>
      <w:r w:rsidR="001B54E6" w:rsidRPr="00240E2E">
        <w:rPr>
          <w:rFonts w:ascii="Arial" w:hAnsi="Arial" w:cs="Arial"/>
          <w:b/>
          <w:sz w:val="24"/>
          <w:szCs w:val="24"/>
        </w:rPr>
        <w:t xml:space="preserve"> </w:t>
      </w:r>
      <w:r w:rsidR="0037357B">
        <w:rPr>
          <w:rFonts w:ascii="Arial" w:hAnsi="Arial" w:cs="Arial"/>
          <w:b/>
          <w:sz w:val="24"/>
          <w:szCs w:val="24"/>
        </w:rPr>
        <w:t>sind aktuelle Design-</w:t>
      </w:r>
      <w:r w:rsidR="002B0572" w:rsidRPr="00240E2E">
        <w:rPr>
          <w:rFonts w:ascii="Arial" w:hAnsi="Arial" w:cs="Arial"/>
          <w:b/>
          <w:sz w:val="24"/>
          <w:szCs w:val="24"/>
        </w:rPr>
        <w:t>Features für die Schubkasten</w:t>
      </w:r>
      <w:r w:rsidR="0037357B">
        <w:rPr>
          <w:rFonts w:ascii="Arial" w:hAnsi="Arial" w:cs="Arial"/>
          <w:b/>
          <w:sz w:val="24"/>
          <w:szCs w:val="24"/>
        </w:rPr>
        <w:t>-P</w:t>
      </w:r>
      <w:r w:rsidR="002B0572" w:rsidRPr="00240E2E">
        <w:rPr>
          <w:rFonts w:ascii="Arial" w:hAnsi="Arial" w:cs="Arial"/>
          <w:b/>
          <w:sz w:val="24"/>
          <w:szCs w:val="24"/>
        </w:rPr>
        <w:t xml:space="preserve">lattform </w:t>
      </w:r>
      <w:proofErr w:type="spellStart"/>
      <w:r w:rsidR="002B0572" w:rsidRPr="00240E2E">
        <w:rPr>
          <w:rFonts w:ascii="Arial" w:hAnsi="Arial" w:cs="Arial"/>
          <w:b/>
          <w:sz w:val="24"/>
          <w:szCs w:val="24"/>
        </w:rPr>
        <w:t>AvanTech</w:t>
      </w:r>
      <w:proofErr w:type="spellEnd"/>
      <w:r w:rsidR="0036044E">
        <w:rPr>
          <w:rFonts w:ascii="Arial" w:hAnsi="Arial" w:cs="Arial"/>
          <w:b/>
          <w:sz w:val="24"/>
          <w:szCs w:val="24"/>
        </w:rPr>
        <w:t> </w:t>
      </w:r>
      <w:r w:rsidR="002B0572" w:rsidRPr="00240E2E">
        <w:rPr>
          <w:rFonts w:ascii="Arial" w:hAnsi="Arial" w:cs="Arial"/>
          <w:b/>
          <w:sz w:val="24"/>
          <w:szCs w:val="24"/>
        </w:rPr>
        <w:t>YOU</w:t>
      </w:r>
      <w:r w:rsidR="00AD2C72" w:rsidRPr="00240E2E">
        <w:rPr>
          <w:rFonts w:ascii="Arial" w:hAnsi="Arial" w:cs="Arial"/>
          <w:b/>
          <w:sz w:val="24"/>
          <w:szCs w:val="24"/>
        </w:rPr>
        <w:t xml:space="preserve"> </w:t>
      </w:r>
      <w:r w:rsidR="00393FE7" w:rsidRPr="00240E2E">
        <w:rPr>
          <w:rFonts w:ascii="Arial" w:hAnsi="Arial" w:cs="Arial"/>
          <w:b/>
          <w:sz w:val="24"/>
          <w:szCs w:val="24"/>
        </w:rPr>
        <w:t>sowie</w:t>
      </w:r>
      <w:r w:rsidR="00F1370A">
        <w:rPr>
          <w:rFonts w:ascii="Arial" w:hAnsi="Arial" w:cs="Arial"/>
          <w:b/>
          <w:sz w:val="24"/>
          <w:szCs w:val="24"/>
        </w:rPr>
        <w:t xml:space="preserve"> Lösungen</w:t>
      </w:r>
      <w:r w:rsidR="002B4B0A" w:rsidRPr="00240E2E">
        <w:rPr>
          <w:rFonts w:ascii="Arial" w:hAnsi="Arial" w:cs="Arial"/>
          <w:b/>
          <w:sz w:val="24"/>
          <w:szCs w:val="24"/>
        </w:rPr>
        <w:t xml:space="preserve"> </w:t>
      </w:r>
      <w:r w:rsidR="00F1370A" w:rsidRPr="00240E2E">
        <w:rPr>
          <w:rFonts w:ascii="Arial" w:hAnsi="Arial" w:cs="Arial"/>
          <w:b/>
          <w:sz w:val="24"/>
          <w:szCs w:val="24"/>
        </w:rPr>
        <w:t xml:space="preserve">für wandelbare Räume </w:t>
      </w:r>
      <w:r w:rsidR="00F1370A">
        <w:rPr>
          <w:rFonts w:ascii="Arial" w:hAnsi="Arial" w:cs="Arial"/>
          <w:b/>
          <w:sz w:val="24"/>
          <w:szCs w:val="24"/>
        </w:rPr>
        <w:t xml:space="preserve">mit dem </w:t>
      </w:r>
      <w:r w:rsidR="002B4B0A" w:rsidRPr="00240E2E">
        <w:rPr>
          <w:rFonts w:ascii="Arial" w:hAnsi="Arial" w:cs="Arial"/>
          <w:b/>
          <w:sz w:val="24"/>
          <w:szCs w:val="24"/>
        </w:rPr>
        <w:t>Falttür</w:t>
      </w:r>
      <w:r w:rsidR="00F1370A">
        <w:rPr>
          <w:rFonts w:ascii="Arial" w:hAnsi="Arial" w:cs="Arial"/>
          <w:b/>
          <w:sz w:val="24"/>
          <w:szCs w:val="24"/>
        </w:rPr>
        <w:t>system</w:t>
      </w:r>
      <w:r w:rsidR="000D7AE3" w:rsidRPr="00240E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D7AE3" w:rsidRPr="00240E2E">
        <w:rPr>
          <w:rFonts w:ascii="Arial" w:hAnsi="Arial" w:cs="Arial"/>
          <w:b/>
          <w:sz w:val="24"/>
          <w:szCs w:val="24"/>
        </w:rPr>
        <w:t>WingLine</w:t>
      </w:r>
      <w:proofErr w:type="spellEnd"/>
      <w:r w:rsidR="0036044E">
        <w:rPr>
          <w:rFonts w:ascii="Arial" w:hAnsi="Arial" w:cs="Arial"/>
          <w:b/>
          <w:sz w:val="24"/>
          <w:szCs w:val="24"/>
        </w:rPr>
        <w:t> </w:t>
      </w:r>
      <w:r w:rsidR="000D7AE3" w:rsidRPr="00240E2E">
        <w:rPr>
          <w:rFonts w:ascii="Arial" w:hAnsi="Arial" w:cs="Arial"/>
          <w:b/>
          <w:sz w:val="24"/>
          <w:szCs w:val="24"/>
        </w:rPr>
        <w:t>L</w:t>
      </w:r>
      <w:r w:rsidR="002B0572" w:rsidRPr="00240E2E">
        <w:rPr>
          <w:rFonts w:ascii="Arial" w:hAnsi="Arial" w:cs="Arial"/>
          <w:b/>
          <w:sz w:val="24"/>
          <w:szCs w:val="24"/>
        </w:rPr>
        <w:t xml:space="preserve">. </w:t>
      </w:r>
      <w:r w:rsidR="001B54E6">
        <w:rPr>
          <w:rFonts w:ascii="Arial" w:hAnsi="Arial" w:cs="Arial"/>
          <w:b/>
          <w:sz w:val="24"/>
          <w:szCs w:val="24"/>
        </w:rPr>
        <w:t>Außerdem können die Besucher</w:t>
      </w:r>
      <w:r w:rsidR="00910EFF">
        <w:rPr>
          <w:rFonts w:ascii="Arial" w:hAnsi="Arial" w:cs="Arial"/>
          <w:b/>
          <w:sz w:val="24"/>
          <w:szCs w:val="24"/>
        </w:rPr>
        <w:t xml:space="preserve"> </w:t>
      </w:r>
      <w:r w:rsidR="000D7AE3" w:rsidRPr="00240E2E">
        <w:rPr>
          <w:rFonts w:ascii="Arial" w:hAnsi="Arial" w:cs="Arial"/>
          <w:b/>
          <w:sz w:val="24"/>
          <w:szCs w:val="24"/>
        </w:rPr>
        <w:t>das</w:t>
      </w:r>
      <w:r w:rsidR="001B3CF4">
        <w:rPr>
          <w:rFonts w:ascii="Arial" w:hAnsi="Arial" w:cs="Arial"/>
          <w:b/>
          <w:sz w:val="24"/>
          <w:szCs w:val="24"/>
        </w:rPr>
        <w:t xml:space="preserve"> </w:t>
      </w:r>
      <w:r w:rsidR="001B54E6">
        <w:rPr>
          <w:rFonts w:ascii="Arial" w:hAnsi="Arial" w:cs="Arial"/>
          <w:b/>
          <w:sz w:val="24"/>
          <w:szCs w:val="24"/>
        </w:rPr>
        <w:t>international</w:t>
      </w:r>
      <w:r w:rsidR="00F06D87">
        <w:rPr>
          <w:rFonts w:ascii="Arial" w:hAnsi="Arial" w:cs="Arial"/>
          <w:b/>
          <w:sz w:val="24"/>
          <w:szCs w:val="24"/>
        </w:rPr>
        <w:t xml:space="preserve"> prämierte</w:t>
      </w:r>
      <w:r w:rsidR="000D7AE3" w:rsidRPr="00240E2E">
        <w:rPr>
          <w:rFonts w:ascii="Arial" w:hAnsi="Arial" w:cs="Arial"/>
          <w:b/>
          <w:sz w:val="24"/>
          <w:szCs w:val="24"/>
        </w:rPr>
        <w:t xml:space="preserve"> Stauraumwunder „</w:t>
      </w:r>
      <w:proofErr w:type="spellStart"/>
      <w:r w:rsidR="000D7AE3" w:rsidRPr="00240E2E">
        <w:rPr>
          <w:rFonts w:ascii="Arial" w:hAnsi="Arial" w:cs="Arial"/>
          <w:b/>
          <w:sz w:val="24"/>
          <w:szCs w:val="24"/>
        </w:rPr>
        <w:t>Tiny</w:t>
      </w:r>
      <w:proofErr w:type="spellEnd"/>
      <w:r w:rsidR="000D7AE3" w:rsidRPr="00240E2E">
        <w:rPr>
          <w:rFonts w:ascii="Arial" w:hAnsi="Arial" w:cs="Arial"/>
          <w:b/>
          <w:sz w:val="24"/>
          <w:szCs w:val="24"/>
        </w:rPr>
        <w:t xml:space="preserve"> Home“ </w:t>
      </w:r>
      <w:r w:rsidR="001B54E6">
        <w:rPr>
          <w:rFonts w:ascii="Arial" w:hAnsi="Arial" w:cs="Arial"/>
          <w:b/>
          <w:sz w:val="24"/>
          <w:szCs w:val="24"/>
        </w:rPr>
        <w:t xml:space="preserve">selbst </w:t>
      </w:r>
      <w:r w:rsidR="0058405B">
        <w:rPr>
          <w:rFonts w:ascii="Arial" w:hAnsi="Arial" w:cs="Arial"/>
          <w:b/>
          <w:sz w:val="24"/>
          <w:szCs w:val="24"/>
        </w:rPr>
        <w:t>erkunden.</w:t>
      </w:r>
    </w:p>
    <w:p w14:paraId="6201144B" w14:textId="77777777" w:rsidR="0058405B" w:rsidRPr="00240E2E" w:rsidRDefault="0058405B" w:rsidP="008C7887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D824549" w14:textId="27910335" w:rsidR="00387E08" w:rsidRDefault="00387E08" w:rsidP="00393FE7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240E2E">
        <w:rPr>
          <w:rFonts w:ascii="Arial" w:hAnsi="Arial" w:cs="Arial"/>
          <w:sz w:val="24"/>
          <w:szCs w:val="24"/>
        </w:rPr>
        <w:t>Individualität ist Trumpf: Eine neue Generation vielfältig gestaltbarer Möbel bietet einen deutlichen Mehrwert für</w:t>
      </w:r>
      <w:r w:rsidR="004402A0">
        <w:rPr>
          <w:rFonts w:ascii="Arial" w:hAnsi="Arial" w:cs="Arial"/>
          <w:sz w:val="24"/>
          <w:szCs w:val="24"/>
        </w:rPr>
        <w:t xml:space="preserve"> alle, die ihre</w:t>
      </w:r>
      <w:r w:rsidR="000C4520">
        <w:rPr>
          <w:rFonts w:ascii="Arial" w:hAnsi="Arial" w:cs="Arial"/>
          <w:sz w:val="24"/>
          <w:szCs w:val="24"/>
        </w:rPr>
        <w:t>n</w:t>
      </w:r>
      <w:r w:rsidR="004402A0">
        <w:rPr>
          <w:rFonts w:ascii="Arial" w:hAnsi="Arial" w:cs="Arial"/>
          <w:sz w:val="24"/>
          <w:szCs w:val="24"/>
        </w:rPr>
        <w:t xml:space="preserve"> Möbel</w:t>
      </w:r>
      <w:r w:rsidR="000C4520">
        <w:rPr>
          <w:rFonts w:ascii="Arial" w:hAnsi="Arial" w:cs="Arial"/>
          <w:sz w:val="24"/>
          <w:szCs w:val="24"/>
        </w:rPr>
        <w:t>n</w:t>
      </w:r>
      <w:r w:rsidR="004402A0">
        <w:rPr>
          <w:rFonts w:ascii="Arial" w:hAnsi="Arial" w:cs="Arial"/>
          <w:sz w:val="24"/>
          <w:szCs w:val="24"/>
        </w:rPr>
        <w:t xml:space="preserve"> ein eigenes Gesicht geben wollen</w:t>
      </w:r>
      <w:r w:rsidRPr="00240E2E">
        <w:rPr>
          <w:rFonts w:ascii="Arial" w:hAnsi="Arial" w:cs="Arial"/>
          <w:sz w:val="24"/>
          <w:szCs w:val="24"/>
        </w:rPr>
        <w:t>.</w:t>
      </w:r>
      <w:r w:rsidR="008669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92D">
        <w:rPr>
          <w:rFonts w:ascii="Arial" w:hAnsi="Arial" w:cs="Arial"/>
          <w:sz w:val="24"/>
          <w:szCs w:val="24"/>
        </w:rPr>
        <w:t>Hettich</w:t>
      </w:r>
      <w:proofErr w:type="spellEnd"/>
      <w:r w:rsidR="0086692D">
        <w:rPr>
          <w:rFonts w:ascii="Arial" w:hAnsi="Arial" w:cs="Arial"/>
          <w:sz w:val="24"/>
          <w:szCs w:val="24"/>
        </w:rPr>
        <w:t xml:space="preserve"> zeigt, wie sich das kreativ und zugleich wirtschaftlich realisieren lässt.</w:t>
      </w:r>
    </w:p>
    <w:p w14:paraId="0002326E" w14:textId="77777777" w:rsidR="00387E08" w:rsidRDefault="00387E08" w:rsidP="00393FE7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7E972FCE" w14:textId="400B954D" w:rsidR="00146BDB" w:rsidRPr="00456C0F" w:rsidRDefault="00456C0F" w:rsidP="00393FE7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456C0F">
        <w:rPr>
          <w:rFonts w:ascii="Arial" w:hAnsi="Arial" w:cs="Arial"/>
          <w:b/>
          <w:sz w:val="24"/>
          <w:szCs w:val="24"/>
        </w:rPr>
        <w:t>AvanTech</w:t>
      </w:r>
      <w:proofErr w:type="spellEnd"/>
      <w:r w:rsidR="0036044E">
        <w:rPr>
          <w:rFonts w:ascii="Arial" w:hAnsi="Arial" w:cs="Arial"/>
          <w:b/>
          <w:sz w:val="24"/>
          <w:szCs w:val="24"/>
        </w:rPr>
        <w:t> </w:t>
      </w:r>
      <w:r w:rsidRPr="00456C0F">
        <w:rPr>
          <w:rFonts w:ascii="Arial" w:hAnsi="Arial" w:cs="Arial"/>
          <w:b/>
          <w:sz w:val="24"/>
          <w:szCs w:val="24"/>
        </w:rPr>
        <w:t>YOU Illumination: Möbel ins beste Licht setzen</w:t>
      </w:r>
    </w:p>
    <w:p w14:paraId="0D475CF6" w14:textId="7B520A1E" w:rsidR="00941BFD" w:rsidRDefault="00C01D5A" w:rsidP="003A6A68">
      <w:pPr>
        <w:spacing w:line="360" w:lineRule="auto"/>
        <w:rPr>
          <w:rFonts w:cs="Arial"/>
          <w:szCs w:val="24"/>
        </w:rPr>
      </w:pPr>
      <w:r w:rsidRPr="00240E2E">
        <w:rPr>
          <w:rFonts w:cs="Arial"/>
          <w:szCs w:val="24"/>
        </w:rPr>
        <w:t xml:space="preserve">Das wandelbare Schubkastensystem </w:t>
      </w:r>
      <w:proofErr w:type="spellStart"/>
      <w:r w:rsidRPr="00240E2E">
        <w:rPr>
          <w:rFonts w:cs="Arial"/>
          <w:szCs w:val="24"/>
        </w:rPr>
        <w:t>AvanTech</w:t>
      </w:r>
      <w:proofErr w:type="spellEnd"/>
      <w:r w:rsidR="0036044E">
        <w:rPr>
          <w:rFonts w:cs="Arial"/>
          <w:szCs w:val="24"/>
        </w:rPr>
        <w:t> </w:t>
      </w:r>
      <w:r w:rsidRPr="00240E2E">
        <w:rPr>
          <w:rFonts w:cs="Arial"/>
          <w:szCs w:val="24"/>
        </w:rPr>
        <w:t xml:space="preserve">YOU </w:t>
      </w:r>
      <w:r w:rsidR="00393FE7" w:rsidRPr="00240E2E">
        <w:rPr>
          <w:rFonts w:cs="Arial"/>
          <w:szCs w:val="24"/>
        </w:rPr>
        <w:t xml:space="preserve">von </w:t>
      </w:r>
      <w:proofErr w:type="spellStart"/>
      <w:r w:rsidR="00393FE7" w:rsidRPr="00240E2E">
        <w:rPr>
          <w:rFonts w:cs="Arial"/>
          <w:szCs w:val="24"/>
        </w:rPr>
        <w:t>Hettich</w:t>
      </w:r>
      <w:proofErr w:type="spellEnd"/>
      <w:r w:rsidR="00393FE7" w:rsidRPr="00240E2E">
        <w:rPr>
          <w:rFonts w:cs="Arial"/>
          <w:szCs w:val="24"/>
        </w:rPr>
        <w:t xml:space="preserve"> </w:t>
      </w:r>
      <w:r w:rsidR="006E40AA" w:rsidRPr="00240E2E">
        <w:rPr>
          <w:rFonts w:cs="Arial"/>
          <w:szCs w:val="24"/>
        </w:rPr>
        <w:t>steht für einfach umsetzbares</w:t>
      </w:r>
      <w:r w:rsidRPr="00240E2E">
        <w:rPr>
          <w:rFonts w:cs="Arial"/>
          <w:szCs w:val="24"/>
        </w:rPr>
        <w:t xml:space="preserve"> Kundendesign in Farbe, Format und Material</w:t>
      </w:r>
      <w:r w:rsidR="006E40AA" w:rsidRPr="00240E2E">
        <w:rPr>
          <w:rFonts w:cs="Arial"/>
          <w:szCs w:val="24"/>
        </w:rPr>
        <w:t xml:space="preserve">. </w:t>
      </w:r>
      <w:r w:rsidR="001902FB" w:rsidRPr="00240E2E">
        <w:rPr>
          <w:rFonts w:cs="Arial"/>
          <w:szCs w:val="24"/>
        </w:rPr>
        <w:t>Dank des Plattform-Prinzips lassen sich alle Bauteile frei kombinieren.</w:t>
      </w:r>
      <w:r w:rsidR="00C57DC7">
        <w:rPr>
          <w:rFonts w:cs="Arial"/>
          <w:szCs w:val="24"/>
        </w:rPr>
        <w:t xml:space="preserve"> </w:t>
      </w:r>
      <w:r w:rsidR="00F47A15">
        <w:rPr>
          <w:rFonts w:cs="Arial"/>
          <w:szCs w:val="24"/>
        </w:rPr>
        <w:t xml:space="preserve">So </w:t>
      </w:r>
      <w:r w:rsidR="006820C9">
        <w:rPr>
          <w:rFonts w:cs="Arial"/>
          <w:szCs w:val="24"/>
        </w:rPr>
        <w:t>eröffnen</w:t>
      </w:r>
      <w:r w:rsidR="00F47A15">
        <w:rPr>
          <w:rFonts w:cs="Arial"/>
          <w:szCs w:val="24"/>
        </w:rPr>
        <w:t xml:space="preserve"> sich</w:t>
      </w:r>
      <w:r w:rsidR="004001E9">
        <w:rPr>
          <w:rFonts w:cs="Arial"/>
          <w:szCs w:val="24"/>
        </w:rPr>
        <w:t xml:space="preserve"> viel</w:t>
      </w:r>
      <w:r w:rsidR="004001E9" w:rsidRPr="004001E9">
        <w:rPr>
          <w:rFonts w:cs="Arial"/>
          <w:szCs w:val="24"/>
        </w:rPr>
        <w:t>fältige Gestaltungsoptionen für individuelles Möbeldesign und exklusiven Innenausbau</w:t>
      </w:r>
      <w:r w:rsidR="004001E9">
        <w:rPr>
          <w:rFonts w:cs="Arial"/>
          <w:szCs w:val="24"/>
        </w:rPr>
        <w:t>.</w:t>
      </w:r>
      <w:r w:rsidR="00F47A15">
        <w:rPr>
          <w:rFonts w:cs="Arial"/>
          <w:szCs w:val="24"/>
        </w:rPr>
        <w:t xml:space="preserve"> </w:t>
      </w:r>
      <w:r w:rsidR="007317E5" w:rsidRPr="00240E2E">
        <w:rPr>
          <w:rFonts w:cs="Arial"/>
          <w:szCs w:val="24"/>
        </w:rPr>
        <w:t xml:space="preserve">Mit neuen </w:t>
      </w:r>
      <w:proofErr w:type="spellStart"/>
      <w:r w:rsidR="007317E5" w:rsidRPr="00240E2E">
        <w:rPr>
          <w:rFonts w:cs="Arial"/>
          <w:szCs w:val="24"/>
        </w:rPr>
        <w:t>DesignCapes</w:t>
      </w:r>
      <w:proofErr w:type="spellEnd"/>
      <w:r w:rsidR="007317E5" w:rsidRPr="00240E2E">
        <w:rPr>
          <w:rFonts w:cs="Arial"/>
          <w:szCs w:val="24"/>
        </w:rPr>
        <w:t xml:space="preserve"> im Kupfer- und Beton-Look hat </w:t>
      </w:r>
      <w:proofErr w:type="spellStart"/>
      <w:r w:rsidR="007317E5" w:rsidRPr="00240E2E">
        <w:rPr>
          <w:rFonts w:cs="Arial"/>
          <w:szCs w:val="24"/>
        </w:rPr>
        <w:t>Hettich</w:t>
      </w:r>
      <w:proofErr w:type="spellEnd"/>
      <w:r w:rsidR="007317E5" w:rsidRPr="00240E2E">
        <w:rPr>
          <w:rFonts w:cs="Arial"/>
          <w:szCs w:val="24"/>
        </w:rPr>
        <w:t xml:space="preserve"> sein </w:t>
      </w:r>
      <w:proofErr w:type="spellStart"/>
      <w:r w:rsidR="007317E5" w:rsidRPr="00240E2E">
        <w:rPr>
          <w:rFonts w:cs="Arial"/>
          <w:szCs w:val="24"/>
        </w:rPr>
        <w:t>AvanTech</w:t>
      </w:r>
      <w:proofErr w:type="spellEnd"/>
      <w:r w:rsidR="0036044E">
        <w:rPr>
          <w:rFonts w:cs="Arial"/>
          <w:szCs w:val="24"/>
        </w:rPr>
        <w:t> Y</w:t>
      </w:r>
      <w:r w:rsidR="007317E5" w:rsidRPr="00240E2E">
        <w:rPr>
          <w:rFonts w:cs="Arial"/>
          <w:szCs w:val="24"/>
        </w:rPr>
        <w:t xml:space="preserve">OU-Standard-Programm </w:t>
      </w:r>
      <w:r w:rsidR="00B75A50">
        <w:rPr>
          <w:rFonts w:cs="Arial"/>
          <w:szCs w:val="24"/>
        </w:rPr>
        <w:t xml:space="preserve">in diesem Jahr </w:t>
      </w:r>
      <w:r w:rsidR="007317E5" w:rsidRPr="00240E2E">
        <w:rPr>
          <w:rFonts w:cs="Arial"/>
          <w:szCs w:val="24"/>
        </w:rPr>
        <w:t xml:space="preserve">um zwei trendige Designoptionen erweitert. </w:t>
      </w:r>
      <w:r w:rsidR="004B485A" w:rsidRPr="00240E2E">
        <w:rPr>
          <w:rFonts w:cs="Arial"/>
          <w:szCs w:val="24"/>
        </w:rPr>
        <w:t xml:space="preserve">Und jetzt verleiht </w:t>
      </w:r>
      <w:r w:rsidR="004A6F92">
        <w:rPr>
          <w:rFonts w:cs="Arial"/>
          <w:szCs w:val="24"/>
        </w:rPr>
        <w:t>„</w:t>
      </w:r>
      <w:proofErr w:type="spellStart"/>
      <w:r w:rsidR="004B485A" w:rsidRPr="00240E2E">
        <w:rPr>
          <w:rFonts w:cs="Arial"/>
          <w:szCs w:val="24"/>
        </w:rPr>
        <w:t>AvanTech</w:t>
      </w:r>
      <w:proofErr w:type="spellEnd"/>
      <w:r w:rsidR="0036044E">
        <w:rPr>
          <w:rFonts w:cs="Arial"/>
          <w:szCs w:val="24"/>
        </w:rPr>
        <w:t> </w:t>
      </w:r>
      <w:r w:rsidR="004B485A" w:rsidRPr="00240E2E">
        <w:rPr>
          <w:rFonts w:cs="Arial"/>
          <w:szCs w:val="24"/>
        </w:rPr>
        <w:t xml:space="preserve">YOU </w:t>
      </w:r>
      <w:r w:rsidR="004A6F92">
        <w:rPr>
          <w:rFonts w:cs="Arial"/>
          <w:szCs w:val="24"/>
        </w:rPr>
        <w:t xml:space="preserve">Illumination“ </w:t>
      </w:r>
      <w:r w:rsidR="004B485A" w:rsidRPr="00240E2E">
        <w:rPr>
          <w:rFonts w:cs="Arial"/>
          <w:szCs w:val="24"/>
        </w:rPr>
        <w:t xml:space="preserve">dem Möbel auf Wunsch sogar </w:t>
      </w:r>
      <w:r w:rsidR="000C2F61" w:rsidRPr="00240E2E">
        <w:rPr>
          <w:rFonts w:cs="Arial"/>
          <w:szCs w:val="24"/>
        </w:rPr>
        <w:t xml:space="preserve">noch </w:t>
      </w:r>
      <w:r w:rsidR="004B485A" w:rsidRPr="00240E2E">
        <w:rPr>
          <w:rFonts w:cs="Arial"/>
          <w:szCs w:val="24"/>
        </w:rPr>
        <w:t xml:space="preserve">eine eigene Lichtsignatur: </w:t>
      </w:r>
      <w:proofErr w:type="spellStart"/>
      <w:r w:rsidR="004B485A" w:rsidRPr="00240E2E">
        <w:rPr>
          <w:rFonts w:cs="Arial"/>
          <w:szCs w:val="24"/>
        </w:rPr>
        <w:t>Aufklipsbare</w:t>
      </w:r>
      <w:proofErr w:type="spellEnd"/>
      <w:r w:rsidR="004B485A" w:rsidRPr="00240E2E">
        <w:rPr>
          <w:rFonts w:cs="Arial"/>
          <w:szCs w:val="24"/>
        </w:rPr>
        <w:t xml:space="preserve"> LED-Designprofile oder </w:t>
      </w:r>
      <w:r w:rsidR="00991E3B" w:rsidRPr="00240E2E">
        <w:rPr>
          <w:rFonts w:cs="Arial"/>
          <w:szCs w:val="24"/>
        </w:rPr>
        <w:t>beleuchtete Glas-Inlays sorgen für s</w:t>
      </w:r>
      <w:r w:rsidR="004B485A" w:rsidRPr="00240E2E">
        <w:rPr>
          <w:rFonts w:cs="Arial"/>
          <w:szCs w:val="24"/>
        </w:rPr>
        <w:t xml:space="preserve">timmungsvolle Effekte und </w:t>
      </w:r>
      <w:r w:rsidR="004B485A" w:rsidRPr="00240E2E">
        <w:rPr>
          <w:rFonts w:cs="Arial"/>
          <w:szCs w:val="24"/>
        </w:rPr>
        <w:lastRenderedPageBreak/>
        <w:t>e</w:t>
      </w:r>
      <w:r w:rsidR="005B33F2" w:rsidRPr="00240E2E">
        <w:rPr>
          <w:rFonts w:cs="Arial"/>
          <w:szCs w:val="24"/>
        </w:rPr>
        <w:t>inen Hauch von Eleganz</w:t>
      </w:r>
      <w:r w:rsidR="00991E3B" w:rsidRPr="00240E2E">
        <w:rPr>
          <w:rFonts w:cs="Arial"/>
          <w:szCs w:val="24"/>
        </w:rPr>
        <w:t>.</w:t>
      </w:r>
      <w:r w:rsidR="003A6A68">
        <w:rPr>
          <w:rFonts w:cs="Arial"/>
          <w:szCs w:val="24"/>
        </w:rPr>
        <w:t xml:space="preserve"> </w:t>
      </w:r>
      <w:r w:rsidR="003A6A68" w:rsidRPr="00A97F42">
        <w:rPr>
          <w:rFonts w:cs="Arial"/>
          <w:szCs w:val="24"/>
        </w:rPr>
        <w:t>Die nötige Energie liefert</w:t>
      </w:r>
      <w:r w:rsidR="003A6A68">
        <w:rPr>
          <w:rFonts w:cs="Arial"/>
          <w:szCs w:val="24"/>
        </w:rPr>
        <w:t xml:space="preserve"> </w:t>
      </w:r>
      <w:r w:rsidR="003A6A68" w:rsidRPr="00A97F42">
        <w:rPr>
          <w:rFonts w:cs="Arial"/>
          <w:szCs w:val="24"/>
        </w:rPr>
        <w:t xml:space="preserve">ein praktischer, </w:t>
      </w:r>
      <w:proofErr w:type="spellStart"/>
      <w:r w:rsidR="003A6A68" w:rsidRPr="00A97F42">
        <w:rPr>
          <w:rFonts w:cs="Arial"/>
          <w:szCs w:val="24"/>
        </w:rPr>
        <w:t>wiederaufladbarer</w:t>
      </w:r>
      <w:proofErr w:type="spellEnd"/>
      <w:r w:rsidR="003A6A68" w:rsidRPr="00A97F42">
        <w:rPr>
          <w:rFonts w:cs="Arial"/>
          <w:szCs w:val="24"/>
        </w:rPr>
        <w:t xml:space="preserve"> Akku-Pack</w:t>
      </w:r>
      <w:r w:rsidR="003A6A68">
        <w:rPr>
          <w:rFonts w:cs="Arial"/>
          <w:szCs w:val="24"/>
        </w:rPr>
        <w:t>, ganz ohne a</w:t>
      </w:r>
      <w:r w:rsidR="003A6A68" w:rsidRPr="00A97F42">
        <w:rPr>
          <w:rFonts w:cs="Arial"/>
          <w:szCs w:val="24"/>
        </w:rPr>
        <w:t>ufwendige Elektroanschlüsse</w:t>
      </w:r>
      <w:r w:rsidR="003A6A68">
        <w:rPr>
          <w:rFonts w:cs="Arial"/>
          <w:szCs w:val="24"/>
        </w:rPr>
        <w:t xml:space="preserve">. </w:t>
      </w:r>
      <w:r w:rsidR="008C619B">
        <w:rPr>
          <w:rFonts w:cs="Arial"/>
          <w:szCs w:val="24"/>
        </w:rPr>
        <w:t xml:space="preserve">Für seine </w:t>
      </w:r>
      <w:r w:rsidR="00941BFD" w:rsidRPr="00941BFD">
        <w:rPr>
          <w:rFonts w:cs="Arial"/>
          <w:szCs w:val="24"/>
        </w:rPr>
        <w:t xml:space="preserve">erhellende Idee </w:t>
      </w:r>
      <w:r w:rsidR="008C619B">
        <w:rPr>
          <w:rFonts w:cs="Arial"/>
          <w:szCs w:val="24"/>
        </w:rPr>
        <w:t xml:space="preserve">wurde </w:t>
      </w:r>
      <w:proofErr w:type="spellStart"/>
      <w:r w:rsidR="008C619B">
        <w:rPr>
          <w:rFonts w:cs="Arial"/>
          <w:szCs w:val="24"/>
        </w:rPr>
        <w:t>He</w:t>
      </w:r>
      <w:r w:rsidR="00941BFD">
        <w:rPr>
          <w:rFonts w:cs="Arial"/>
          <w:szCs w:val="24"/>
        </w:rPr>
        <w:t>ttich</w:t>
      </w:r>
      <w:proofErr w:type="spellEnd"/>
      <w:r w:rsidR="00941BFD">
        <w:rPr>
          <w:rFonts w:cs="Arial"/>
          <w:szCs w:val="24"/>
        </w:rPr>
        <w:t xml:space="preserve"> </w:t>
      </w:r>
      <w:r w:rsidR="00941BFD" w:rsidRPr="00941BFD">
        <w:rPr>
          <w:rFonts w:cs="Arial"/>
          <w:szCs w:val="24"/>
        </w:rPr>
        <w:t xml:space="preserve">in diesem Jahr bereits </w:t>
      </w:r>
      <w:r w:rsidR="008C619B">
        <w:rPr>
          <w:rFonts w:cs="Arial"/>
          <w:szCs w:val="24"/>
        </w:rPr>
        <w:t xml:space="preserve">mit </w:t>
      </w:r>
      <w:r w:rsidR="00941BFD" w:rsidRPr="00941BFD">
        <w:rPr>
          <w:rFonts w:cs="Arial"/>
          <w:szCs w:val="24"/>
        </w:rPr>
        <w:t>mehrere</w:t>
      </w:r>
      <w:r w:rsidR="008C619B">
        <w:rPr>
          <w:rFonts w:cs="Arial"/>
          <w:szCs w:val="24"/>
        </w:rPr>
        <w:t>n</w:t>
      </w:r>
      <w:r w:rsidR="00941BFD" w:rsidRPr="00941BFD">
        <w:rPr>
          <w:rFonts w:cs="Arial"/>
          <w:szCs w:val="24"/>
        </w:rPr>
        <w:t xml:space="preserve"> internationale</w:t>
      </w:r>
      <w:r w:rsidR="008C619B">
        <w:rPr>
          <w:rFonts w:cs="Arial"/>
          <w:szCs w:val="24"/>
        </w:rPr>
        <w:t>n</w:t>
      </w:r>
      <w:r w:rsidR="00941BFD" w:rsidRPr="00941BFD">
        <w:rPr>
          <w:rFonts w:cs="Arial"/>
          <w:szCs w:val="24"/>
        </w:rPr>
        <w:t xml:space="preserve"> </w:t>
      </w:r>
      <w:r w:rsidR="006122F0">
        <w:rPr>
          <w:rFonts w:cs="Arial"/>
          <w:szCs w:val="24"/>
        </w:rPr>
        <w:t xml:space="preserve">Design-Awards </w:t>
      </w:r>
      <w:r w:rsidR="008C619B">
        <w:rPr>
          <w:rFonts w:cs="Arial"/>
          <w:szCs w:val="24"/>
        </w:rPr>
        <w:t>ausgezeichnet.</w:t>
      </w:r>
    </w:p>
    <w:p w14:paraId="0F0A7C24" w14:textId="77777777" w:rsidR="00A115B1" w:rsidRDefault="00A115B1" w:rsidP="00393FE7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57714EE7" w14:textId="0C4FD21C" w:rsidR="00FB7A6F" w:rsidRPr="00FB7A6F" w:rsidRDefault="009E12AE" w:rsidP="00FB7A6F">
      <w:pPr>
        <w:spacing w:line="360" w:lineRule="auto"/>
        <w:rPr>
          <w:rFonts w:cs="Arial"/>
          <w:b/>
          <w:szCs w:val="24"/>
        </w:rPr>
      </w:pPr>
      <w:proofErr w:type="spellStart"/>
      <w:r w:rsidRPr="00FB7A6F">
        <w:rPr>
          <w:rFonts w:cs="Arial"/>
          <w:b/>
          <w:szCs w:val="24"/>
        </w:rPr>
        <w:t>WingLine</w:t>
      </w:r>
      <w:proofErr w:type="spellEnd"/>
      <w:r w:rsidR="0036044E">
        <w:rPr>
          <w:rFonts w:cs="Arial"/>
          <w:b/>
          <w:szCs w:val="24"/>
        </w:rPr>
        <w:t> </w:t>
      </w:r>
      <w:r w:rsidRPr="00FB7A6F">
        <w:rPr>
          <w:rFonts w:cs="Arial"/>
          <w:b/>
          <w:szCs w:val="24"/>
        </w:rPr>
        <w:t>L</w:t>
      </w:r>
      <w:r w:rsidR="00FB7A6F" w:rsidRPr="00FB7A6F">
        <w:rPr>
          <w:rFonts w:cs="Arial"/>
          <w:b/>
          <w:szCs w:val="24"/>
        </w:rPr>
        <w:t>:</w:t>
      </w:r>
      <w:r w:rsidR="002F105C" w:rsidRPr="00FB7A6F">
        <w:rPr>
          <w:rFonts w:cs="Arial"/>
          <w:b/>
          <w:szCs w:val="24"/>
        </w:rPr>
        <w:t xml:space="preserve"> </w:t>
      </w:r>
      <w:r w:rsidR="00FB7A6F" w:rsidRPr="00FB7A6F">
        <w:rPr>
          <w:rFonts w:cs="Arial"/>
          <w:b/>
          <w:szCs w:val="24"/>
        </w:rPr>
        <w:t>für mehr Raum im Raum</w:t>
      </w:r>
    </w:p>
    <w:p w14:paraId="5C73816B" w14:textId="0CE4FBD3" w:rsidR="00174D21" w:rsidRDefault="00174D21" w:rsidP="00174D21">
      <w:pPr>
        <w:spacing w:line="360" w:lineRule="auto"/>
        <w:rPr>
          <w:rFonts w:cs="Arial"/>
          <w:szCs w:val="24"/>
        </w:rPr>
      </w:pPr>
      <w:r w:rsidRPr="00F52CA0">
        <w:rPr>
          <w:rFonts w:cs="Arial"/>
          <w:szCs w:val="24"/>
        </w:rPr>
        <w:t xml:space="preserve">Mit dem Faltschiebetürsystem </w:t>
      </w:r>
      <w:proofErr w:type="spellStart"/>
      <w:r w:rsidRPr="00F52CA0">
        <w:rPr>
          <w:rFonts w:cs="Arial"/>
          <w:szCs w:val="24"/>
        </w:rPr>
        <w:t>WingLine</w:t>
      </w:r>
      <w:proofErr w:type="spellEnd"/>
      <w:r w:rsidR="0036044E">
        <w:rPr>
          <w:rFonts w:cs="Arial"/>
          <w:szCs w:val="24"/>
        </w:rPr>
        <w:t> </w:t>
      </w:r>
      <w:r w:rsidRPr="00F52CA0">
        <w:rPr>
          <w:rFonts w:cs="Arial"/>
          <w:szCs w:val="24"/>
        </w:rPr>
        <w:t xml:space="preserve">L mit Push/Pull </w:t>
      </w:r>
      <w:proofErr w:type="spellStart"/>
      <w:r w:rsidRPr="00F52CA0">
        <w:rPr>
          <w:rFonts w:cs="Arial"/>
          <w:szCs w:val="24"/>
        </w:rPr>
        <w:t>to</w:t>
      </w:r>
      <w:proofErr w:type="spellEnd"/>
      <w:r w:rsidRPr="00F52CA0">
        <w:rPr>
          <w:rFonts w:cs="Arial"/>
          <w:szCs w:val="24"/>
        </w:rPr>
        <w:t xml:space="preserve"> </w:t>
      </w:r>
      <w:proofErr w:type="spellStart"/>
      <w:r w:rsidRPr="00F52CA0">
        <w:rPr>
          <w:rFonts w:cs="Arial"/>
          <w:szCs w:val="24"/>
        </w:rPr>
        <w:t>move</w:t>
      </w:r>
      <w:proofErr w:type="spellEnd"/>
      <w:r w:rsidRPr="00F52CA0">
        <w:rPr>
          <w:rFonts w:cs="Arial"/>
          <w:szCs w:val="24"/>
        </w:rPr>
        <w:t xml:space="preserve"> öffnen sich </w:t>
      </w:r>
      <w:r w:rsidR="002B7F48">
        <w:rPr>
          <w:rFonts w:cs="Arial"/>
          <w:szCs w:val="24"/>
        </w:rPr>
        <w:t>selbst</w:t>
      </w:r>
      <w:r w:rsidR="00F51F06">
        <w:rPr>
          <w:rFonts w:cs="Arial"/>
          <w:szCs w:val="24"/>
        </w:rPr>
        <w:t xml:space="preserve"> raumhohe, </w:t>
      </w:r>
      <w:r w:rsidRPr="00F52CA0">
        <w:rPr>
          <w:rFonts w:cs="Arial"/>
          <w:szCs w:val="24"/>
        </w:rPr>
        <w:t xml:space="preserve">grifflose </w:t>
      </w:r>
      <w:r w:rsidR="002B7F48">
        <w:rPr>
          <w:rFonts w:cs="Arial"/>
          <w:szCs w:val="24"/>
        </w:rPr>
        <w:t>Kleiderschrankt</w:t>
      </w:r>
      <w:r w:rsidRPr="00F52CA0">
        <w:rPr>
          <w:rFonts w:cs="Arial"/>
          <w:szCs w:val="24"/>
        </w:rPr>
        <w:t xml:space="preserve">üren auf leichten Druck hin wie von selbst – und das mit beindruckendem Panoramaeffekt. </w:t>
      </w:r>
      <w:r w:rsidR="002B7F48">
        <w:rPr>
          <w:rFonts w:cs="Arial"/>
          <w:szCs w:val="24"/>
        </w:rPr>
        <w:t xml:space="preserve">Auch </w:t>
      </w:r>
      <w:r w:rsidRPr="00F52CA0">
        <w:rPr>
          <w:rFonts w:cs="Arial"/>
          <w:szCs w:val="24"/>
        </w:rPr>
        <w:t xml:space="preserve">ein ganzer Küchenblock </w:t>
      </w:r>
      <w:r w:rsidR="002B7F48">
        <w:rPr>
          <w:rFonts w:cs="Arial"/>
          <w:szCs w:val="24"/>
        </w:rPr>
        <w:t>kann hi</w:t>
      </w:r>
      <w:r w:rsidR="00A42039">
        <w:rPr>
          <w:rFonts w:cs="Arial"/>
          <w:szCs w:val="24"/>
        </w:rPr>
        <w:t>n</w:t>
      </w:r>
      <w:r w:rsidR="002B7F48">
        <w:rPr>
          <w:rFonts w:cs="Arial"/>
          <w:szCs w:val="24"/>
        </w:rPr>
        <w:t xml:space="preserve">ter den Falttüren </w:t>
      </w:r>
      <w:r w:rsidRPr="00F52CA0">
        <w:rPr>
          <w:rFonts w:cs="Arial"/>
          <w:szCs w:val="24"/>
        </w:rPr>
        <w:t>verschwinden</w:t>
      </w:r>
      <w:r w:rsidR="002B7F48">
        <w:rPr>
          <w:rFonts w:cs="Arial"/>
          <w:szCs w:val="24"/>
        </w:rPr>
        <w:t xml:space="preserve">. </w:t>
      </w:r>
      <w:r w:rsidR="0046057A">
        <w:rPr>
          <w:rFonts w:cs="Arial"/>
          <w:szCs w:val="24"/>
        </w:rPr>
        <w:t>D</w:t>
      </w:r>
      <w:r w:rsidR="0046057A" w:rsidRPr="00F52CA0">
        <w:rPr>
          <w:rFonts w:cs="Arial"/>
          <w:szCs w:val="24"/>
        </w:rPr>
        <w:t>er Beschlag kann sowohl in Öffnungs- als auch in Schließrichtung gedämpft werden.</w:t>
      </w:r>
      <w:r w:rsidR="0046057A">
        <w:rPr>
          <w:rFonts w:cs="Arial"/>
          <w:szCs w:val="24"/>
        </w:rPr>
        <w:t xml:space="preserve"> </w:t>
      </w:r>
      <w:r w:rsidR="002B7F48">
        <w:rPr>
          <w:rFonts w:cs="Arial"/>
          <w:szCs w:val="24"/>
        </w:rPr>
        <w:t>Bisher un</w:t>
      </w:r>
      <w:r w:rsidR="00A42039">
        <w:rPr>
          <w:rFonts w:cs="Arial"/>
          <w:szCs w:val="24"/>
        </w:rPr>
        <w:t>genut</w:t>
      </w:r>
      <w:r w:rsidR="002B7F48">
        <w:rPr>
          <w:rFonts w:cs="Arial"/>
          <w:szCs w:val="24"/>
        </w:rPr>
        <w:t xml:space="preserve">ztes </w:t>
      </w:r>
      <w:r w:rsidR="00FB7A6F" w:rsidRPr="008929DB">
        <w:rPr>
          <w:rFonts w:cs="Arial"/>
          <w:szCs w:val="24"/>
        </w:rPr>
        <w:t xml:space="preserve">Stauraumpotenzial </w:t>
      </w:r>
      <w:r w:rsidR="00FB7A6F">
        <w:rPr>
          <w:rFonts w:cs="Arial"/>
          <w:szCs w:val="24"/>
        </w:rPr>
        <w:t>u</w:t>
      </w:r>
      <w:r w:rsidR="00FB7A6F" w:rsidRPr="008929DB">
        <w:rPr>
          <w:rFonts w:cs="Arial"/>
          <w:szCs w:val="24"/>
        </w:rPr>
        <w:t xml:space="preserve">nter Treppen und Dachschrägen </w:t>
      </w:r>
      <w:r w:rsidR="002B7F48">
        <w:rPr>
          <w:rFonts w:cs="Arial"/>
          <w:szCs w:val="24"/>
        </w:rPr>
        <w:t xml:space="preserve">lässt sich </w:t>
      </w:r>
      <w:r w:rsidR="00385B88">
        <w:rPr>
          <w:rFonts w:cs="Arial"/>
          <w:szCs w:val="24"/>
        </w:rPr>
        <w:t>dank</w:t>
      </w:r>
      <w:r w:rsidR="00385B88" w:rsidRPr="00385B88">
        <w:rPr>
          <w:rFonts w:cs="Arial"/>
          <w:szCs w:val="24"/>
        </w:rPr>
        <w:t xml:space="preserve"> </w:t>
      </w:r>
      <w:proofErr w:type="spellStart"/>
      <w:r w:rsidR="00385B88" w:rsidRPr="00F52CA0">
        <w:rPr>
          <w:rFonts w:cs="Arial"/>
          <w:szCs w:val="24"/>
        </w:rPr>
        <w:t>WingLine</w:t>
      </w:r>
      <w:proofErr w:type="spellEnd"/>
      <w:r w:rsidR="0036044E">
        <w:rPr>
          <w:rFonts w:cs="Arial"/>
          <w:szCs w:val="24"/>
        </w:rPr>
        <w:t> </w:t>
      </w:r>
      <w:r w:rsidR="00385B88" w:rsidRPr="00F52CA0">
        <w:rPr>
          <w:rFonts w:cs="Arial"/>
          <w:szCs w:val="24"/>
        </w:rPr>
        <w:t>L</w:t>
      </w:r>
      <w:r w:rsidR="00385B88">
        <w:rPr>
          <w:rFonts w:cs="Arial"/>
          <w:szCs w:val="24"/>
        </w:rPr>
        <w:t xml:space="preserve"> </w:t>
      </w:r>
      <w:r w:rsidR="00FB7A6F" w:rsidRPr="008929DB">
        <w:rPr>
          <w:rFonts w:cs="Arial"/>
          <w:szCs w:val="24"/>
        </w:rPr>
        <w:t>ansprechend gestalte</w:t>
      </w:r>
      <w:r w:rsidR="002B7F48">
        <w:rPr>
          <w:rFonts w:cs="Arial"/>
          <w:szCs w:val="24"/>
        </w:rPr>
        <w:t>n</w:t>
      </w:r>
      <w:r w:rsidR="00A42039">
        <w:rPr>
          <w:rFonts w:cs="Arial"/>
          <w:szCs w:val="24"/>
        </w:rPr>
        <w:t xml:space="preserve">. </w:t>
      </w:r>
      <w:r w:rsidR="00B17D6B">
        <w:rPr>
          <w:rFonts w:cs="Arial"/>
          <w:szCs w:val="24"/>
        </w:rPr>
        <w:t>Und ü</w:t>
      </w:r>
      <w:r w:rsidR="00F91CFC">
        <w:rPr>
          <w:rFonts w:cs="Arial"/>
          <w:szCs w:val="24"/>
        </w:rPr>
        <w:t>berall</w:t>
      </w:r>
      <w:r w:rsidR="00B17D6B">
        <w:rPr>
          <w:rFonts w:cs="Arial"/>
          <w:szCs w:val="24"/>
        </w:rPr>
        <w:t xml:space="preserve"> dort</w:t>
      </w:r>
      <w:r w:rsidR="00F91CFC">
        <w:rPr>
          <w:rFonts w:cs="Arial"/>
          <w:szCs w:val="24"/>
        </w:rPr>
        <w:t>,</w:t>
      </w:r>
      <w:r w:rsidR="00385B88">
        <w:rPr>
          <w:rFonts w:cs="Arial"/>
          <w:szCs w:val="24"/>
        </w:rPr>
        <w:t xml:space="preserve"> w</w:t>
      </w:r>
      <w:r w:rsidR="00A42039">
        <w:rPr>
          <w:rFonts w:cs="Arial"/>
          <w:szCs w:val="24"/>
        </w:rPr>
        <w:t xml:space="preserve">o es eng wird, </w:t>
      </w:r>
      <w:r w:rsidR="00385B88">
        <w:rPr>
          <w:rFonts w:cs="Arial"/>
          <w:szCs w:val="24"/>
        </w:rPr>
        <w:t xml:space="preserve">bietet das </w:t>
      </w:r>
      <w:r w:rsidR="00385B88" w:rsidRPr="00F52CA0">
        <w:rPr>
          <w:rFonts w:cs="Arial"/>
          <w:szCs w:val="24"/>
        </w:rPr>
        <w:t>Faltschiebetürsystem</w:t>
      </w:r>
      <w:r w:rsidR="00385B88">
        <w:rPr>
          <w:rFonts w:cs="Arial"/>
          <w:szCs w:val="24"/>
        </w:rPr>
        <w:t xml:space="preserve"> einen h</w:t>
      </w:r>
      <w:r w:rsidR="00385B88" w:rsidRPr="00F52CA0">
        <w:rPr>
          <w:rFonts w:cs="Arial"/>
          <w:szCs w:val="24"/>
        </w:rPr>
        <w:t>ohe</w:t>
      </w:r>
      <w:r w:rsidR="00385B88">
        <w:rPr>
          <w:rFonts w:cs="Arial"/>
          <w:szCs w:val="24"/>
        </w:rPr>
        <w:t>n</w:t>
      </w:r>
      <w:r w:rsidR="00385B88" w:rsidRPr="00F52CA0">
        <w:rPr>
          <w:rFonts w:cs="Arial"/>
          <w:szCs w:val="24"/>
        </w:rPr>
        <w:t xml:space="preserve"> Bedienkomfort</w:t>
      </w:r>
      <w:r w:rsidR="00385B88">
        <w:rPr>
          <w:rFonts w:cs="Arial"/>
          <w:szCs w:val="24"/>
        </w:rPr>
        <w:t xml:space="preserve"> bei </w:t>
      </w:r>
      <w:r w:rsidR="00385B88" w:rsidRPr="00F52CA0">
        <w:rPr>
          <w:rFonts w:cs="Arial"/>
          <w:szCs w:val="24"/>
        </w:rPr>
        <w:t>ergonomische Erreichbarkeit</w:t>
      </w:r>
      <w:r w:rsidR="00F91CFC">
        <w:rPr>
          <w:rFonts w:cs="Arial"/>
          <w:szCs w:val="24"/>
        </w:rPr>
        <w:t>,</w:t>
      </w:r>
      <w:r w:rsidR="00385B88">
        <w:rPr>
          <w:rFonts w:cs="Arial"/>
          <w:szCs w:val="24"/>
        </w:rPr>
        <w:t xml:space="preserve"> zum Beispiel bei kleineren O</w:t>
      </w:r>
      <w:r w:rsidR="00385B88" w:rsidRPr="00F52CA0">
        <w:rPr>
          <w:rFonts w:cs="Arial"/>
          <w:szCs w:val="24"/>
        </w:rPr>
        <w:t>ber</w:t>
      </w:r>
      <w:r w:rsidR="0046057A">
        <w:rPr>
          <w:rFonts w:cs="Arial"/>
          <w:szCs w:val="24"/>
        </w:rPr>
        <w:t>schränken</w:t>
      </w:r>
      <w:r w:rsidR="00364E11">
        <w:rPr>
          <w:rFonts w:cs="Arial"/>
          <w:szCs w:val="24"/>
        </w:rPr>
        <w:t xml:space="preserve"> o</w:t>
      </w:r>
      <w:r w:rsidR="00385B88" w:rsidRPr="00F52CA0">
        <w:rPr>
          <w:rFonts w:cs="Arial"/>
          <w:szCs w:val="24"/>
        </w:rPr>
        <w:t xml:space="preserve">der </w:t>
      </w:r>
      <w:r w:rsidR="00385B88">
        <w:rPr>
          <w:rFonts w:cs="Arial"/>
          <w:szCs w:val="24"/>
        </w:rPr>
        <w:t>A</w:t>
      </w:r>
      <w:r w:rsidR="00385B88" w:rsidRPr="00F52CA0">
        <w:rPr>
          <w:rFonts w:cs="Arial"/>
          <w:szCs w:val="24"/>
        </w:rPr>
        <w:t>ufsatzschränken</w:t>
      </w:r>
      <w:r w:rsidR="00F91CFC">
        <w:rPr>
          <w:rFonts w:cs="Arial"/>
          <w:szCs w:val="24"/>
        </w:rPr>
        <w:t xml:space="preserve"> in der Küche</w:t>
      </w:r>
      <w:r w:rsidRPr="00F52CA0">
        <w:rPr>
          <w:rFonts w:cs="Arial"/>
          <w:szCs w:val="24"/>
        </w:rPr>
        <w:t xml:space="preserve">. Durch den geringen Türeinsprung erlaubt </w:t>
      </w:r>
      <w:proofErr w:type="spellStart"/>
      <w:r w:rsidRPr="00F52CA0">
        <w:rPr>
          <w:rFonts w:cs="Arial"/>
          <w:szCs w:val="24"/>
        </w:rPr>
        <w:t>WingLine</w:t>
      </w:r>
      <w:proofErr w:type="spellEnd"/>
      <w:r w:rsidR="0036044E">
        <w:rPr>
          <w:rFonts w:cs="Arial"/>
          <w:szCs w:val="24"/>
        </w:rPr>
        <w:t> </w:t>
      </w:r>
      <w:r w:rsidRPr="00F52CA0">
        <w:rPr>
          <w:rFonts w:cs="Arial"/>
          <w:szCs w:val="24"/>
        </w:rPr>
        <w:t>L au</w:t>
      </w:r>
      <w:r w:rsidR="0046057A">
        <w:rPr>
          <w:rFonts w:cs="Arial"/>
          <w:szCs w:val="24"/>
        </w:rPr>
        <w:t>ch</w:t>
      </w:r>
      <w:r w:rsidRPr="00F52CA0">
        <w:rPr>
          <w:rFonts w:cs="Arial"/>
          <w:szCs w:val="24"/>
        </w:rPr>
        <w:t xml:space="preserve"> </w:t>
      </w:r>
      <w:r w:rsidR="00B317F9">
        <w:rPr>
          <w:rFonts w:cs="Arial"/>
          <w:szCs w:val="24"/>
        </w:rPr>
        <w:t>den Einbau</w:t>
      </w:r>
      <w:r w:rsidRPr="00F52CA0">
        <w:rPr>
          <w:rFonts w:cs="Arial"/>
          <w:szCs w:val="24"/>
        </w:rPr>
        <w:t xml:space="preserve"> von Schubkästen und Auszügen hinter der Faltschiebetür.</w:t>
      </w:r>
    </w:p>
    <w:p w14:paraId="59D7FD1C" w14:textId="77777777" w:rsidR="0074323C" w:rsidRDefault="0074323C" w:rsidP="00174D21">
      <w:pPr>
        <w:spacing w:line="360" w:lineRule="auto"/>
        <w:rPr>
          <w:rFonts w:cs="Arial"/>
          <w:szCs w:val="24"/>
        </w:rPr>
      </w:pPr>
    </w:p>
    <w:p w14:paraId="571C9326" w14:textId="77777777" w:rsidR="00E85880" w:rsidRPr="00203EED" w:rsidRDefault="00907A85" w:rsidP="00BD5780">
      <w:pPr>
        <w:spacing w:line="360" w:lineRule="auto"/>
        <w:rPr>
          <w:rFonts w:cs="Arial"/>
          <w:b/>
          <w:color w:val="auto"/>
          <w:szCs w:val="24"/>
        </w:rPr>
      </w:pPr>
      <w:r w:rsidRPr="00203EED">
        <w:rPr>
          <w:rFonts w:cs="Arial"/>
          <w:b/>
          <w:color w:val="auto"/>
          <w:szCs w:val="24"/>
        </w:rPr>
        <w:t>„</w:t>
      </w:r>
      <w:proofErr w:type="spellStart"/>
      <w:r w:rsidRPr="00203EED">
        <w:rPr>
          <w:rFonts w:cs="Arial"/>
          <w:b/>
          <w:color w:val="auto"/>
          <w:szCs w:val="24"/>
        </w:rPr>
        <w:t>Tiny</w:t>
      </w:r>
      <w:proofErr w:type="spellEnd"/>
      <w:r w:rsidRPr="00203EED">
        <w:rPr>
          <w:rFonts w:cs="Arial"/>
          <w:b/>
          <w:color w:val="auto"/>
          <w:szCs w:val="24"/>
        </w:rPr>
        <w:t xml:space="preserve"> Home“:</w:t>
      </w:r>
      <w:r w:rsidR="00E85880" w:rsidRPr="00203EED">
        <w:rPr>
          <w:rFonts w:cs="Arial"/>
          <w:b/>
          <w:color w:val="auto"/>
          <w:szCs w:val="24"/>
        </w:rPr>
        <w:t xml:space="preserve"> Alles drin auf nur 18 m</w:t>
      </w:r>
      <w:r w:rsidR="00E85880" w:rsidRPr="00203EED">
        <w:rPr>
          <w:rFonts w:cs="Arial"/>
          <w:b/>
          <w:color w:val="auto"/>
          <w:szCs w:val="24"/>
          <w:vertAlign w:val="superscript"/>
        </w:rPr>
        <w:t>2</w:t>
      </w:r>
    </w:p>
    <w:p w14:paraId="342D120C" w14:textId="3002B46E" w:rsidR="00203EED" w:rsidRDefault="00BD5780" w:rsidP="00BD578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203EED">
        <w:rPr>
          <w:rFonts w:cs="Arial"/>
          <w:color w:val="auto"/>
          <w:szCs w:val="24"/>
        </w:rPr>
        <w:t>Wohnraum in der Großstadt ist knapp und teuer</w:t>
      </w:r>
      <w:r w:rsidR="0053408C">
        <w:rPr>
          <w:rFonts w:cs="Arial"/>
          <w:color w:val="auto"/>
          <w:szCs w:val="24"/>
        </w:rPr>
        <w:t>, die Grundrisse werden kleiner.</w:t>
      </w:r>
      <w:r w:rsidR="00796102">
        <w:rPr>
          <w:rFonts w:cs="Arial"/>
          <w:color w:val="auto"/>
          <w:szCs w:val="24"/>
        </w:rPr>
        <w:t xml:space="preserve"> </w:t>
      </w:r>
      <w:r w:rsidR="00DD6B4F">
        <w:rPr>
          <w:rFonts w:cs="Arial"/>
          <w:color w:val="auto"/>
          <w:szCs w:val="24"/>
        </w:rPr>
        <w:t xml:space="preserve">Muss man sich </w:t>
      </w:r>
      <w:r w:rsidR="0053408C">
        <w:rPr>
          <w:rFonts w:cs="Arial"/>
          <w:color w:val="auto"/>
          <w:szCs w:val="24"/>
        </w:rPr>
        <w:t>deswegen</w:t>
      </w:r>
      <w:r w:rsidR="00DD6B4F">
        <w:rPr>
          <w:rFonts w:cs="Arial"/>
          <w:color w:val="auto"/>
          <w:szCs w:val="24"/>
        </w:rPr>
        <w:t xml:space="preserve"> einschränken? </w:t>
      </w:r>
      <w:r w:rsidR="00625F4C">
        <w:rPr>
          <w:rFonts w:cs="Arial"/>
          <w:color w:val="auto"/>
          <w:szCs w:val="24"/>
        </w:rPr>
        <w:t xml:space="preserve">Nicht bei </w:t>
      </w:r>
      <w:proofErr w:type="spellStart"/>
      <w:r w:rsidR="00625F4C">
        <w:rPr>
          <w:rFonts w:cs="Arial"/>
          <w:color w:val="auto"/>
          <w:szCs w:val="24"/>
        </w:rPr>
        <w:t>Hettich</w:t>
      </w:r>
      <w:proofErr w:type="spellEnd"/>
      <w:r w:rsidR="00625F4C">
        <w:rPr>
          <w:rFonts w:cs="Arial"/>
          <w:color w:val="auto"/>
          <w:szCs w:val="24"/>
        </w:rPr>
        <w:t>:</w:t>
      </w:r>
      <w:r w:rsidR="00DD6B4F">
        <w:rPr>
          <w:rFonts w:cs="Arial"/>
          <w:color w:val="auto"/>
          <w:szCs w:val="24"/>
        </w:rPr>
        <w:t xml:space="preserve"> I</w:t>
      </w:r>
      <w:r w:rsidR="00DD6B4F" w:rsidRPr="00203EED">
        <w:rPr>
          <w:rFonts w:cs="Arial"/>
          <w:color w:val="auto"/>
          <w:szCs w:val="24"/>
        </w:rPr>
        <w:t xml:space="preserve">n der komplett ausgestatteten Single-Wohnung </w:t>
      </w:r>
      <w:r w:rsidR="00DD6B4F">
        <w:rPr>
          <w:rFonts w:cs="Arial"/>
          <w:color w:val="auto"/>
          <w:szCs w:val="24"/>
        </w:rPr>
        <w:t>„</w:t>
      </w:r>
      <w:proofErr w:type="spellStart"/>
      <w:r w:rsidR="00DD6B4F">
        <w:rPr>
          <w:rFonts w:cs="Arial"/>
          <w:color w:val="auto"/>
          <w:szCs w:val="24"/>
        </w:rPr>
        <w:t>Tiny</w:t>
      </w:r>
      <w:proofErr w:type="spellEnd"/>
      <w:r w:rsidR="00DD6B4F">
        <w:rPr>
          <w:rFonts w:cs="Arial"/>
          <w:color w:val="auto"/>
          <w:szCs w:val="24"/>
        </w:rPr>
        <w:t xml:space="preserve"> Home“ </w:t>
      </w:r>
      <w:r w:rsidR="00DD6B4F" w:rsidRPr="00203EED">
        <w:rPr>
          <w:rFonts w:cs="Arial"/>
          <w:color w:val="auto"/>
          <w:szCs w:val="24"/>
        </w:rPr>
        <w:t xml:space="preserve">fehlt es an nichts. </w:t>
      </w:r>
      <w:r w:rsidR="005A63FE">
        <w:rPr>
          <w:rFonts w:cs="Arial"/>
          <w:color w:val="auto"/>
          <w:szCs w:val="24"/>
        </w:rPr>
        <w:t>Die o</w:t>
      </w:r>
      <w:r w:rsidRPr="00203EED">
        <w:rPr>
          <w:rFonts w:cs="Arial"/>
          <w:color w:val="auto"/>
          <w:szCs w:val="24"/>
        </w:rPr>
        <w:t>ptimal genutzte</w:t>
      </w:r>
      <w:r w:rsidR="005A63FE">
        <w:rPr>
          <w:rFonts w:cs="Arial"/>
          <w:color w:val="auto"/>
          <w:szCs w:val="24"/>
        </w:rPr>
        <w:t>n</w:t>
      </w:r>
      <w:r w:rsidRPr="00203EED">
        <w:rPr>
          <w:rFonts w:cs="Arial"/>
          <w:color w:val="auto"/>
          <w:szCs w:val="24"/>
        </w:rPr>
        <w:t xml:space="preserve"> Flächen </w:t>
      </w:r>
      <w:r w:rsidR="005A63FE">
        <w:rPr>
          <w:rFonts w:cs="Arial"/>
          <w:color w:val="auto"/>
          <w:szCs w:val="24"/>
        </w:rPr>
        <w:t>vereinen</w:t>
      </w:r>
      <w:r w:rsidR="00196001">
        <w:rPr>
          <w:rFonts w:cs="Arial"/>
          <w:color w:val="auto"/>
          <w:szCs w:val="24"/>
        </w:rPr>
        <w:t xml:space="preserve"> alle nötigen Funktionsbereiche und bieten dazu</w:t>
      </w:r>
      <w:r w:rsidR="00D03D03">
        <w:rPr>
          <w:rFonts w:cs="Arial"/>
          <w:color w:val="auto"/>
          <w:szCs w:val="24"/>
        </w:rPr>
        <w:t xml:space="preserve"> </w:t>
      </w:r>
      <w:r w:rsidR="00753462" w:rsidRPr="00203EED">
        <w:rPr>
          <w:rFonts w:cs="Arial"/>
          <w:color w:val="auto"/>
          <w:szCs w:val="24"/>
        </w:rPr>
        <w:t xml:space="preserve">vom Boden bis zur Decke </w:t>
      </w:r>
      <w:r w:rsidRPr="00203EED">
        <w:rPr>
          <w:rFonts w:cs="Arial"/>
          <w:color w:val="auto"/>
          <w:szCs w:val="24"/>
        </w:rPr>
        <w:t>ein maximales Stauraumangebot</w:t>
      </w:r>
      <w:r w:rsidR="00BB0BED">
        <w:rPr>
          <w:rFonts w:cs="Arial"/>
          <w:color w:val="auto"/>
          <w:szCs w:val="24"/>
        </w:rPr>
        <w:t xml:space="preserve">. </w:t>
      </w:r>
      <w:r w:rsidRPr="00203EED">
        <w:rPr>
          <w:rFonts w:cs="Arial"/>
          <w:color w:val="auto"/>
          <w:szCs w:val="24"/>
        </w:rPr>
        <w:t>Im „</w:t>
      </w:r>
      <w:proofErr w:type="spellStart"/>
      <w:r w:rsidRPr="00203EED">
        <w:rPr>
          <w:rFonts w:cs="Arial"/>
          <w:color w:val="auto"/>
          <w:szCs w:val="24"/>
        </w:rPr>
        <w:t>Tiny</w:t>
      </w:r>
      <w:proofErr w:type="spellEnd"/>
      <w:r w:rsidRPr="00203EED">
        <w:rPr>
          <w:rFonts w:cs="Arial"/>
          <w:color w:val="auto"/>
          <w:szCs w:val="24"/>
        </w:rPr>
        <w:t xml:space="preserve"> </w:t>
      </w:r>
      <w:r w:rsidR="00A86026">
        <w:rPr>
          <w:rFonts w:cs="Arial"/>
          <w:color w:val="auto"/>
          <w:szCs w:val="24"/>
        </w:rPr>
        <w:t>Home</w:t>
      </w:r>
      <w:r w:rsidRPr="00203EED">
        <w:rPr>
          <w:rFonts w:cs="Arial"/>
          <w:color w:val="auto"/>
          <w:szCs w:val="24"/>
        </w:rPr>
        <w:t xml:space="preserve">“ wurden </w:t>
      </w:r>
      <w:r w:rsidR="00BB0BED">
        <w:rPr>
          <w:rFonts w:cs="Arial"/>
          <w:color w:val="auto"/>
          <w:szCs w:val="24"/>
        </w:rPr>
        <w:t>nur</w:t>
      </w:r>
      <w:r w:rsidR="00AD6709">
        <w:rPr>
          <w:rFonts w:cs="Arial"/>
          <w:color w:val="auto"/>
          <w:szCs w:val="24"/>
        </w:rPr>
        <w:t xml:space="preserve"> </w:t>
      </w:r>
      <w:r w:rsidRPr="00203EED">
        <w:rPr>
          <w:rFonts w:cs="Arial"/>
          <w:color w:val="auto"/>
          <w:szCs w:val="24"/>
        </w:rPr>
        <w:t xml:space="preserve">Standard-Produkte von </w:t>
      </w:r>
      <w:proofErr w:type="spellStart"/>
      <w:r w:rsidRPr="00203EED">
        <w:rPr>
          <w:rFonts w:cs="Arial"/>
          <w:color w:val="auto"/>
          <w:szCs w:val="24"/>
        </w:rPr>
        <w:t>Hettich</w:t>
      </w:r>
      <w:proofErr w:type="spellEnd"/>
      <w:r w:rsidRPr="00203EED">
        <w:rPr>
          <w:rFonts w:cs="Arial"/>
          <w:color w:val="auto"/>
          <w:szCs w:val="24"/>
        </w:rPr>
        <w:t xml:space="preserve"> verbaut. Mit ihrer Hilfe lassen sich </w:t>
      </w:r>
      <w:r w:rsidR="005A6E98">
        <w:rPr>
          <w:rFonts w:cs="Arial"/>
          <w:color w:val="auto"/>
          <w:szCs w:val="24"/>
        </w:rPr>
        <w:t xml:space="preserve">die </w:t>
      </w:r>
      <w:r w:rsidRPr="00203EED">
        <w:rPr>
          <w:rFonts w:cs="Arial"/>
          <w:color w:val="auto"/>
          <w:szCs w:val="24"/>
        </w:rPr>
        <w:t xml:space="preserve">Komfort-Funktionen aus einer herkömmlichen </w:t>
      </w:r>
      <w:r w:rsidRPr="00203EED">
        <w:rPr>
          <w:rFonts w:cs="Arial"/>
          <w:color w:val="auto"/>
          <w:szCs w:val="24"/>
        </w:rPr>
        <w:lastRenderedPageBreak/>
        <w:t>Wohnung in den Mikro-Grundriss integrieren</w:t>
      </w:r>
      <w:r w:rsidR="00672FCB" w:rsidRPr="00672FCB">
        <w:rPr>
          <w:rFonts w:cs="Arial"/>
          <w:color w:val="auto"/>
          <w:szCs w:val="24"/>
        </w:rPr>
        <w:t xml:space="preserve"> </w:t>
      </w:r>
      <w:r w:rsidR="00C334DF">
        <w:rPr>
          <w:rFonts w:cs="Arial"/>
          <w:color w:val="auto"/>
          <w:szCs w:val="24"/>
        </w:rPr>
        <w:t>Das</w:t>
      </w:r>
      <w:r w:rsidR="00C334DF" w:rsidRPr="00203EED">
        <w:rPr>
          <w:rFonts w:cs="Arial"/>
          <w:color w:val="auto"/>
          <w:szCs w:val="24"/>
        </w:rPr>
        <w:t xml:space="preserve"> Mini-Apartment</w:t>
      </w:r>
      <w:r w:rsidR="00C334DF">
        <w:rPr>
          <w:rFonts w:cs="Arial"/>
          <w:color w:val="auto"/>
          <w:szCs w:val="24"/>
        </w:rPr>
        <w:t xml:space="preserve"> zeigt e</w:t>
      </w:r>
      <w:r w:rsidR="00672FCB">
        <w:rPr>
          <w:rFonts w:cs="Arial"/>
          <w:color w:val="auto"/>
          <w:szCs w:val="24"/>
        </w:rPr>
        <w:t>ine h</w:t>
      </w:r>
      <w:r w:rsidR="00672FCB" w:rsidRPr="00753462">
        <w:rPr>
          <w:rFonts w:cs="Arial"/>
          <w:color w:val="auto"/>
          <w:szCs w:val="24"/>
        </w:rPr>
        <w:t xml:space="preserve">ohe Gestaltungsqualität </w:t>
      </w:r>
      <w:r w:rsidR="00672FCB" w:rsidRPr="00203EED">
        <w:rPr>
          <w:rFonts w:cs="Arial"/>
          <w:color w:val="auto"/>
          <w:szCs w:val="24"/>
        </w:rPr>
        <w:t>bis ins Detail</w:t>
      </w:r>
      <w:r w:rsidR="00C334DF">
        <w:rPr>
          <w:rFonts w:cs="Arial"/>
          <w:color w:val="auto"/>
          <w:szCs w:val="24"/>
        </w:rPr>
        <w:t>,</w:t>
      </w:r>
      <w:r w:rsidR="00672FCB" w:rsidRPr="00203EED">
        <w:rPr>
          <w:rFonts w:cs="Arial"/>
          <w:color w:val="auto"/>
          <w:szCs w:val="24"/>
        </w:rPr>
        <w:t xml:space="preserve"> </w:t>
      </w:r>
      <w:r w:rsidR="00672FCB">
        <w:rPr>
          <w:rFonts w:cs="Arial"/>
          <w:color w:val="auto"/>
          <w:szCs w:val="24"/>
        </w:rPr>
        <w:t xml:space="preserve">und </w:t>
      </w:r>
      <w:r w:rsidR="00430A72" w:rsidRPr="0011518F">
        <w:rPr>
          <w:rFonts w:cs="Arial"/>
          <w:color w:val="auto"/>
          <w:szCs w:val="24"/>
        </w:rPr>
        <w:t>die</w:t>
      </w:r>
      <w:r w:rsidR="00430A72">
        <w:rPr>
          <w:rFonts w:cs="Arial"/>
          <w:color w:val="auto"/>
          <w:szCs w:val="24"/>
        </w:rPr>
        <w:t xml:space="preserve"> </w:t>
      </w:r>
      <w:r w:rsidR="00C334DF" w:rsidRPr="00203EED">
        <w:rPr>
          <w:rFonts w:cs="Arial"/>
          <w:color w:val="auto"/>
          <w:szCs w:val="24"/>
        </w:rPr>
        <w:t xml:space="preserve">überwiegend grifflosen Möbelfronten </w:t>
      </w:r>
      <w:r w:rsidR="00F45CAF">
        <w:rPr>
          <w:rFonts w:cs="Arial"/>
          <w:color w:val="auto"/>
          <w:szCs w:val="24"/>
        </w:rPr>
        <w:t xml:space="preserve">sorgen für </w:t>
      </w:r>
      <w:r w:rsidR="00C334DF" w:rsidRPr="00203EED">
        <w:rPr>
          <w:rFonts w:cs="Arial"/>
          <w:color w:val="auto"/>
          <w:szCs w:val="24"/>
        </w:rPr>
        <w:t xml:space="preserve">großzügige </w:t>
      </w:r>
      <w:r w:rsidR="00C334DF">
        <w:rPr>
          <w:rFonts w:cs="Arial"/>
          <w:color w:val="auto"/>
          <w:szCs w:val="24"/>
        </w:rPr>
        <w:t>Oberflächen</w:t>
      </w:r>
      <w:r w:rsidR="00F45CAF">
        <w:rPr>
          <w:rFonts w:cs="Arial"/>
          <w:color w:val="auto"/>
          <w:szCs w:val="24"/>
        </w:rPr>
        <w:t>.</w:t>
      </w:r>
      <w:r w:rsidR="00753462">
        <w:rPr>
          <w:rFonts w:cs="Arial"/>
          <w:color w:val="auto"/>
          <w:szCs w:val="24"/>
        </w:rPr>
        <w:t xml:space="preserve"> </w:t>
      </w:r>
      <w:r w:rsidR="00DD6B4F" w:rsidRPr="00203EED">
        <w:rPr>
          <w:rFonts w:cs="Arial"/>
          <w:color w:val="auto"/>
          <w:szCs w:val="24"/>
        </w:rPr>
        <w:t>Mit dem „</w:t>
      </w:r>
      <w:proofErr w:type="spellStart"/>
      <w:r w:rsidR="00DD6B4F" w:rsidRPr="00203EED">
        <w:rPr>
          <w:rFonts w:cs="Arial"/>
          <w:color w:val="auto"/>
          <w:szCs w:val="24"/>
        </w:rPr>
        <w:t>Tiny</w:t>
      </w:r>
      <w:proofErr w:type="spellEnd"/>
      <w:r w:rsidR="00DD6B4F" w:rsidRPr="00203EED">
        <w:rPr>
          <w:rFonts w:cs="Arial"/>
          <w:color w:val="auto"/>
          <w:szCs w:val="24"/>
        </w:rPr>
        <w:t xml:space="preserve"> Home“ </w:t>
      </w:r>
      <w:r w:rsidR="00DD6B4F">
        <w:rPr>
          <w:rFonts w:cs="Arial"/>
          <w:color w:val="auto"/>
          <w:szCs w:val="24"/>
        </w:rPr>
        <w:t>beweist</w:t>
      </w:r>
      <w:r w:rsidR="00DD6B4F" w:rsidRPr="00203EED">
        <w:rPr>
          <w:rFonts w:cs="Arial"/>
          <w:color w:val="auto"/>
          <w:szCs w:val="24"/>
        </w:rPr>
        <w:t xml:space="preserve"> </w:t>
      </w:r>
      <w:proofErr w:type="spellStart"/>
      <w:r w:rsidR="00DD6B4F" w:rsidRPr="00203EED">
        <w:rPr>
          <w:rFonts w:cs="Arial"/>
          <w:color w:val="auto"/>
          <w:szCs w:val="24"/>
        </w:rPr>
        <w:t>Hettich</w:t>
      </w:r>
      <w:proofErr w:type="spellEnd"/>
      <w:r w:rsidR="00DD6B4F" w:rsidRPr="00203EED">
        <w:rPr>
          <w:rFonts w:cs="Arial"/>
          <w:color w:val="auto"/>
          <w:szCs w:val="24"/>
        </w:rPr>
        <w:t xml:space="preserve">, </w:t>
      </w:r>
      <w:r w:rsidR="00DD6B4F">
        <w:rPr>
          <w:rFonts w:cs="Arial"/>
          <w:color w:val="auto"/>
          <w:szCs w:val="24"/>
        </w:rPr>
        <w:t>dass</w:t>
      </w:r>
      <w:r w:rsidR="00DD6B4F" w:rsidRPr="00203EED">
        <w:rPr>
          <w:rFonts w:cs="Arial"/>
          <w:color w:val="auto"/>
          <w:szCs w:val="24"/>
        </w:rPr>
        <w:t xml:space="preserve"> es sich </w:t>
      </w:r>
      <w:r w:rsidR="00DD6B4F">
        <w:rPr>
          <w:rFonts w:cs="Arial"/>
          <w:color w:val="auto"/>
          <w:szCs w:val="24"/>
        </w:rPr>
        <w:t xml:space="preserve">auch </w:t>
      </w:r>
      <w:r w:rsidR="00DD6B4F" w:rsidRPr="00203EED">
        <w:rPr>
          <w:rFonts w:cs="Arial"/>
          <w:color w:val="auto"/>
          <w:szCs w:val="24"/>
        </w:rPr>
        <w:t>auf klein</w:t>
      </w:r>
      <w:r w:rsidR="00DD6B4F">
        <w:rPr>
          <w:rFonts w:cs="Arial"/>
          <w:color w:val="auto"/>
          <w:szCs w:val="24"/>
        </w:rPr>
        <w:t>st</w:t>
      </w:r>
      <w:r w:rsidR="00DD6B4F" w:rsidRPr="00203EED">
        <w:rPr>
          <w:rFonts w:cs="Arial"/>
          <w:color w:val="auto"/>
          <w:szCs w:val="24"/>
        </w:rPr>
        <w:t>er Fläche komfortabel leben lässt</w:t>
      </w:r>
      <w:r w:rsidR="00DD6B4F" w:rsidRPr="00753462">
        <w:rPr>
          <w:rFonts w:cs="Arial"/>
          <w:color w:val="auto"/>
          <w:szCs w:val="24"/>
        </w:rPr>
        <w:t>.</w:t>
      </w:r>
    </w:p>
    <w:p w14:paraId="625A3992" w14:textId="77777777" w:rsidR="00C46AE3" w:rsidRDefault="00C46AE3" w:rsidP="00BD578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1BFF0EC5" w14:textId="714BF25C" w:rsidR="00984AF7" w:rsidRDefault="00C46AE3" w:rsidP="00C46AE3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sz w:val="24"/>
          <w:szCs w:val="24"/>
        </w:rPr>
      </w:pPr>
      <w:r w:rsidRPr="00E45B8B">
        <w:rPr>
          <w:rFonts w:ascii="Arial" w:hAnsi="Arial" w:cs="Arial"/>
          <w:sz w:val="24"/>
          <w:szCs w:val="24"/>
        </w:rPr>
        <w:t xml:space="preserve">Das umfassende Produktspektrum von </w:t>
      </w:r>
      <w:proofErr w:type="spellStart"/>
      <w:r w:rsidRPr="00E45B8B">
        <w:rPr>
          <w:rFonts w:ascii="Arial" w:hAnsi="Arial" w:cs="Arial"/>
          <w:sz w:val="24"/>
          <w:szCs w:val="24"/>
        </w:rPr>
        <w:t>Hettich</w:t>
      </w:r>
      <w:proofErr w:type="spellEnd"/>
      <w:r w:rsidRPr="00E45B8B">
        <w:rPr>
          <w:rFonts w:ascii="Arial" w:hAnsi="Arial" w:cs="Arial"/>
          <w:sz w:val="24"/>
          <w:szCs w:val="24"/>
        </w:rPr>
        <w:t xml:space="preserve"> steckt voller Inspirationen für ansprechendes Design und komfortable Funktionen für modernes Wohnen und Arbeiten. </w:t>
      </w:r>
      <w:r>
        <w:rPr>
          <w:rFonts w:ascii="Arial" w:hAnsi="Arial" w:cs="Arial"/>
          <w:sz w:val="24"/>
          <w:szCs w:val="24"/>
        </w:rPr>
        <w:t xml:space="preserve">Noch mehr </w:t>
      </w:r>
      <w:r w:rsidRPr="00E45B8B">
        <w:rPr>
          <w:rFonts w:ascii="Arial" w:hAnsi="Arial" w:cs="Arial"/>
          <w:sz w:val="24"/>
          <w:szCs w:val="24"/>
        </w:rPr>
        <w:t xml:space="preserve">frische Möbelideen </w:t>
      </w:r>
      <w:r w:rsidR="006D7BC1">
        <w:rPr>
          <w:rFonts w:ascii="Arial" w:hAnsi="Arial" w:cs="Arial"/>
          <w:sz w:val="24"/>
          <w:szCs w:val="24"/>
        </w:rPr>
        <w:t>zu den Megatrends Individualisierung, Urbanisierung und New Work</w:t>
      </w:r>
      <w:r>
        <w:rPr>
          <w:rFonts w:ascii="Arial" w:hAnsi="Arial" w:cs="Arial"/>
          <w:sz w:val="24"/>
          <w:szCs w:val="24"/>
        </w:rPr>
        <w:t xml:space="preserve"> gibt es auf </w:t>
      </w:r>
      <w:hyperlink r:id="rId7" w:history="1">
        <w:r w:rsidR="00984AF7" w:rsidRPr="0024573B">
          <w:rPr>
            <w:rStyle w:val="Hyperlink"/>
            <w:rFonts w:ascii="Arial" w:hAnsi="Arial" w:cs="Arial"/>
            <w:sz w:val="24"/>
            <w:szCs w:val="24"/>
          </w:rPr>
          <w:t>www.hettich.com</w:t>
        </w:r>
      </w:hyperlink>
    </w:p>
    <w:p w14:paraId="02DE28D8" w14:textId="5FE0448D" w:rsidR="00984AF7" w:rsidRDefault="006D7BC1" w:rsidP="00C46AE3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oder dem Portal </w:t>
      </w:r>
      <w:hyperlink r:id="rId8" w:history="1">
        <w:r w:rsidR="00984AF7" w:rsidRPr="0024573B">
          <w:rPr>
            <w:rStyle w:val="Hyperlink"/>
            <w:rFonts w:ascii="Arial" w:hAnsi="Arial" w:cs="Arial"/>
            <w:sz w:val="24"/>
            <w:szCs w:val="24"/>
          </w:rPr>
          <w:t>https://xdays.hettich.com/</w:t>
        </w:r>
      </w:hyperlink>
    </w:p>
    <w:p w14:paraId="7CEEBE67" w14:textId="39B2C205" w:rsidR="00C46AE3" w:rsidRDefault="00C46AE3" w:rsidP="00C46AE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0EC6CC22" w14:textId="77777777" w:rsidR="006D7BC1" w:rsidRDefault="006D7BC1" w:rsidP="00C46AE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1242CCC0" w14:textId="3A84598D" w:rsidR="00456C0F" w:rsidRPr="00215F9A" w:rsidRDefault="00456C0F" w:rsidP="00456C0F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 w:rsidRPr="00215F9A">
        <w:rPr>
          <w:rFonts w:cs="Arial"/>
          <w:color w:val="auto"/>
          <w:szCs w:val="24"/>
          <w:lang w:val="sv-SE" w:eastAsia="sv-SE"/>
        </w:rPr>
        <w:t xml:space="preserve">Folgendes Bildmaterial steht auf </w:t>
      </w:r>
      <w:r w:rsidRPr="00215F9A">
        <w:rPr>
          <w:rFonts w:cs="Arial"/>
          <w:b/>
          <w:color w:val="auto"/>
          <w:szCs w:val="24"/>
          <w:lang w:val="sv-SE" w:eastAsia="sv-SE"/>
        </w:rPr>
        <w:t>www.hettich.com, Menü: Presse</w:t>
      </w:r>
      <w:r w:rsidRPr="00215F9A">
        <w:rPr>
          <w:rFonts w:cs="Arial"/>
          <w:color w:val="auto"/>
          <w:szCs w:val="24"/>
          <w:lang w:val="sv-SE" w:eastAsia="sv-SE"/>
        </w:rPr>
        <w:t xml:space="preserve"> zum Download bereit:</w:t>
      </w:r>
      <w:r w:rsidR="0036044E">
        <w:rPr>
          <w:rFonts w:cs="Arial"/>
          <w:color w:val="auto"/>
          <w:szCs w:val="24"/>
          <w:lang w:val="sv-SE" w:eastAsia="sv-SE"/>
        </w:rPr>
        <w:br/>
      </w:r>
    </w:p>
    <w:p w14:paraId="27B59B72" w14:textId="77777777" w:rsidR="00456C0F" w:rsidRPr="00F25ABF" w:rsidRDefault="00456C0F" w:rsidP="00456C0F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 w:rsidRPr="00F25ABF">
        <w:rPr>
          <w:rFonts w:cs="Arial"/>
          <w:b/>
          <w:color w:val="auto"/>
          <w:szCs w:val="24"/>
          <w:lang w:val="sv-SE" w:eastAsia="sv-SE"/>
        </w:rPr>
        <w:t>Abbildungen</w:t>
      </w:r>
    </w:p>
    <w:p w14:paraId="7D193901" w14:textId="77777777" w:rsidR="00456C0F" w:rsidRDefault="00456C0F" w:rsidP="00456C0F">
      <w:pPr>
        <w:widowControl w:val="0"/>
        <w:suppressAutoHyphens/>
        <w:spacing w:line="360" w:lineRule="auto"/>
        <w:rPr>
          <w:rFonts w:cs="Arial"/>
          <w:b/>
          <w:color w:val="auto"/>
          <w:sz w:val="22"/>
          <w:szCs w:val="22"/>
          <w:lang w:val="sv-SE" w:eastAsia="sv-SE"/>
        </w:rPr>
      </w:pPr>
      <w:r w:rsidRPr="003F341C">
        <w:rPr>
          <w:rFonts w:cs="Arial"/>
          <w:b/>
          <w:color w:val="auto"/>
          <w:sz w:val="22"/>
          <w:szCs w:val="22"/>
          <w:lang w:val="sv-SE" w:eastAsia="sv-SE"/>
        </w:rPr>
        <w:t>Bildunterschriften</w:t>
      </w:r>
    </w:p>
    <w:p w14:paraId="0037ED9C" w14:textId="1B4D0439" w:rsidR="00143E80" w:rsidRPr="00D11FB7" w:rsidRDefault="00C57DC7" w:rsidP="00A0248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 w:rsidRPr="00D11FB7"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74A7CAE8" wp14:editId="73A649C7">
            <wp:extent cx="1708150" cy="1233342"/>
            <wp:effectExtent l="0" t="0" r="6350" b="508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x2021_a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22" cy="123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258CE" w14:textId="3717A4EC" w:rsidR="00143E80" w:rsidRPr="00D11FB7" w:rsidRDefault="00A0248A" w:rsidP="00A0248A">
      <w:pPr>
        <w:suppressAutoHyphens/>
        <w:rPr>
          <w:rFonts w:cs="Arial"/>
          <w:color w:val="auto"/>
          <w:sz w:val="22"/>
          <w:szCs w:val="22"/>
        </w:rPr>
      </w:pPr>
      <w:r w:rsidRPr="00D11FB7">
        <w:rPr>
          <w:rFonts w:cs="Arial"/>
          <w:color w:val="auto"/>
          <w:sz w:val="22"/>
          <w:szCs w:val="22"/>
        </w:rPr>
        <w:t>4</w:t>
      </w:r>
      <w:r w:rsidR="00143E80" w:rsidRPr="00D11FB7">
        <w:rPr>
          <w:rFonts w:cs="Arial"/>
          <w:color w:val="auto"/>
          <w:sz w:val="22"/>
          <w:szCs w:val="22"/>
        </w:rPr>
        <w:t>32021_a</w:t>
      </w:r>
    </w:p>
    <w:p w14:paraId="24A179EF" w14:textId="07D4D702" w:rsidR="00456C0F" w:rsidRDefault="00075C70" w:rsidP="00B760F3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  <w:r w:rsidRPr="00D11FB7">
        <w:rPr>
          <w:rFonts w:cs="Arial"/>
          <w:sz w:val="22"/>
          <w:szCs w:val="22"/>
        </w:rPr>
        <w:t>Stimmungsvolle Effekte und ein Hauch von Eleganz:</w:t>
      </w:r>
      <w:r w:rsidRPr="00D11FB7">
        <w:rPr>
          <w:rFonts w:cstheme="minorHAnsi"/>
          <w:sz w:val="22"/>
          <w:szCs w:val="22"/>
        </w:rPr>
        <w:t xml:space="preserve"> </w:t>
      </w:r>
      <w:proofErr w:type="spellStart"/>
      <w:r w:rsidR="00143E80" w:rsidRPr="00D11FB7">
        <w:rPr>
          <w:rFonts w:cstheme="minorHAnsi"/>
          <w:sz w:val="22"/>
          <w:szCs w:val="22"/>
        </w:rPr>
        <w:t>AvanTech</w:t>
      </w:r>
      <w:proofErr w:type="spellEnd"/>
      <w:r w:rsidR="0036044E" w:rsidRPr="00D11FB7">
        <w:rPr>
          <w:rFonts w:cstheme="minorHAnsi"/>
          <w:sz w:val="22"/>
          <w:szCs w:val="22"/>
        </w:rPr>
        <w:t> </w:t>
      </w:r>
      <w:r w:rsidR="00143E80" w:rsidRPr="00D11FB7">
        <w:rPr>
          <w:rFonts w:cstheme="minorHAnsi"/>
          <w:sz w:val="22"/>
          <w:szCs w:val="22"/>
        </w:rPr>
        <w:t xml:space="preserve">YOU von </w:t>
      </w:r>
      <w:proofErr w:type="spellStart"/>
      <w:r w:rsidR="00143E80" w:rsidRPr="00D11FB7">
        <w:rPr>
          <w:rFonts w:cstheme="minorHAnsi"/>
          <w:sz w:val="22"/>
          <w:szCs w:val="22"/>
        </w:rPr>
        <w:t>Hettich</w:t>
      </w:r>
      <w:proofErr w:type="spellEnd"/>
      <w:r w:rsidR="00143E80" w:rsidRPr="00D11FB7">
        <w:rPr>
          <w:rFonts w:cstheme="minorHAnsi"/>
          <w:sz w:val="22"/>
          <w:szCs w:val="22"/>
        </w:rPr>
        <w:t xml:space="preserve"> verleiht Schubkästen auf Wunsch </w:t>
      </w:r>
      <w:r w:rsidR="00D11FB7">
        <w:rPr>
          <w:rFonts w:cstheme="minorHAnsi"/>
          <w:sz w:val="22"/>
          <w:szCs w:val="22"/>
        </w:rPr>
        <w:t xml:space="preserve">jetzt </w:t>
      </w:r>
      <w:r w:rsidR="00143E80" w:rsidRPr="00D11FB7">
        <w:rPr>
          <w:rFonts w:cstheme="minorHAnsi"/>
          <w:sz w:val="22"/>
          <w:szCs w:val="22"/>
        </w:rPr>
        <w:t>eine eigene LED-Lichtsignatur</w:t>
      </w:r>
      <w:r w:rsidR="00143E80" w:rsidRPr="00D11FB7">
        <w:rPr>
          <w:rFonts w:cs="Arial"/>
          <w:sz w:val="22"/>
          <w:szCs w:val="22"/>
        </w:rPr>
        <w:t>.</w:t>
      </w:r>
      <w:r w:rsidR="00143E80" w:rsidRPr="00D11FB7">
        <w:rPr>
          <w:rFonts w:cstheme="minorHAnsi"/>
          <w:sz w:val="22"/>
          <w:szCs w:val="22"/>
        </w:rPr>
        <w:t xml:space="preserve"> </w:t>
      </w:r>
      <w:r w:rsidR="00143E80" w:rsidRPr="00D11FB7">
        <w:rPr>
          <w:rFonts w:cs="Arial"/>
          <w:color w:val="000000" w:themeColor="text1"/>
          <w:sz w:val="22"/>
          <w:szCs w:val="22"/>
        </w:rPr>
        <w:t xml:space="preserve">Foto: </w:t>
      </w:r>
      <w:proofErr w:type="spellStart"/>
      <w:r w:rsidR="00143E80" w:rsidRPr="00D11FB7"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0B49118A" w14:textId="77777777" w:rsidR="00B760F3" w:rsidRPr="00570781" w:rsidRDefault="00B760F3" w:rsidP="00B760F3">
      <w:pPr>
        <w:widowControl w:val="0"/>
        <w:suppressAutoHyphens/>
        <w:rPr>
          <w:rFonts w:cs="Arial"/>
        </w:rPr>
      </w:pPr>
    </w:p>
    <w:p w14:paraId="7E5028FC" w14:textId="131D23C0" w:rsidR="008929DB" w:rsidRPr="00570781" w:rsidRDefault="008929DB" w:rsidP="00A0248A">
      <w:pPr>
        <w:jc w:val="both"/>
        <w:rPr>
          <w:rFonts w:cs="Arial"/>
          <w:sz w:val="22"/>
          <w:szCs w:val="22"/>
          <w:lang w:val="sv-SE" w:eastAsia="sv-SE"/>
        </w:rPr>
      </w:pPr>
      <w:r w:rsidRPr="00570781">
        <w:rPr>
          <w:rFonts w:cs="Arial"/>
          <w:noProof/>
          <w:sz w:val="22"/>
          <w:szCs w:val="22"/>
        </w:rPr>
        <w:lastRenderedPageBreak/>
        <w:drawing>
          <wp:inline distT="0" distB="0" distL="0" distR="0" wp14:anchorId="610135D3" wp14:editId="5FF145BB">
            <wp:extent cx="1610360" cy="1167130"/>
            <wp:effectExtent l="0" t="0" r="8890" b="0"/>
            <wp:docPr id="7" name="Grafik 7" descr="PR_08201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_082017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5E971" w14:textId="1FD300ED" w:rsidR="00A0248A" w:rsidRPr="00570781" w:rsidRDefault="00A0248A" w:rsidP="00A0248A">
      <w:pPr>
        <w:pStyle w:val="KeinLeerraum"/>
        <w:widowControl w:val="0"/>
        <w:suppressAutoHyphens/>
        <w:rPr>
          <w:rFonts w:ascii="Arial" w:hAnsi="Arial" w:cs="Arial"/>
        </w:rPr>
      </w:pPr>
      <w:r w:rsidRPr="00570781">
        <w:rPr>
          <w:rFonts w:ascii="Arial" w:hAnsi="Arial" w:cs="Arial"/>
        </w:rPr>
        <w:t>432021_</w:t>
      </w:r>
      <w:r w:rsidR="00B760F3">
        <w:rPr>
          <w:rFonts w:ascii="Arial" w:hAnsi="Arial" w:cs="Arial"/>
        </w:rPr>
        <w:t>b</w:t>
      </w:r>
    </w:p>
    <w:p w14:paraId="22E4FFA4" w14:textId="3EDC376D" w:rsidR="008929DB" w:rsidRPr="00570781" w:rsidRDefault="008929DB" w:rsidP="00A0248A">
      <w:pPr>
        <w:ind w:right="-48"/>
        <w:rPr>
          <w:rFonts w:eastAsia="Batang" w:cs="Arial"/>
          <w:bCs/>
          <w:color w:val="auto"/>
          <w:sz w:val="22"/>
          <w:szCs w:val="22"/>
          <w:lang w:eastAsia="ko-KR"/>
        </w:rPr>
      </w:pPr>
      <w:r w:rsidRPr="00570781">
        <w:rPr>
          <w:color w:val="auto"/>
          <w:sz w:val="22"/>
          <w:szCs w:val="22"/>
        </w:rPr>
        <w:t xml:space="preserve">Der Falttürbeschlag </w:t>
      </w:r>
      <w:proofErr w:type="spellStart"/>
      <w:r w:rsidRPr="00570781">
        <w:rPr>
          <w:rFonts w:eastAsia="Batang" w:cs="Arial"/>
          <w:bCs/>
          <w:color w:val="auto"/>
          <w:sz w:val="22"/>
          <w:szCs w:val="22"/>
          <w:lang w:eastAsia="ko-KR"/>
        </w:rPr>
        <w:t>WingLine</w:t>
      </w:r>
      <w:proofErr w:type="spellEnd"/>
      <w:r w:rsidR="0036044E" w:rsidRPr="00570781">
        <w:rPr>
          <w:rFonts w:eastAsia="Batang" w:cs="Arial"/>
          <w:bCs/>
          <w:color w:val="auto"/>
          <w:sz w:val="22"/>
          <w:szCs w:val="22"/>
          <w:lang w:eastAsia="ko-KR"/>
        </w:rPr>
        <w:t> </w:t>
      </w:r>
      <w:r w:rsidRPr="00570781">
        <w:rPr>
          <w:rFonts w:eastAsia="Batang" w:cs="Arial"/>
          <w:bCs/>
          <w:color w:val="auto"/>
          <w:sz w:val="22"/>
          <w:szCs w:val="22"/>
          <w:lang w:eastAsia="ko-KR"/>
        </w:rPr>
        <w:t xml:space="preserve">L begeistert beim individuellen Innenausbau – zum Beispiel </w:t>
      </w:r>
      <w:r w:rsidR="00BB0BED" w:rsidRPr="00570781">
        <w:rPr>
          <w:rFonts w:eastAsia="Batang" w:cs="Arial"/>
          <w:bCs/>
          <w:color w:val="auto"/>
          <w:sz w:val="22"/>
          <w:szCs w:val="22"/>
          <w:lang w:eastAsia="ko-KR"/>
        </w:rPr>
        <w:t>unter der Treppe</w:t>
      </w:r>
      <w:r w:rsidRPr="00570781">
        <w:rPr>
          <w:rFonts w:eastAsia="Batang" w:cs="Arial"/>
          <w:bCs/>
          <w:color w:val="auto"/>
          <w:sz w:val="22"/>
          <w:szCs w:val="22"/>
          <w:lang w:eastAsia="ko-KR"/>
        </w:rPr>
        <w:t xml:space="preserve">. Foto: </w:t>
      </w:r>
      <w:proofErr w:type="spellStart"/>
      <w:r w:rsidRPr="00570781">
        <w:rPr>
          <w:rFonts w:eastAsia="Batang" w:cs="Arial"/>
          <w:bCs/>
          <w:color w:val="auto"/>
          <w:sz w:val="22"/>
          <w:szCs w:val="22"/>
          <w:lang w:eastAsia="ko-KR"/>
        </w:rPr>
        <w:t>Hettich</w:t>
      </w:r>
      <w:proofErr w:type="spellEnd"/>
    </w:p>
    <w:p w14:paraId="46300AA6" w14:textId="77777777" w:rsidR="008929DB" w:rsidRDefault="008929DB" w:rsidP="00A0248A"/>
    <w:p w14:paraId="774EBCD0" w14:textId="4E6497F7" w:rsidR="00143E80" w:rsidRDefault="00425295" w:rsidP="00A0248A">
      <w:pPr>
        <w:pStyle w:val="KeinLeerraum"/>
        <w:widowControl w:val="0"/>
        <w:suppressAutoHyphens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szCs w:val="24"/>
          <w:lang w:eastAsia="de-DE"/>
        </w:rPr>
        <w:drawing>
          <wp:inline distT="0" distB="0" distL="0" distR="0" wp14:anchorId="0426B115" wp14:editId="40BF2BAF">
            <wp:extent cx="1771650" cy="127961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b3a Interzum_Tiny_Spaces_DSC3479_1_PR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976" cy="13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D96ED" w14:textId="6BC5E2AB" w:rsidR="00A0248A" w:rsidRPr="00570781" w:rsidRDefault="00A0248A" w:rsidP="00A0248A">
      <w:pPr>
        <w:pStyle w:val="KeinLeerraum"/>
        <w:widowControl w:val="0"/>
        <w:suppressAutoHyphens/>
        <w:rPr>
          <w:rFonts w:ascii="Arial" w:hAnsi="Arial" w:cs="Arial"/>
        </w:rPr>
      </w:pPr>
      <w:r w:rsidRPr="00570781">
        <w:rPr>
          <w:rFonts w:ascii="Arial" w:hAnsi="Arial" w:cs="Arial"/>
        </w:rPr>
        <w:t>432021_</w:t>
      </w:r>
      <w:r w:rsidR="00B760F3">
        <w:rPr>
          <w:rFonts w:ascii="Arial" w:hAnsi="Arial" w:cs="Arial"/>
        </w:rPr>
        <w:t>c</w:t>
      </w:r>
    </w:p>
    <w:p w14:paraId="7C8E79D7" w14:textId="20ECC358" w:rsidR="00907A85" w:rsidRPr="00570781" w:rsidRDefault="00A0248A" w:rsidP="00A0248A">
      <w:pPr>
        <w:suppressAutoHyphens/>
        <w:rPr>
          <w:rFonts w:cs="Arial"/>
          <w:color w:val="auto"/>
          <w:sz w:val="22"/>
          <w:szCs w:val="22"/>
        </w:rPr>
      </w:pPr>
      <w:r w:rsidRPr="00570781">
        <w:rPr>
          <w:rFonts w:cs="Arial"/>
          <w:color w:val="auto"/>
          <w:sz w:val="22"/>
          <w:szCs w:val="22"/>
        </w:rPr>
        <w:t>Im „</w:t>
      </w:r>
      <w:proofErr w:type="spellStart"/>
      <w:r w:rsidRPr="00570781">
        <w:rPr>
          <w:rFonts w:cs="Arial"/>
          <w:color w:val="auto"/>
          <w:sz w:val="22"/>
          <w:szCs w:val="22"/>
        </w:rPr>
        <w:t>Tiny</w:t>
      </w:r>
      <w:proofErr w:type="spellEnd"/>
      <w:r w:rsidRPr="00570781">
        <w:rPr>
          <w:rFonts w:cs="Arial"/>
          <w:color w:val="auto"/>
          <w:sz w:val="22"/>
          <w:szCs w:val="22"/>
        </w:rPr>
        <w:t xml:space="preserve"> Home“ fehlt es an nichts: </w:t>
      </w:r>
      <w:r w:rsidR="00907A85" w:rsidRPr="00570781">
        <w:rPr>
          <w:rFonts w:cs="Arial"/>
          <w:color w:val="auto"/>
          <w:sz w:val="22"/>
          <w:szCs w:val="22"/>
        </w:rPr>
        <w:t xml:space="preserve">Die 18 m² Wohnraumfläche sind vom Boden bis zur Decke mit intelligenten Stauraumlösungen von </w:t>
      </w:r>
      <w:proofErr w:type="spellStart"/>
      <w:r w:rsidR="00907A85" w:rsidRPr="00570781">
        <w:rPr>
          <w:rFonts w:cs="Arial"/>
          <w:color w:val="auto"/>
          <w:sz w:val="22"/>
          <w:szCs w:val="22"/>
        </w:rPr>
        <w:t>Hettich</w:t>
      </w:r>
      <w:proofErr w:type="spellEnd"/>
      <w:r w:rsidR="00907A85" w:rsidRPr="00570781">
        <w:rPr>
          <w:rFonts w:cs="Arial"/>
          <w:color w:val="auto"/>
          <w:sz w:val="22"/>
          <w:szCs w:val="22"/>
        </w:rPr>
        <w:t xml:space="preserve"> bestückt. </w:t>
      </w:r>
      <w:r w:rsidRPr="00570781">
        <w:rPr>
          <w:rFonts w:cs="Arial"/>
          <w:color w:val="auto"/>
          <w:sz w:val="22"/>
          <w:szCs w:val="22"/>
        </w:rPr>
        <w:t xml:space="preserve">So lässt es sich auch </w:t>
      </w:r>
      <w:r w:rsidR="002E625B" w:rsidRPr="00570781">
        <w:rPr>
          <w:rFonts w:cs="Arial"/>
          <w:color w:val="auto"/>
          <w:sz w:val="22"/>
          <w:szCs w:val="22"/>
        </w:rPr>
        <w:t xml:space="preserve">auf </w:t>
      </w:r>
      <w:r w:rsidRPr="00570781">
        <w:rPr>
          <w:rFonts w:cs="Arial"/>
          <w:color w:val="auto"/>
          <w:sz w:val="22"/>
          <w:szCs w:val="22"/>
        </w:rPr>
        <w:t>Mini-Grundriss</w:t>
      </w:r>
      <w:r w:rsidR="002E625B" w:rsidRPr="00570781">
        <w:rPr>
          <w:rFonts w:cs="Arial"/>
          <w:color w:val="auto"/>
          <w:sz w:val="22"/>
          <w:szCs w:val="22"/>
        </w:rPr>
        <w:t>en</w:t>
      </w:r>
      <w:r w:rsidRPr="00570781">
        <w:rPr>
          <w:rFonts w:cs="Arial"/>
          <w:color w:val="auto"/>
          <w:sz w:val="22"/>
          <w:szCs w:val="22"/>
        </w:rPr>
        <w:t xml:space="preserve"> komfortabel leben.</w:t>
      </w:r>
      <w:r w:rsidR="00930BAE" w:rsidRPr="00570781">
        <w:rPr>
          <w:rFonts w:cs="Arial"/>
          <w:color w:val="auto"/>
          <w:sz w:val="22"/>
          <w:szCs w:val="22"/>
        </w:rPr>
        <w:t xml:space="preserve"> </w:t>
      </w:r>
      <w:r w:rsidR="00907A85" w:rsidRPr="00570781">
        <w:rPr>
          <w:rFonts w:cs="Arial"/>
          <w:color w:val="auto"/>
          <w:sz w:val="22"/>
          <w:szCs w:val="22"/>
        </w:rPr>
        <w:t xml:space="preserve">Foto: </w:t>
      </w:r>
      <w:proofErr w:type="spellStart"/>
      <w:r w:rsidR="00907A85" w:rsidRPr="00570781">
        <w:rPr>
          <w:rFonts w:cs="Arial"/>
          <w:color w:val="auto"/>
          <w:sz w:val="22"/>
          <w:szCs w:val="22"/>
        </w:rPr>
        <w:t>Hettich</w:t>
      </w:r>
      <w:proofErr w:type="spellEnd"/>
    </w:p>
    <w:p w14:paraId="766E15F3" w14:textId="77777777" w:rsidR="00387E08" w:rsidRPr="00240E2E" w:rsidRDefault="00387E08" w:rsidP="00393FE7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7C135B9E" w14:textId="77777777" w:rsidR="00044245" w:rsidRDefault="00044245">
      <w:pPr>
        <w:widowControl w:val="0"/>
        <w:suppressAutoHyphens/>
        <w:spacing w:line="360" w:lineRule="auto"/>
        <w:jc w:val="both"/>
        <w:rPr>
          <w:rFonts w:cs="Arial"/>
          <w:color w:val="auto"/>
          <w:szCs w:val="24"/>
          <w:lang w:val="sv-SE" w:eastAsia="sv-SE"/>
        </w:rPr>
      </w:pPr>
    </w:p>
    <w:p w14:paraId="61377CBA" w14:textId="77777777" w:rsidR="00112E6E" w:rsidRPr="00AB33E4" w:rsidRDefault="00112E6E" w:rsidP="00112E6E">
      <w:pPr>
        <w:widowControl w:val="0"/>
        <w:suppressAutoHyphens/>
        <w:spacing w:line="360" w:lineRule="auto"/>
        <w:ind w:right="-1"/>
        <w:jc w:val="both"/>
        <w:rPr>
          <w:rFonts w:cs="Arial"/>
          <w:color w:val="auto"/>
          <w:sz w:val="20"/>
          <w:u w:val="single"/>
        </w:rPr>
      </w:pPr>
      <w:r w:rsidRPr="00AB33E4">
        <w:rPr>
          <w:rFonts w:cs="Arial"/>
          <w:color w:val="auto"/>
          <w:sz w:val="20"/>
          <w:u w:val="single"/>
        </w:rPr>
        <w:t xml:space="preserve">Über </w:t>
      </w:r>
      <w:proofErr w:type="spellStart"/>
      <w:r w:rsidRPr="00AB33E4">
        <w:rPr>
          <w:rFonts w:cs="Arial"/>
          <w:color w:val="auto"/>
          <w:sz w:val="20"/>
          <w:u w:val="single"/>
        </w:rPr>
        <w:t>Hettich</w:t>
      </w:r>
      <w:proofErr w:type="spellEnd"/>
    </w:p>
    <w:p w14:paraId="5504041A" w14:textId="65DC2109" w:rsidR="00112E6E" w:rsidRPr="00AB33E4" w:rsidRDefault="00112E6E" w:rsidP="00112E6E">
      <w:pPr>
        <w:suppressAutoHyphens/>
        <w:ind w:right="-1"/>
        <w:rPr>
          <w:rFonts w:cs="Arial"/>
          <w:color w:val="auto"/>
          <w:sz w:val="20"/>
        </w:rPr>
      </w:pPr>
      <w:r w:rsidRPr="00AB33E4">
        <w:rPr>
          <w:rFonts w:cs="Arial"/>
          <w:color w:val="auto"/>
          <w:sz w:val="20"/>
        </w:rPr>
        <w:t xml:space="preserve">Das Unternehmen </w:t>
      </w:r>
      <w:proofErr w:type="spellStart"/>
      <w:r w:rsidRPr="00AB33E4">
        <w:rPr>
          <w:rFonts w:cs="Arial"/>
          <w:color w:val="auto"/>
          <w:sz w:val="20"/>
        </w:rPr>
        <w:t>Hettich</w:t>
      </w:r>
      <w:proofErr w:type="spellEnd"/>
      <w:r w:rsidRPr="00AB33E4">
        <w:rPr>
          <w:rFonts w:cs="Arial"/>
          <w:color w:val="auto"/>
          <w:sz w:val="20"/>
        </w:rPr>
        <w:t xml:space="preserve"> wurde 1888 gegründet und ist heute einer der weltweit größten und erfolgreichsten Hersteller v</w:t>
      </w:r>
      <w:r>
        <w:rPr>
          <w:rFonts w:cs="Arial"/>
          <w:color w:val="auto"/>
          <w:sz w:val="20"/>
        </w:rPr>
        <w:t>on Möbelbeschlägen. Mehr als 6</w:t>
      </w:r>
      <w:r w:rsidR="0014676E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6</w:t>
      </w:r>
      <w:r w:rsidRPr="00AB33E4">
        <w:rPr>
          <w:rFonts w:cs="Arial"/>
          <w:color w:val="auto"/>
          <w:sz w:val="20"/>
        </w:rPr>
        <w:t xml:space="preserve">00 Mitarbeiterinnen und Mitarbeiter in fast 80 Ländern arbeiten gemeinsam für das Ziel, intelligente Technik für Möbel zu entwickeln. Damit begeistert </w:t>
      </w:r>
      <w:proofErr w:type="spellStart"/>
      <w:r w:rsidRPr="00AB33E4">
        <w:rPr>
          <w:rFonts w:cs="Arial"/>
          <w:color w:val="auto"/>
          <w:sz w:val="20"/>
        </w:rPr>
        <w:t>Hettich</w:t>
      </w:r>
      <w:proofErr w:type="spellEnd"/>
      <w:r w:rsidRPr="00AB33E4">
        <w:rPr>
          <w:rFonts w:cs="Arial"/>
          <w:color w:val="auto"/>
          <w:sz w:val="20"/>
        </w:rPr>
        <w:t xml:space="preserve"> Menschen in aller Welt und ist ein wertvoller Partner für Möbelindustrie, Handel und Handwerk. Die Marke </w:t>
      </w:r>
      <w:proofErr w:type="spellStart"/>
      <w:r w:rsidRPr="00AB33E4">
        <w:rPr>
          <w:rFonts w:cs="Arial"/>
          <w:color w:val="auto"/>
          <w:sz w:val="20"/>
        </w:rPr>
        <w:t>Hettich</w:t>
      </w:r>
      <w:proofErr w:type="spellEnd"/>
      <w:r w:rsidRPr="00AB33E4">
        <w:rPr>
          <w:rFonts w:cs="Arial"/>
          <w:color w:val="auto"/>
          <w:sz w:val="20"/>
        </w:rPr>
        <w:t xml:space="preserve"> steht für konsequente Werte: Für Qualität und Innovation. Für Zuverlässigkeit und Kundennähe. Trotz seiner Größe und internationalen Bedeutung ist </w:t>
      </w:r>
      <w:proofErr w:type="spellStart"/>
      <w:r w:rsidRPr="00AB33E4">
        <w:rPr>
          <w:rFonts w:cs="Arial"/>
          <w:color w:val="auto"/>
          <w:sz w:val="20"/>
        </w:rPr>
        <w:t>Hettich</w:t>
      </w:r>
      <w:proofErr w:type="spellEnd"/>
      <w:r w:rsidRPr="00AB33E4">
        <w:rPr>
          <w:rFonts w:cs="Arial"/>
          <w:color w:val="auto"/>
          <w:sz w:val="20"/>
        </w:rPr>
        <w:t xml:space="preserve"> ein Familienunternehmen geblieben. Unabhängig von Investoren wird die Unternehmenszukunft frei, menschlich und nachhaltig gestaltet. www.hettich.com</w:t>
      </w:r>
    </w:p>
    <w:p w14:paraId="2DF4C9E3" w14:textId="77777777" w:rsidR="00326213" w:rsidRPr="00916C92" w:rsidRDefault="00326213">
      <w:pPr>
        <w:widowControl w:val="0"/>
        <w:suppressAutoHyphens/>
        <w:spacing w:line="360" w:lineRule="auto"/>
        <w:jc w:val="both"/>
        <w:rPr>
          <w:rFonts w:cs="Arial"/>
          <w:color w:val="auto"/>
          <w:szCs w:val="24"/>
          <w:lang w:val="sv-SE" w:eastAsia="sv-SE"/>
        </w:rPr>
      </w:pPr>
    </w:p>
    <w:sectPr w:rsidR="00326213" w:rsidRPr="00916C92" w:rsidSect="00E05D73">
      <w:headerReference w:type="default" r:id="rId12"/>
      <w:footerReference w:type="default" r:id="rId13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E600B" w14:textId="77777777" w:rsidR="00F0745C" w:rsidRDefault="00F0745C">
      <w:r>
        <w:separator/>
      </w:r>
    </w:p>
  </w:endnote>
  <w:endnote w:type="continuationSeparator" w:id="0">
    <w:p w14:paraId="67C8D220" w14:textId="77777777" w:rsidR="00F0745C" w:rsidRDefault="00F0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1A1327E1" w:rsidR="006F175E" w:rsidRDefault="00112E6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278F2DF">
              <wp:simplePos x="0" y="0"/>
              <wp:positionH relativeFrom="column">
                <wp:posOffset>4633595</wp:posOffset>
              </wp:positionH>
              <wp:positionV relativeFrom="paragraph">
                <wp:posOffset>-2399030</wp:posOffset>
              </wp:positionV>
              <wp:extent cx="1828800" cy="13811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  <w:r w:rsidR="00112E6E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_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88.9pt;width:2in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  <w:r w:rsidR="00112E6E">
                      <w:rPr>
                        <w:rFonts w:cs="Arial"/>
                        <w:sz w:val="16"/>
                        <w:szCs w:val="16"/>
                        <w:lang w:val="sv-SE"/>
                      </w:rPr>
                      <w:br/>
                      <w:t>Deutschland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>_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5B48B5F6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BB7979">
                            <w:rPr>
                              <w:sz w:val="22"/>
                              <w:szCs w:val="22"/>
                            </w:rPr>
                            <w:t>P</w:t>
                          </w:r>
                          <w:r w:rsidR="00BB7979" w:rsidRPr="00BB7979">
                            <w:rPr>
                              <w:sz w:val="22"/>
                              <w:szCs w:val="22"/>
                            </w:rPr>
                            <w:t>R_</w:t>
                          </w:r>
                          <w:r w:rsidR="009A39EA">
                            <w:rPr>
                              <w:sz w:val="22"/>
                              <w:szCs w:val="22"/>
                            </w:rPr>
                            <w:t>4</w:t>
                          </w:r>
                          <w:r w:rsidR="00044245">
                            <w:rPr>
                              <w:sz w:val="22"/>
                              <w:szCs w:val="22"/>
                            </w:rPr>
                            <w:t>3</w:t>
                          </w:r>
                          <w:r w:rsidR="007A6D09" w:rsidRPr="00BB7979">
                            <w:rPr>
                              <w:sz w:val="22"/>
                              <w:szCs w:val="22"/>
                            </w:rPr>
                            <w:t>20</w:t>
                          </w:r>
                          <w:r w:rsidR="00F42B4B">
                            <w:rPr>
                              <w:sz w:val="22"/>
                              <w:szCs w:val="22"/>
                            </w:rPr>
                            <w:t>2</w:t>
                          </w:r>
                          <w:r w:rsidR="00112E6E">
                            <w:rPr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5B48B5F6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 w:rsidRPr="00BB7979">
                      <w:rPr>
                        <w:sz w:val="22"/>
                        <w:szCs w:val="22"/>
                      </w:rPr>
                      <w:t>P</w:t>
                    </w:r>
                    <w:r w:rsidR="00BB7979" w:rsidRPr="00BB7979">
                      <w:rPr>
                        <w:sz w:val="22"/>
                        <w:szCs w:val="22"/>
                      </w:rPr>
                      <w:t>R_</w:t>
                    </w:r>
                    <w:r w:rsidR="009A39EA">
                      <w:rPr>
                        <w:sz w:val="22"/>
                        <w:szCs w:val="22"/>
                      </w:rPr>
                      <w:t>4</w:t>
                    </w:r>
                    <w:r w:rsidR="00044245">
                      <w:rPr>
                        <w:sz w:val="22"/>
                        <w:szCs w:val="22"/>
                      </w:rPr>
                      <w:t>3</w:t>
                    </w:r>
                    <w:r w:rsidR="007A6D09" w:rsidRPr="00BB7979">
                      <w:rPr>
                        <w:sz w:val="22"/>
                        <w:szCs w:val="22"/>
                      </w:rPr>
                      <w:t>20</w:t>
                    </w:r>
                    <w:r w:rsidR="00F42B4B">
                      <w:rPr>
                        <w:sz w:val="22"/>
                        <w:szCs w:val="22"/>
                      </w:rPr>
                      <w:t>2</w:t>
                    </w:r>
                    <w:r w:rsidR="00112E6E">
                      <w:rPr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D9128" w14:textId="77777777" w:rsidR="00F0745C" w:rsidRDefault="00F0745C">
      <w:r>
        <w:separator/>
      </w:r>
    </w:p>
  </w:footnote>
  <w:footnote w:type="continuationSeparator" w:id="0">
    <w:p w14:paraId="575453CD" w14:textId="77777777" w:rsidR="00F0745C" w:rsidRDefault="00F07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59AB544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272F"/>
    <w:rsid w:val="00017980"/>
    <w:rsid w:val="0002101A"/>
    <w:rsid w:val="00024741"/>
    <w:rsid w:val="00025DEB"/>
    <w:rsid w:val="00026658"/>
    <w:rsid w:val="00032952"/>
    <w:rsid w:val="00032B24"/>
    <w:rsid w:val="0003312D"/>
    <w:rsid w:val="000405EC"/>
    <w:rsid w:val="00040FDC"/>
    <w:rsid w:val="00044245"/>
    <w:rsid w:val="00044F8C"/>
    <w:rsid w:val="00045378"/>
    <w:rsid w:val="00047086"/>
    <w:rsid w:val="0005470F"/>
    <w:rsid w:val="000547B9"/>
    <w:rsid w:val="00054FEC"/>
    <w:rsid w:val="00062779"/>
    <w:rsid w:val="000639B8"/>
    <w:rsid w:val="00063A0B"/>
    <w:rsid w:val="000670F4"/>
    <w:rsid w:val="000703BE"/>
    <w:rsid w:val="000715E1"/>
    <w:rsid w:val="00072478"/>
    <w:rsid w:val="00075C70"/>
    <w:rsid w:val="000776D3"/>
    <w:rsid w:val="00082B18"/>
    <w:rsid w:val="00087DB3"/>
    <w:rsid w:val="00091D3B"/>
    <w:rsid w:val="00093DF1"/>
    <w:rsid w:val="0009469D"/>
    <w:rsid w:val="000A0796"/>
    <w:rsid w:val="000A2CBD"/>
    <w:rsid w:val="000A5409"/>
    <w:rsid w:val="000A689F"/>
    <w:rsid w:val="000A6FF7"/>
    <w:rsid w:val="000B618B"/>
    <w:rsid w:val="000B7282"/>
    <w:rsid w:val="000C0158"/>
    <w:rsid w:val="000C09C6"/>
    <w:rsid w:val="000C1B90"/>
    <w:rsid w:val="000C2F61"/>
    <w:rsid w:val="000C4520"/>
    <w:rsid w:val="000C7389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A5A"/>
    <w:rsid w:val="000F05ED"/>
    <w:rsid w:val="000F5947"/>
    <w:rsid w:val="00104861"/>
    <w:rsid w:val="00105DE5"/>
    <w:rsid w:val="00106CF3"/>
    <w:rsid w:val="00107533"/>
    <w:rsid w:val="001112A8"/>
    <w:rsid w:val="00111302"/>
    <w:rsid w:val="0011150E"/>
    <w:rsid w:val="00111F87"/>
    <w:rsid w:val="00112205"/>
    <w:rsid w:val="001124CE"/>
    <w:rsid w:val="00112E6E"/>
    <w:rsid w:val="0011518F"/>
    <w:rsid w:val="00115F6B"/>
    <w:rsid w:val="001213F4"/>
    <w:rsid w:val="00130272"/>
    <w:rsid w:val="001355E1"/>
    <w:rsid w:val="00136311"/>
    <w:rsid w:val="00137F95"/>
    <w:rsid w:val="00141170"/>
    <w:rsid w:val="00143E80"/>
    <w:rsid w:val="0014676E"/>
    <w:rsid w:val="00146BDB"/>
    <w:rsid w:val="00157475"/>
    <w:rsid w:val="00164110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902FB"/>
    <w:rsid w:val="00191CE9"/>
    <w:rsid w:val="00193873"/>
    <w:rsid w:val="00196001"/>
    <w:rsid w:val="001A1F21"/>
    <w:rsid w:val="001A6CB5"/>
    <w:rsid w:val="001A7E7A"/>
    <w:rsid w:val="001B0D02"/>
    <w:rsid w:val="001B25CA"/>
    <w:rsid w:val="001B3CF4"/>
    <w:rsid w:val="001B45A0"/>
    <w:rsid w:val="001B54E6"/>
    <w:rsid w:val="001C7571"/>
    <w:rsid w:val="001D0C17"/>
    <w:rsid w:val="001D2D5E"/>
    <w:rsid w:val="001D53C9"/>
    <w:rsid w:val="001D7777"/>
    <w:rsid w:val="001E2141"/>
    <w:rsid w:val="001E4F13"/>
    <w:rsid w:val="001E5E37"/>
    <w:rsid w:val="001F0AE4"/>
    <w:rsid w:val="001F1C08"/>
    <w:rsid w:val="001F6ECE"/>
    <w:rsid w:val="00201573"/>
    <w:rsid w:val="002018E1"/>
    <w:rsid w:val="00203EED"/>
    <w:rsid w:val="00211508"/>
    <w:rsid w:val="00213519"/>
    <w:rsid w:val="002165B5"/>
    <w:rsid w:val="00216CD3"/>
    <w:rsid w:val="00225C4F"/>
    <w:rsid w:val="002321FF"/>
    <w:rsid w:val="00235415"/>
    <w:rsid w:val="00235C1C"/>
    <w:rsid w:val="00237D37"/>
    <w:rsid w:val="00240E2E"/>
    <w:rsid w:val="002414A7"/>
    <w:rsid w:val="00250D1B"/>
    <w:rsid w:val="00251F52"/>
    <w:rsid w:val="0025357E"/>
    <w:rsid w:val="00254ADF"/>
    <w:rsid w:val="00255086"/>
    <w:rsid w:val="002550BA"/>
    <w:rsid w:val="00256132"/>
    <w:rsid w:val="00260C5B"/>
    <w:rsid w:val="00264493"/>
    <w:rsid w:val="00264C39"/>
    <w:rsid w:val="002663FD"/>
    <w:rsid w:val="00271C73"/>
    <w:rsid w:val="00285422"/>
    <w:rsid w:val="00293AFF"/>
    <w:rsid w:val="00293E40"/>
    <w:rsid w:val="002944A5"/>
    <w:rsid w:val="00295F1F"/>
    <w:rsid w:val="00297D0C"/>
    <w:rsid w:val="002A1131"/>
    <w:rsid w:val="002A51EB"/>
    <w:rsid w:val="002A58B0"/>
    <w:rsid w:val="002A5C00"/>
    <w:rsid w:val="002A60F2"/>
    <w:rsid w:val="002A638A"/>
    <w:rsid w:val="002B030A"/>
    <w:rsid w:val="002B0572"/>
    <w:rsid w:val="002B2038"/>
    <w:rsid w:val="002B4B0A"/>
    <w:rsid w:val="002B5E66"/>
    <w:rsid w:val="002B79CA"/>
    <w:rsid w:val="002B7A19"/>
    <w:rsid w:val="002B7F48"/>
    <w:rsid w:val="002C2563"/>
    <w:rsid w:val="002C6009"/>
    <w:rsid w:val="002D00A3"/>
    <w:rsid w:val="002D1426"/>
    <w:rsid w:val="002E625B"/>
    <w:rsid w:val="002E6E15"/>
    <w:rsid w:val="002F105C"/>
    <w:rsid w:val="002F2AA8"/>
    <w:rsid w:val="002F355F"/>
    <w:rsid w:val="002F613C"/>
    <w:rsid w:val="00304334"/>
    <w:rsid w:val="00313181"/>
    <w:rsid w:val="003145FD"/>
    <w:rsid w:val="003153CC"/>
    <w:rsid w:val="00317AE9"/>
    <w:rsid w:val="00326213"/>
    <w:rsid w:val="003329CB"/>
    <w:rsid w:val="00334B06"/>
    <w:rsid w:val="00335B79"/>
    <w:rsid w:val="0033634E"/>
    <w:rsid w:val="003462B7"/>
    <w:rsid w:val="00346332"/>
    <w:rsid w:val="003479C4"/>
    <w:rsid w:val="00351A2F"/>
    <w:rsid w:val="00352796"/>
    <w:rsid w:val="00354062"/>
    <w:rsid w:val="0036044E"/>
    <w:rsid w:val="00362C4E"/>
    <w:rsid w:val="00364E11"/>
    <w:rsid w:val="00366DBD"/>
    <w:rsid w:val="003673A8"/>
    <w:rsid w:val="0037357B"/>
    <w:rsid w:val="003757FD"/>
    <w:rsid w:val="00375E50"/>
    <w:rsid w:val="0038034A"/>
    <w:rsid w:val="003830A3"/>
    <w:rsid w:val="00384C5C"/>
    <w:rsid w:val="00385B88"/>
    <w:rsid w:val="00386000"/>
    <w:rsid w:val="00387167"/>
    <w:rsid w:val="00387E08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66BC"/>
    <w:rsid w:val="003C2DDF"/>
    <w:rsid w:val="003C5D38"/>
    <w:rsid w:val="003C62F9"/>
    <w:rsid w:val="003D0BE8"/>
    <w:rsid w:val="003D1CCC"/>
    <w:rsid w:val="003D2967"/>
    <w:rsid w:val="003D2C40"/>
    <w:rsid w:val="003D2E5F"/>
    <w:rsid w:val="003E1F60"/>
    <w:rsid w:val="003E5AA8"/>
    <w:rsid w:val="003E5F3D"/>
    <w:rsid w:val="003E7127"/>
    <w:rsid w:val="003F1F52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5295"/>
    <w:rsid w:val="00425616"/>
    <w:rsid w:val="00426023"/>
    <w:rsid w:val="00427194"/>
    <w:rsid w:val="004278FF"/>
    <w:rsid w:val="0042799B"/>
    <w:rsid w:val="00430A72"/>
    <w:rsid w:val="004328DA"/>
    <w:rsid w:val="00437874"/>
    <w:rsid w:val="004402A0"/>
    <w:rsid w:val="004417E0"/>
    <w:rsid w:val="004418D4"/>
    <w:rsid w:val="0044611D"/>
    <w:rsid w:val="004478D8"/>
    <w:rsid w:val="00447B08"/>
    <w:rsid w:val="00452EC2"/>
    <w:rsid w:val="00456C0F"/>
    <w:rsid w:val="0046057A"/>
    <w:rsid w:val="00460E78"/>
    <w:rsid w:val="004619F3"/>
    <w:rsid w:val="0046240B"/>
    <w:rsid w:val="00467AEC"/>
    <w:rsid w:val="00470856"/>
    <w:rsid w:val="00470F00"/>
    <w:rsid w:val="00471599"/>
    <w:rsid w:val="00471C92"/>
    <w:rsid w:val="00472903"/>
    <w:rsid w:val="00483DF7"/>
    <w:rsid w:val="00491112"/>
    <w:rsid w:val="00492F27"/>
    <w:rsid w:val="00495893"/>
    <w:rsid w:val="00495964"/>
    <w:rsid w:val="004A276D"/>
    <w:rsid w:val="004A4F97"/>
    <w:rsid w:val="004A6F92"/>
    <w:rsid w:val="004B2693"/>
    <w:rsid w:val="004B485A"/>
    <w:rsid w:val="004C1A9D"/>
    <w:rsid w:val="004D15C5"/>
    <w:rsid w:val="004D1B6C"/>
    <w:rsid w:val="004E1BD1"/>
    <w:rsid w:val="004E36E1"/>
    <w:rsid w:val="004E5B11"/>
    <w:rsid w:val="004F094A"/>
    <w:rsid w:val="004F0BC2"/>
    <w:rsid w:val="004F6DED"/>
    <w:rsid w:val="00500648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33434"/>
    <w:rsid w:val="0053408C"/>
    <w:rsid w:val="00535EA3"/>
    <w:rsid w:val="005376A2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7BF9"/>
    <w:rsid w:val="00580AE0"/>
    <w:rsid w:val="0058405B"/>
    <w:rsid w:val="00587F2B"/>
    <w:rsid w:val="0059132B"/>
    <w:rsid w:val="0059152E"/>
    <w:rsid w:val="00595ECF"/>
    <w:rsid w:val="005963A6"/>
    <w:rsid w:val="00596EA9"/>
    <w:rsid w:val="00597F52"/>
    <w:rsid w:val="005A2114"/>
    <w:rsid w:val="005A2DB5"/>
    <w:rsid w:val="005A4A43"/>
    <w:rsid w:val="005A57B3"/>
    <w:rsid w:val="005A63FE"/>
    <w:rsid w:val="005A6B3D"/>
    <w:rsid w:val="005A6E98"/>
    <w:rsid w:val="005A7BE7"/>
    <w:rsid w:val="005B24C9"/>
    <w:rsid w:val="005B253D"/>
    <w:rsid w:val="005B2C77"/>
    <w:rsid w:val="005B33F2"/>
    <w:rsid w:val="005B4B68"/>
    <w:rsid w:val="005B63B1"/>
    <w:rsid w:val="005C44BA"/>
    <w:rsid w:val="005C7AEF"/>
    <w:rsid w:val="005C7D80"/>
    <w:rsid w:val="005C7FBA"/>
    <w:rsid w:val="005D1BCC"/>
    <w:rsid w:val="005D47F3"/>
    <w:rsid w:val="005D4C80"/>
    <w:rsid w:val="005E00DB"/>
    <w:rsid w:val="005E01B5"/>
    <w:rsid w:val="005E3852"/>
    <w:rsid w:val="005E6D6A"/>
    <w:rsid w:val="005E701A"/>
    <w:rsid w:val="005F0553"/>
    <w:rsid w:val="005F115D"/>
    <w:rsid w:val="005F42D8"/>
    <w:rsid w:val="005F4395"/>
    <w:rsid w:val="005F53FF"/>
    <w:rsid w:val="0060121D"/>
    <w:rsid w:val="006031C4"/>
    <w:rsid w:val="00603994"/>
    <w:rsid w:val="00607FE3"/>
    <w:rsid w:val="0061031B"/>
    <w:rsid w:val="006122F0"/>
    <w:rsid w:val="00614ED8"/>
    <w:rsid w:val="00624282"/>
    <w:rsid w:val="00624457"/>
    <w:rsid w:val="00625F4C"/>
    <w:rsid w:val="00626C85"/>
    <w:rsid w:val="006303B4"/>
    <w:rsid w:val="00630947"/>
    <w:rsid w:val="00630E87"/>
    <w:rsid w:val="006336F6"/>
    <w:rsid w:val="00634EF9"/>
    <w:rsid w:val="00643625"/>
    <w:rsid w:val="00643928"/>
    <w:rsid w:val="00645FBE"/>
    <w:rsid w:val="00657382"/>
    <w:rsid w:val="006626C3"/>
    <w:rsid w:val="00665A27"/>
    <w:rsid w:val="006704C5"/>
    <w:rsid w:val="00672FCB"/>
    <w:rsid w:val="006820C9"/>
    <w:rsid w:val="00683020"/>
    <w:rsid w:val="006839C5"/>
    <w:rsid w:val="00696528"/>
    <w:rsid w:val="0069737C"/>
    <w:rsid w:val="006A064D"/>
    <w:rsid w:val="006A20AE"/>
    <w:rsid w:val="006A34B4"/>
    <w:rsid w:val="006A4D5C"/>
    <w:rsid w:val="006B0C48"/>
    <w:rsid w:val="006B3043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72B7"/>
    <w:rsid w:val="006F013D"/>
    <w:rsid w:val="006F175E"/>
    <w:rsid w:val="006F40C5"/>
    <w:rsid w:val="006F57A7"/>
    <w:rsid w:val="00702CC5"/>
    <w:rsid w:val="007065DB"/>
    <w:rsid w:val="007118C5"/>
    <w:rsid w:val="0071252F"/>
    <w:rsid w:val="00714D86"/>
    <w:rsid w:val="00715F3F"/>
    <w:rsid w:val="007274B1"/>
    <w:rsid w:val="007317E5"/>
    <w:rsid w:val="0073193C"/>
    <w:rsid w:val="007319FA"/>
    <w:rsid w:val="00737E31"/>
    <w:rsid w:val="0074323C"/>
    <w:rsid w:val="00744E11"/>
    <w:rsid w:val="00744E66"/>
    <w:rsid w:val="00750ECF"/>
    <w:rsid w:val="00753462"/>
    <w:rsid w:val="00766334"/>
    <w:rsid w:val="00767766"/>
    <w:rsid w:val="00770A59"/>
    <w:rsid w:val="00776CEC"/>
    <w:rsid w:val="007773F7"/>
    <w:rsid w:val="00781457"/>
    <w:rsid w:val="00783C0F"/>
    <w:rsid w:val="007937FA"/>
    <w:rsid w:val="00793AEE"/>
    <w:rsid w:val="00796102"/>
    <w:rsid w:val="0079644D"/>
    <w:rsid w:val="007965BC"/>
    <w:rsid w:val="007A3307"/>
    <w:rsid w:val="007A3CCD"/>
    <w:rsid w:val="007A6D09"/>
    <w:rsid w:val="007B5F7A"/>
    <w:rsid w:val="007B6732"/>
    <w:rsid w:val="007C0DDD"/>
    <w:rsid w:val="007C2D93"/>
    <w:rsid w:val="007C698D"/>
    <w:rsid w:val="007C6E9B"/>
    <w:rsid w:val="007C7989"/>
    <w:rsid w:val="007D182E"/>
    <w:rsid w:val="007D3A58"/>
    <w:rsid w:val="007D5808"/>
    <w:rsid w:val="007D5A56"/>
    <w:rsid w:val="007E0F59"/>
    <w:rsid w:val="007E33A0"/>
    <w:rsid w:val="007E7BAF"/>
    <w:rsid w:val="007F02B4"/>
    <w:rsid w:val="007F0B0D"/>
    <w:rsid w:val="007F684D"/>
    <w:rsid w:val="007F7A8D"/>
    <w:rsid w:val="00803D14"/>
    <w:rsid w:val="00806502"/>
    <w:rsid w:val="00812C5D"/>
    <w:rsid w:val="00812C61"/>
    <w:rsid w:val="008135B5"/>
    <w:rsid w:val="00815FA5"/>
    <w:rsid w:val="00816DFB"/>
    <w:rsid w:val="00821F3F"/>
    <w:rsid w:val="00823AA3"/>
    <w:rsid w:val="008248CE"/>
    <w:rsid w:val="0082635E"/>
    <w:rsid w:val="00835338"/>
    <w:rsid w:val="00835E1A"/>
    <w:rsid w:val="00840F81"/>
    <w:rsid w:val="008413E2"/>
    <w:rsid w:val="008425AD"/>
    <w:rsid w:val="00846EAF"/>
    <w:rsid w:val="00847EB1"/>
    <w:rsid w:val="008611FB"/>
    <w:rsid w:val="0086467C"/>
    <w:rsid w:val="0086692D"/>
    <w:rsid w:val="00867A17"/>
    <w:rsid w:val="0087084B"/>
    <w:rsid w:val="00870D47"/>
    <w:rsid w:val="00874539"/>
    <w:rsid w:val="00876CAF"/>
    <w:rsid w:val="00877E66"/>
    <w:rsid w:val="00883B8D"/>
    <w:rsid w:val="00884D1B"/>
    <w:rsid w:val="00890C8E"/>
    <w:rsid w:val="008929DB"/>
    <w:rsid w:val="00893997"/>
    <w:rsid w:val="008A0782"/>
    <w:rsid w:val="008A0BFF"/>
    <w:rsid w:val="008A34B0"/>
    <w:rsid w:val="008B6D13"/>
    <w:rsid w:val="008C1E56"/>
    <w:rsid w:val="008C1E9B"/>
    <w:rsid w:val="008C239E"/>
    <w:rsid w:val="008C619B"/>
    <w:rsid w:val="008C6D7A"/>
    <w:rsid w:val="008C7887"/>
    <w:rsid w:val="008D4F13"/>
    <w:rsid w:val="008D785E"/>
    <w:rsid w:val="008E11AA"/>
    <w:rsid w:val="008E7C60"/>
    <w:rsid w:val="008F1D09"/>
    <w:rsid w:val="008F356C"/>
    <w:rsid w:val="008F5D6E"/>
    <w:rsid w:val="009028B7"/>
    <w:rsid w:val="00903E17"/>
    <w:rsid w:val="00907A85"/>
    <w:rsid w:val="00910EFF"/>
    <w:rsid w:val="009125AE"/>
    <w:rsid w:val="00913466"/>
    <w:rsid w:val="00915A3F"/>
    <w:rsid w:val="00916C92"/>
    <w:rsid w:val="009205C0"/>
    <w:rsid w:val="00921C46"/>
    <w:rsid w:val="009267B5"/>
    <w:rsid w:val="00926BED"/>
    <w:rsid w:val="00930BAE"/>
    <w:rsid w:val="00931946"/>
    <w:rsid w:val="00933683"/>
    <w:rsid w:val="00935BC7"/>
    <w:rsid w:val="0094160D"/>
    <w:rsid w:val="00941BFD"/>
    <w:rsid w:val="009424BB"/>
    <w:rsid w:val="00946451"/>
    <w:rsid w:val="00951764"/>
    <w:rsid w:val="009539E2"/>
    <w:rsid w:val="00954023"/>
    <w:rsid w:val="00962675"/>
    <w:rsid w:val="00975001"/>
    <w:rsid w:val="00982945"/>
    <w:rsid w:val="009838BD"/>
    <w:rsid w:val="00984AF7"/>
    <w:rsid w:val="0098593B"/>
    <w:rsid w:val="0099033B"/>
    <w:rsid w:val="00991E3B"/>
    <w:rsid w:val="009929E0"/>
    <w:rsid w:val="009A39EA"/>
    <w:rsid w:val="009A6793"/>
    <w:rsid w:val="009A6A58"/>
    <w:rsid w:val="009A7D27"/>
    <w:rsid w:val="009B1392"/>
    <w:rsid w:val="009B1F1D"/>
    <w:rsid w:val="009B25C0"/>
    <w:rsid w:val="009B4C19"/>
    <w:rsid w:val="009C4152"/>
    <w:rsid w:val="009C55F6"/>
    <w:rsid w:val="009D15C5"/>
    <w:rsid w:val="009D22CD"/>
    <w:rsid w:val="009D282F"/>
    <w:rsid w:val="009D3A38"/>
    <w:rsid w:val="009D4ABD"/>
    <w:rsid w:val="009D4DDC"/>
    <w:rsid w:val="009E12AE"/>
    <w:rsid w:val="009E299A"/>
    <w:rsid w:val="009E2CD8"/>
    <w:rsid w:val="009F2646"/>
    <w:rsid w:val="009F43B3"/>
    <w:rsid w:val="00A015AF"/>
    <w:rsid w:val="00A0248A"/>
    <w:rsid w:val="00A033DF"/>
    <w:rsid w:val="00A03954"/>
    <w:rsid w:val="00A10E00"/>
    <w:rsid w:val="00A115B1"/>
    <w:rsid w:val="00A14375"/>
    <w:rsid w:val="00A1587B"/>
    <w:rsid w:val="00A206AE"/>
    <w:rsid w:val="00A277E5"/>
    <w:rsid w:val="00A27B50"/>
    <w:rsid w:val="00A30C79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572F"/>
    <w:rsid w:val="00A573DD"/>
    <w:rsid w:val="00A66270"/>
    <w:rsid w:val="00A74291"/>
    <w:rsid w:val="00A76CBC"/>
    <w:rsid w:val="00A77903"/>
    <w:rsid w:val="00A80E36"/>
    <w:rsid w:val="00A86026"/>
    <w:rsid w:val="00A92454"/>
    <w:rsid w:val="00A935E0"/>
    <w:rsid w:val="00AA580E"/>
    <w:rsid w:val="00AA66DD"/>
    <w:rsid w:val="00AA71D3"/>
    <w:rsid w:val="00AB5F71"/>
    <w:rsid w:val="00AB7826"/>
    <w:rsid w:val="00AC4A94"/>
    <w:rsid w:val="00AC754D"/>
    <w:rsid w:val="00AD1B81"/>
    <w:rsid w:val="00AD2A9D"/>
    <w:rsid w:val="00AD2C72"/>
    <w:rsid w:val="00AD427D"/>
    <w:rsid w:val="00AD6709"/>
    <w:rsid w:val="00AE64E5"/>
    <w:rsid w:val="00AF26DA"/>
    <w:rsid w:val="00AF56EA"/>
    <w:rsid w:val="00B00144"/>
    <w:rsid w:val="00B018AE"/>
    <w:rsid w:val="00B052D9"/>
    <w:rsid w:val="00B12FE4"/>
    <w:rsid w:val="00B14EF1"/>
    <w:rsid w:val="00B17D6B"/>
    <w:rsid w:val="00B21306"/>
    <w:rsid w:val="00B252B5"/>
    <w:rsid w:val="00B272B9"/>
    <w:rsid w:val="00B31148"/>
    <w:rsid w:val="00B317F9"/>
    <w:rsid w:val="00B42248"/>
    <w:rsid w:val="00B46B48"/>
    <w:rsid w:val="00B4745E"/>
    <w:rsid w:val="00B506A8"/>
    <w:rsid w:val="00B56ACF"/>
    <w:rsid w:val="00B60C28"/>
    <w:rsid w:val="00B6335B"/>
    <w:rsid w:val="00B63E31"/>
    <w:rsid w:val="00B65817"/>
    <w:rsid w:val="00B6659F"/>
    <w:rsid w:val="00B6744B"/>
    <w:rsid w:val="00B711E5"/>
    <w:rsid w:val="00B714F5"/>
    <w:rsid w:val="00B75A50"/>
    <w:rsid w:val="00B760F3"/>
    <w:rsid w:val="00B86FF8"/>
    <w:rsid w:val="00B91802"/>
    <w:rsid w:val="00B94DF0"/>
    <w:rsid w:val="00B95E50"/>
    <w:rsid w:val="00BA2DF7"/>
    <w:rsid w:val="00BA3835"/>
    <w:rsid w:val="00BA6896"/>
    <w:rsid w:val="00BB0BED"/>
    <w:rsid w:val="00BB7979"/>
    <w:rsid w:val="00BC3FE5"/>
    <w:rsid w:val="00BC4EDC"/>
    <w:rsid w:val="00BC6D40"/>
    <w:rsid w:val="00BC7C68"/>
    <w:rsid w:val="00BD2FCB"/>
    <w:rsid w:val="00BD5780"/>
    <w:rsid w:val="00BD5920"/>
    <w:rsid w:val="00BD6090"/>
    <w:rsid w:val="00BD75B2"/>
    <w:rsid w:val="00BE0183"/>
    <w:rsid w:val="00BE4A8F"/>
    <w:rsid w:val="00BE791A"/>
    <w:rsid w:val="00BF2E47"/>
    <w:rsid w:val="00BF5F60"/>
    <w:rsid w:val="00C003EB"/>
    <w:rsid w:val="00C01D5A"/>
    <w:rsid w:val="00C070A1"/>
    <w:rsid w:val="00C078EA"/>
    <w:rsid w:val="00C1021F"/>
    <w:rsid w:val="00C1162A"/>
    <w:rsid w:val="00C15FBA"/>
    <w:rsid w:val="00C17614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458F4"/>
    <w:rsid w:val="00C46AE3"/>
    <w:rsid w:val="00C50BE7"/>
    <w:rsid w:val="00C52289"/>
    <w:rsid w:val="00C5655B"/>
    <w:rsid w:val="00C57DC7"/>
    <w:rsid w:val="00C660C3"/>
    <w:rsid w:val="00C72E32"/>
    <w:rsid w:val="00C7643F"/>
    <w:rsid w:val="00C923E6"/>
    <w:rsid w:val="00C94704"/>
    <w:rsid w:val="00C9492F"/>
    <w:rsid w:val="00C94BF6"/>
    <w:rsid w:val="00C97553"/>
    <w:rsid w:val="00CB43A3"/>
    <w:rsid w:val="00CB68D4"/>
    <w:rsid w:val="00CC0788"/>
    <w:rsid w:val="00CC1896"/>
    <w:rsid w:val="00CC5F4D"/>
    <w:rsid w:val="00CC6352"/>
    <w:rsid w:val="00CC7A37"/>
    <w:rsid w:val="00CC7D35"/>
    <w:rsid w:val="00CD1468"/>
    <w:rsid w:val="00CD17AD"/>
    <w:rsid w:val="00CD2A2B"/>
    <w:rsid w:val="00CD2A48"/>
    <w:rsid w:val="00CD3D2B"/>
    <w:rsid w:val="00CD5BFC"/>
    <w:rsid w:val="00CE150C"/>
    <w:rsid w:val="00CE2F75"/>
    <w:rsid w:val="00CE7CBC"/>
    <w:rsid w:val="00CF6AA1"/>
    <w:rsid w:val="00CF7283"/>
    <w:rsid w:val="00CF76A5"/>
    <w:rsid w:val="00CF7B65"/>
    <w:rsid w:val="00D03D03"/>
    <w:rsid w:val="00D07A45"/>
    <w:rsid w:val="00D11FB7"/>
    <w:rsid w:val="00D12566"/>
    <w:rsid w:val="00D21AEF"/>
    <w:rsid w:val="00D21ED1"/>
    <w:rsid w:val="00D26BFE"/>
    <w:rsid w:val="00D26C58"/>
    <w:rsid w:val="00D363A6"/>
    <w:rsid w:val="00D40533"/>
    <w:rsid w:val="00D40871"/>
    <w:rsid w:val="00D414CE"/>
    <w:rsid w:val="00D434CE"/>
    <w:rsid w:val="00D45B67"/>
    <w:rsid w:val="00D46D49"/>
    <w:rsid w:val="00D46D75"/>
    <w:rsid w:val="00D51832"/>
    <w:rsid w:val="00D52924"/>
    <w:rsid w:val="00D52CED"/>
    <w:rsid w:val="00D54697"/>
    <w:rsid w:val="00D55F44"/>
    <w:rsid w:val="00D63350"/>
    <w:rsid w:val="00D70716"/>
    <w:rsid w:val="00D71016"/>
    <w:rsid w:val="00D725C0"/>
    <w:rsid w:val="00D727E4"/>
    <w:rsid w:val="00D75169"/>
    <w:rsid w:val="00D771FE"/>
    <w:rsid w:val="00D77C2B"/>
    <w:rsid w:val="00D811EC"/>
    <w:rsid w:val="00D81A0A"/>
    <w:rsid w:val="00D83E1F"/>
    <w:rsid w:val="00D8654B"/>
    <w:rsid w:val="00D90142"/>
    <w:rsid w:val="00D9113C"/>
    <w:rsid w:val="00D94F83"/>
    <w:rsid w:val="00DB1379"/>
    <w:rsid w:val="00DB145B"/>
    <w:rsid w:val="00DB223D"/>
    <w:rsid w:val="00DC3973"/>
    <w:rsid w:val="00DC667B"/>
    <w:rsid w:val="00DC7CBA"/>
    <w:rsid w:val="00DD2D03"/>
    <w:rsid w:val="00DD454E"/>
    <w:rsid w:val="00DD6B4F"/>
    <w:rsid w:val="00DE46D6"/>
    <w:rsid w:val="00DF3A9E"/>
    <w:rsid w:val="00DF6A20"/>
    <w:rsid w:val="00DF7631"/>
    <w:rsid w:val="00E0134E"/>
    <w:rsid w:val="00E05D73"/>
    <w:rsid w:val="00E100AF"/>
    <w:rsid w:val="00E10867"/>
    <w:rsid w:val="00E118A6"/>
    <w:rsid w:val="00E151EA"/>
    <w:rsid w:val="00E2710D"/>
    <w:rsid w:val="00E31175"/>
    <w:rsid w:val="00E311CB"/>
    <w:rsid w:val="00E35CDD"/>
    <w:rsid w:val="00E36025"/>
    <w:rsid w:val="00E3688D"/>
    <w:rsid w:val="00E40AB8"/>
    <w:rsid w:val="00E51362"/>
    <w:rsid w:val="00E52A88"/>
    <w:rsid w:val="00E535AB"/>
    <w:rsid w:val="00E53A3C"/>
    <w:rsid w:val="00E60AD2"/>
    <w:rsid w:val="00E63C46"/>
    <w:rsid w:val="00E6495F"/>
    <w:rsid w:val="00E64FF9"/>
    <w:rsid w:val="00E66696"/>
    <w:rsid w:val="00E73C32"/>
    <w:rsid w:val="00E75EEB"/>
    <w:rsid w:val="00E76146"/>
    <w:rsid w:val="00E845A7"/>
    <w:rsid w:val="00E85880"/>
    <w:rsid w:val="00E85AD0"/>
    <w:rsid w:val="00E8776D"/>
    <w:rsid w:val="00E97455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CFF"/>
    <w:rsid w:val="00ED0564"/>
    <w:rsid w:val="00ED0729"/>
    <w:rsid w:val="00ED13F7"/>
    <w:rsid w:val="00ED5AA1"/>
    <w:rsid w:val="00EE6973"/>
    <w:rsid w:val="00EE711D"/>
    <w:rsid w:val="00EF151E"/>
    <w:rsid w:val="00EF7C5A"/>
    <w:rsid w:val="00F0512F"/>
    <w:rsid w:val="00F06D87"/>
    <w:rsid w:val="00F0745C"/>
    <w:rsid w:val="00F1370A"/>
    <w:rsid w:val="00F16A31"/>
    <w:rsid w:val="00F16CC3"/>
    <w:rsid w:val="00F17A1C"/>
    <w:rsid w:val="00F22886"/>
    <w:rsid w:val="00F24B97"/>
    <w:rsid w:val="00F2657C"/>
    <w:rsid w:val="00F319A4"/>
    <w:rsid w:val="00F31A5C"/>
    <w:rsid w:val="00F35525"/>
    <w:rsid w:val="00F37C96"/>
    <w:rsid w:val="00F40F54"/>
    <w:rsid w:val="00F4283B"/>
    <w:rsid w:val="00F42B4B"/>
    <w:rsid w:val="00F42EEA"/>
    <w:rsid w:val="00F4350D"/>
    <w:rsid w:val="00F452D3"/>
    <w:rsid w:val="00F45CAF"/>
    <w:rsid w:val="00F47A15"/>
    <w:rsid w:val="00F50D02"/>
    <w:rsid w:val="00F50DB6"/>
    <w:rsid w:val="00F5185D"/>
    <w:rsid w:val="00F51F06"/>
    <w:rsid w:val="00F52CA0"/>
    <w:rsid w:val="00F5351D"/>
    <w:rsid w:val="00F553AA"/>
    <w:rsid w:val="00F64973"/>
    <w:rsid w:val="00F708AB"/>
    <w:rsid w:val="00F70AAC"/>
    <w:rsid w:val="00F74A0C"/>
    <w:rsid w:val="00F75B93"/>
    <w:rsid w:val="00F813C4"/>
    <w:rsid w:val="00F83517"/>
    <w:rsid w:val="00F87A0C"/>
    <w:rsid w:val="00F91CFC"/>
    <w:rsid w:val="00F96637"/>
    <w:rsid w:val="00FA1373"/>
    <w:rsid w:val="00FA1E09"/>
    <w:rsid w:val="00FB1914"/>
    <w:rsid w:val="00FB27C6"/>
    <w:rsid w:val="00FB3909"/>
    <w:rsid w:val="00FB437F"/>
    <w:rsid w:val="00FB4F36"/>
    <w:rsid w:val="00FB7A6F"/>
    <w:rsid w:val="00FC0575"/>
    <w:rsid w:val="00FC08CB"/>
    <w:rsid w:val="00FC1DFB"/>
    <w:rsid w:val="00FC608A"/>
    <w:rsid w:val="00FD33AE"/>
    <w:rsid w:val="00FD394B"/>
    <w:rsid w:val="00FD4AD4"/>
    <w:rsid w:val="00FF0276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ays.hettich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ettich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6A60-CA34-4383-9391-311C4B50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678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zeigt Innovationen zur Esprit Meuble 2021: Individuelles Möbeldesign und wandelbare Raumkonzepte</vt:lpstr>
    </vt:vector>
  </TitlesOfParts>
  <Company>.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zeigt Innovationen zur Esprit Meuble 2021: Individuelles Möbeldesign und wandelbare Raumkonzepte</dc:title>
  <dc:creator>Prototype</dc:creator>
  <cp:lastModifiedBy>Anke Wöhler</cp:lastModifiedBy>
  <cp:revision>18</cp:revision>
  <cp:lastPrinted>2021-10-28T06:33:00Z</cp:lastPrinted>
  <dcterms:created xsi:type="dcterms:W3CDTF">2021-10-21T09:54:00Z</dcterms:created>
  <dcterms:modified xsi:type="dcterms:W3CDTF">2021-11-05T09:19:00Z</dcterms:modified>
</cp:coreProperties>
</file>