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9B1D8" w14:textId="5A9EC376" w:rsidR="009B7427" w:rsidRPr="00C8664A" w:rsidRDefault="002E1AFB" w:rsidP="0021201C">
      <w:pPr>
        <w:spacing w:line="360" w:lineRule="auto"/>
        <w:rPr>
          <w:rFonts w:cs="Arial"/>
          <w:b/>
          <w:color w:val="auto"/>
          <w:sz w:val="28"/>
          <w:szCs w:val="28"/>
          <w:lang w:val="en-US"/>
        </w:rPr>
      </w:pPr>
      <w:r w:rsidRPr="00C8664A">
        <w:rPr>
          <w:rFonts w:cs="Arial"/>
          <w:b/>
          <w:color w:val="auto"/>
          <w:sz w:val="28"/>
          <w:szCs w:val="28"/>
          <w:lang w:val="en-US"/>
        </w:rPr>
        <w:t xml:space="preserve">Keys to success: reliability, diversity, innovations </w:t>
      </w:r>
    </w:p>
    <w:p w14:paraId="001C93C4" w14:textId="77777777" w:rsidR="00C2211A" w:rsidRPr="00C8664A" w:rsidRDefault="00C2211A" w:rsidP="0021201C">
      <w:pPr>
        <w:autoSpaceDE w:val="0"/>
        <w:autoSpaceDN w:val="0"/>
        <w:adjustRightInd w:val="0"/>
        <w:spacing w:line="360" w:lineRule="auto"/>
        <w:rPr>
          <w:rFonts w:cs="Arial"/>
          <w:b/>
          <w:color w:val="auto"/>
          <w:szCs w:val="24"/>
          <w:lang w:val="en-US"/>
        </w:rPr>
      </w:pPr>
      <w:r w:rsidRPr="00C8664A">
        <w:rPr>
          <w:rFonts w:cs="Arial"/>
          <w:b/>
          <w:color w:val="auto"/>
          <w:szCs w:val="24"/>
          <w:lang w:val="en-US"/>
        </w:rPr>
        <w:t>Hettich at Prowood: this you can rely on!</w:t>
      </w:r>
    </w:p>
    <w:p w14:paraId="34B6EA6D" w14:textId="77777777" w:rsidR="0021201C" w:rsidRPr="00C8664A" w:rsidRDefault="0021201C" w:rsidP="0021201C">
      <w:pPr>
        <w:autoSpaceDE w:val="0"/>
        <w:autoSpaceDN w:val="0"/>
        <w:adjustRightInd w:val="0"/>
        <w:spacing w:line="360" w:lineRule="auto"/>
        <w:rPr>
          <w:rFonts w:cs="Arial"/>
          <w:b/>
          <w:color w:val="auto"/>
          <w:szCs w:val="24"/>
          <w:lang w:val="en-US"/>
        </w:rPr>
      </w:pPr>
    </w:p>
    <w:p w14:paraId="2DA52D1A" w14:textId="1EB60A1F" w:rsidR="005B3E46" w:rsidRPr="00C8664A" w:rsidRDefault="00C2211A" w:rsidP="0021201C">
      <w:pPr>
        <w:spacing w:line="360" w:lineRule="auto"/>
        <w:rPr>
          <w:rFonts w:cs="Arial"/>
          <w:b/>
          <w:color w:val="auto"/>
          <w:szCs w:val="24"/>
          <w:lang w:val="en-US"/>
        </w:rPr>
      </w:pPr>
      <w:r w:rsidRPr="00C8664A">
        <w:rPr>
          <w:rFonts w:cs="Arial"/>
          <w:b/>
          <w:color w:val="auto"/>
          <w:szCs w:val="24"/>
          <w:lang w:val="en-US"/>
        </w:rPr>
        <w:t>Being a success making furniture calls for reliable partners with time honoured products and a forward looking approach. Whether product quality, process stability or ease of assembly – reliability gives added value every step of the way. As a partner to makers of hand crafted furniture and the furniture industry, Hettich goes much further: product thinking is system based from start to finish, with top innovations opening up new potential. Hettich will be showing how this can be utilised at Prowood in hall 2, stand 2230.</w:t>
      </w:r>
    </w:p>
    <w:p w14:paraId="4EC0D21C" w14:textId="77777777" w:rsidR="00344289" w:rsidRPr="00C8664A" w:rsidRDefault="00344289" w:rsidP="0021201C">
      <w:pPr>
        <w:spacing w:line="360" w:lineRule="auto"/>
        <w:rPr>
          <w:rFonts w:cs="Arial"/>
          <w:b/>
          <w:color w:val="auto"/>
          <w:szCs w:val="24"/>
          <w:lang w:val="en-US"/>
        </w:rPr>
      </w:pPr>
    </w:p>
    <w:p w14:paraId="6B5226CC" w14:textId="7EEB3182" w:rsidR="00585C3F" w:rsidRPr="00C8664A" w:rsidRDefault="007004EB" w:rsidP="0021201C">
      <w:pPr>
        <w:spacing w:line="360" w:lineRule="auto"/>
        <w:rPr>
          <w:color w:val="auto"/>
          <w:szCs w:val="24"/>
          <w:lang w:val="en-US"/>
        </w:rPr>
      </w:pPr>
      <w:r w:rsidRPr="00C8664A">
        <w:rPr>
          <w:color w:val="auto"/>
          <w:szCs w:val="24"/>
          <w:lang w:val="en-US"/>
        </w:rPr>
        <w:t xml:space="preserve">Reliability at the fittings specialist begins with the words "Made by Hettich". This is where customers can expect a quality product that provides elevated functionality and long service life. At the same time, process, product and service quality at Hettich undergo a process of continuous improvement. Whatever the application and furniture range, this makes every product a first class fitting. </w:t>
      </w:r>
    </w:p>
    <w:p w14:paraId="30BD01B6" w14:textId="77777777" w:rsidR="00585C3F" w:rsidRPr="00C8664A" w:rsidRDefault="00585C3F" w:rsidP="0021201C">
      <w:pPr>
        <w:spacing w:line="360" w:lineRule="auto"/>
        <w:rPr>
          <w:color w:val="auto"/>
          <w:szCs w:val="24"/>
          <w:lang w:val="en-US"/>
        </w:rPr>
      </w:pPr>
    </w:p>
    <w:p w14:paraId="5FEE569C" w14:textId="3626EBC3" w:rsidR="006D6851" w:rsidRPr="00C8664A" w:rsidRDefault="006D6851" w:rsidP="0021201C">
      <w:pPr>
        <w:spacing w:line="360" w:lineRule="auto"/>
        <w:rPr>
          <w:b/>
          <w:bCs/>
          <w:color w:val="auto"/>
          <w:szCs w:val="24"/>
          <w:lang w:val="en-US"/>
        </w:rPr>
      </w:pPr>
      <w:r w:rsidRPr="00C8664A">
        <w:rPr>
          <w:b/>
          <w:bCs/>
          <w:color w:val="auto"/>
          <w:szCs w:val="24"/>
          <w:lang w:val="en-US"/>
        </w:rPr>
        <w:t>Flagship for new furniture design: FurnSpin</w:t>
      </w:r>
    </w:p>
    <w:p w14:paraId="2BBC89E0" w14:textId="1555E94E" w:rsidR="006D6851" w:rsidRPr="00C8664A" w:rsidRDefault="006D6851" w:rsidP="005B3E46">
      <w:pPr>
        <w:pStyle w:val="KeinLeerraum"/>
        <w:widowControl w:val="0"/>
        <w:suppressAutoHyphens/>
        <w:spacing w:line="360" w:lineRule="auto"/>
        <w:rPr>
          <w:szCs w:val="24"/>
          <w:lang w:val="en-US"/>
        </w:rPr>
      </w:pPr>
      <w:r w:rsidRPr="00C8664A">
        <w:rPr>
          <w:rFonts w:ascii="Arial" w:hAnsi="Arial" w:cs="Arial"/>
          <w:bCs/>
          <w:sz w:val="24"/>
          <w:szCs w:val="24"/>
          <w:lang w:val="en-US"/>
        </w:rPr>
        <w:t xml:space="preserve">The FurnSpin turning swivelling fitting is a true Hettich innovation. It lets entire furniture elements turn about their own axis – silently and smoothly with a simple movement of the hand. The fitting has attracted a whole raft of awards for its ingenious technology that permits new creative solutions in construction and design. Whether ceiling height furniture or small glass display elements – FurnSpin brings rotation to everything while showing off the interchange between closed and open with stunning effect. </w:t>
      </w:r>
      <w:r w:rsidRPr="00C8664A">
        <w:rPr>
          <w:rFonts w:ascii="Arial" w:hAnsi="Arial" w:cs="Arial"/>
          <w:bCs/>
          <w:sz w:val="24"/>
          <w:szCs w:val="24"/>
          <w:lang w:val="en-US"/>
        </w:rPr>
        <w:lastRenderedPageBreak/>
        <w:t>Remaining almost hidden from view, the fitting comes with the customary user friendly features such as soft closing or push to open for handleless furniture design. At Prowood, Hettich extends an invitation to experience FurnSpin first hand.</w:t>
      </w:r>
    </w:p>
    <w:p w14:paraId="1CEC8C12" w14:textId="77777777" w:rsidR="006D6851" w:rsidRPr="00C8664A" w:rsidRDefault="006D6851" w:rsidP="0021201C">
      <w:pPr>
        <w:spacing w:line="360" w:lineRule="auto"/>
        <w:rPr>
          <w:color w:val="auto"/>
          <w:szCs w:val="24"/>
          <w:lang w:val="en-US"/>
        </w:rPr>
      </w:pPr>
    </w:p>
    <w:p w14:paraId="78065141" w14:textId="03F22C54" w:rsidR="00585C3F" w:rsidRPr="00C8664A" w:rsidRDefault="00D81DD1" w:rsidP="0021201C">
      <w:pPr>
        <w:spacing w:line="360" w:lineRule="auto"/>
        <w:rPr>
          <w:b/>
          <w:bCs/>
          <w:color w:val="auto"/>
          <w:szCs w:val="24"/>
          <w:lang w:val="en-US"/>
        </w:rPr>
      </w:pPr>
      <w:r w:rsidRPr="00C8664A">
        <w:rPr>
          <w:b/>
          <w:bCs/>
          <w:color w:val="auto"/>
          <w:szCs w:val="24"/>
          <w:lang w:val="en-US"/>
        </w:rPr>
        <w:t xml:space="preserve">Added touch of luxury for every hinged door: Sensys </w:t>
      </w:r>
    </w:p>
    <w:p w14:paraId="61DF50BB" w14:textId="2FCF288C" w:rsidR="002F3F32" w:rsidRPr="00C8664A" w:rsidRDefault="00F4725A" w:rsidP="0021201C">
      <w:pPr>
        <w:spacing w:line="360" w:lineRule="auto"/>
        <w:rPr>
          <w:color w:val="auto"/>
          <w:szCs w:val="24"/>
          <w:lang w:val="en-US"/>
        </w:rPr>
      </w:pPr>
      <w:r w:rsidRPr="00C8664A">
        <w:rPr>
          <w:color w:val="auto"/>
          <w:szCs w:val="24"/>
          <w:lang w:val="en-US"/>
        </w:rPr>
        <w:t xml:space="preserve">Sensys hinges with integrated soft closing function for hinged doors come with a quality feel that's also transported through into furniture. Anyone having used the fast assembly concealed hinge soon becomes a Sensys fan and can discover in the product family a diverse range of options. Whether overlay, half overlay or inset, for thick, thin or glass doors, as angle, wide angle or aluminium frame hinge – whatever the door design, Sensys is the quick and easy answer to adding a touch of luxury and user friendly convenience. Soft closing excellence often saves a hinge on many larger type doors. Low or high room temperatures have no impact either on Sensys' unrivalled closing performance. The hinge always cuts an elegant figure, particularly in obsidian black. This means quality can be designed into practical detail too. Hettich's system concept even provides the capability of combining two hinge families: sharing the same mounting plate, Sensys and Intermat are compatible. </w:t>
      </w:r>
    </w:p>
    <w:p w14:paraId="0B18650A" w14:textId="77777777" w:rsidR="0021201C" w:rsidRPr="00C8664A" w:rsidRDefault="0021201C" w:rsidP="0021201C">
      <w:pPr>
        <w:spacing w:line="360" w:lineRule="auto"/>
        <w:rPr>
          <w:rFonts w:cs="Arial"/>
          <w:color w:val="auto"/>
          <w:szCs w:val="24"/>
          <w:lang w:val="en-US"/>
        </w:rPr>
      </w:pPr>
    </w:p>
    <w:p w14:paraId="53AF48C7" w14:textId="53AFE8FB" w:rsidR="006C1971" w:rsidRPr="00C8664A" w:rsidRDefault="002F3F32" w:rsidP="0021201C">
      <w:pPr>
        <w:autoSpaceDE w:val="0"/>
        <w:autoSpaceDN w:val="0"/>
        <w:adjustRightInd w:val="0"/>
        <w:spacing w:line="360" w:lineRule="auto"/>
        <w:rPr>
          <w:rFonts w:cs="Arial"/>
          <w:b/>
          <w:color w:val="auto"/>
          <w:szCs w:val="24"/>
          <w:lang w:val="en-US"/>
        </w:rPr>
      </w:pPr>
      <w:r w:rsidRPr="00C8664A">
        <w:rPr>
          <w:rFonts w:cs="Arial"/>
          <w:b/>
          <w:color w:val="auto"/>
          <w:szCs w:val="24"/>
          <w:lang w:val="en-US"/>
        </w:rPr>
        <w:t xml:space="preserve">Diversity as a constant factor: AvanTech YOU </w:t>
      </w:r>
    </w:p>
    <w:p w14:paraId="1D3ECC8B" w14:textId="77777777" w:rsidR="006E4D22" w:rsidRPr="00C8664A" w:rsidRDefault="006C1971" w:rsidP="0021201C">
      <w:pPr>
        <w:autoSpaceDE w:val="0"/>
        <w:autoSpaceDN w:val="0"/>
        <w:adjustRightInd w:val="0"/>
        <w:spacing w:line="360" w:lineRule="auto"/>
        <w:rPr>
          <w:rFonts w:cs="Arial"/>
          <w:color w:val="auto"/>
          <w:szCs w:val="24"/>
          <w:lang w:val="en-US"/>
        </w:rPr>
      </w:pPr>
      <w:r w:rsidRPr="00C8664A">
        <w:rPr>
          <w:rFonts w:cs="Arial"/>
          <w:color w:val="auto"/>
          <w:szCs w:val="24"/>
          <w:lang w:val="en-US"/>
        </w:rPr>
        <w:t xml:space="preserve">Benefits to makers of furniture also bring a smile to its users. AvanTech YOU is clearly geared towards the wish for greater individuality and design flexibility. As one of the most frequently used furniture elements, the drawer gives Hettich the perfect playing field for diversifying design, scaling size and using light to create emotional quality. The platform principle not only makes </w:t>
      </w:r>
      <w:r w:rsidRPr="00C8664A">
        <w:rPr>
          <w:rFonts w:cs="Arial"/>
          <w:color w:val="auto"/>
          <w:szCs w:val="24"/>
          <w:lang w:val="en-US"/>
        </w:rPr>
        <w:lastRenderedPageBreak/>
        <w:t xml:space="preserve">this diversity attractive in economic terms, it also provides a simple way of upgrading to higher end product ranges. </w:t>
      </w:r>
    </w:p>
    <w:p w14:paraId="0FB19175" w14:textId="77777777" w:rsidR="006E4D22" w:rsidRPr="00C8664A" w:rsidRDefault="006E4D22" w:rsidP="0021201C">
      <w:pPr>
        <w:autoSpaceDE w:val="0"/>
        <w:autoSpaceDN w:val="0"/>
        <w:adjustRightInd w:val="0"/>
        <w:spacing w:line="360" w:lineRule="auto"/>
        <w:rPr>
          <w:rFonts w:cs="Arial"/>
          <w:color w:val="auto"/>
          <w:szCs w:val="24"/>
          <w:lang w:val="en-US"/>
        </w:rPr>
      </w:pPr>
    </w:p>
    <w:p w14:paraId="0509176C" w14:textId="0DABB7A9" w:rsidR="006D6851" w:rsidRPr="00C8664A" w:rsidRDefault="00585C3F" w:rsidP="0021201C">
      <w:pPr>
        <w:autoSpaceDE w:val="0"/>
        <w:autoSpaceDN w:val="0"/>
        <w:adjustRightInd w:val="0"/>
        <w:spacing w:line="360" w:lineRule="auto"/>
        <w:rPr>
          <w:rFonts w:cs="Arial"/>
          <w:szCs w:val="24"/>
          <w:lang w:val="en-US"/>
        </w:rPr>
      </w:pPr>
      <w:r w:rsidRPr="00C8664A">
        <w:rPr>
          <w:rFonts w:cs="Arial"/>
          <w:color w:val="auto"/>
          <w:szCs w:val="24"/>
          <w:lang w:val="en-US"/>
        </w:rPr>
        <w:t xml:space="preserve">The slim line, 13 mm side profile provides the basis for designing timelessly beautiful drawers. Purist design without visible </w:t>
      </w:r>
      <w:r w:rsidRPr="00C8664A">
        <w:rPr>
          <w:rFonts w:cs="Arial"/>
          <w:szCs w:val="24"/>
          <w:lang w:val="en-US"/>
        </w:rPr>
        <w:t>holes, openings or cover caps meets even the most exacting demands on design. AvanTech YOU drawers can be configured in three colours and five heights with steel, aluminium or wooden rear panels. Within the product range, incredibly diverse design options can be created using DesignProfiles, DesignCapes as well as glass inlay side profiles.</w:t>
      </w:r>
    </w:p>
    <w:p w14:paraId="43CD8973" w14:textId="4451753C" w:rsidR="007265FE" w:rsidRPr="00C8664A" w:rsidRDefault="005E751E" w:rsidP="006E4D22">
      <w:pPr>
        <w:autoSpaceDE w:val="0"/>
        <w:autoSpaceDN w:val="0"/>
        <w:adjustRightInd w:val="0"/>
        <w:spacing w:line="360" w:lineRule="auto"/>
        <w:rPr>
          <w:rFonts w:cs="Arial"/>
          <w:szCs w:val="24"/>
          <w:lang w:val="en-US"/>
        </w:rPr>
      </w:pPr>
      <w:r w:rsidRPr="00C8664A">
        <w:rPr>
          <w:rFonts w:cs="Arial"/>
          <w:szCs w:val="24"/>
          <w:lang w:val="en-US"/>
        </w:rPr>
        <w:t xml:space="preserve">On top of this, any chosen materials can be used as drawer side profile inlays as well. What's more, an LED light profile provides a very simple way of creating elegant lighting concepts in the drawer – two more great selling points. </w:t>
      </w:r>
      <w:r w:rsidRPr="00C8664A">
        <w:rPr>
          <w:rFonts w:cs="Arial"/>
          <w:szCs w:val="24"/>
          <w:lang w:val="en-US"/>
        </w:rPr>
        <w:br/>
        <w:t>In terms of cost effectiveness and flexibility, AvanTech YOU is hard to top: sharing the same cabinet body drilling pattern, the drawers can be used on the two different runners. This creates the opportunity to address different market segments and fields of application. Within the platform, components are easily combined and made to feature all manner of user</w:t>
      </w:r>
      <w:r w:rsidR="00C8664A">
        <w:rPr>
          <w:rFonts w:cs="Arial"/>
          <w:szCs w:val="24"/>
          <w:lang w:val="en-US"/>
        </w:rPr>
        <w:t>-</w:t>
      </w:r>
      <w:r w:rsidRPr="00C8664A">
        <w:rPr>
          <w:rFonts w:cs="Arial"/>
          <w:szCs w:val="24"/>
          <w:lang w:val="en-US"/>
        </w:rPr>
        <w:t xml:space="preserve">friendly functions. By way of option, wooden drawers can be used on the runners too. </w:t>
      </w:r>
      <w:r w:rsidRPr="00C8664A">
        <w:rPr>
          <w:rFonts w:cs="Arial"/>
          <w:szCs w:val="24"/>
          <w:lang w:val="en-US"/>
        </w:rPr>
        <w:br/>
      </w:r>
      <w:r w:rsidRPr="00C8664A">
        <w:rPr>
          <w:rFonts w:cs="Arial"/>
          <w:szCs w:val="24"/>
          <w:lang w:val="en-US"/>
        </w:rPr>
        <w:br/>
        <w:t xml:space="preserve">The best way to discover the potential that's available to every trade business or furniture maker from Hettich's comprehensive line up is to visit Hettich's trade show line up </w:t>
      </w:r>
      <w:r w:rsidRPr="00C8664A">
        <w:rPr>
          <w:rFonts w:cs="Arial"/>
          <w:color w:val="auto"/>
          <w:szCs w:val="24"/>
          <w:lang w:val="en-US"/>
        </w:rPr>
        <w:t>in hall 2, stand 2230</w:t>
      </w:r>
      <w:r w:rsidRPr="00C8664A">
        <w:rPr>
          <w:rFonts w:cs="Arial"/>
          <w:szCs w:val="24"/>
          <w:lang w:val="en-US"/>
        </w:rPr>
        <w:t xml:space="preserve">. </w:t>
      </w:r>
    </w:p>
    <w:p w14:paraId="1E5989B3" w14:textId="77777777" w:rsidR="007265FE" w:rsidRPr="00C8664A" w:rsidRDefault="007265FE" w:rsidP="007265FE">
      <w:pPr>
        <w:autoSpaceDE w:val="0"/>
        <w:autoSpaceDN w:val="0"/>
        <w:adjustRightInd w:val="0"/>
        <w:spacing w:line="360" w:lineRule="auto"/>
        <w:ind w:firstLine="708"/>
        <w:rPr>
          <w:rFonts w:cs="Arial"/>
          <w:szCs w:val="24"/>
          <w:lang w:val="en-US"/>
        </w:rPr>
      </w:pPr>
    </w:p>
    <w:p w14:paraId="7796AC29" w14:textId="77777777" w:rsidR="00927712" w:rsidRPr="00901326" w:rsidRDefault="00C8664A" w:rsidP="00927712">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8" w:history="1"/>
      <w:r w:rsidR="00085DB1" w:rsidRPr="00C8664A">
        <w:rPr>
          <w:rFonts w:cs="Arial"/>
          <w:color w:val="auto"/>
          <w:szCs w:val="24"/>
          <w:lang w:val="en-US"/>
        </w:rPr>
        <w:t>The following picture material is available for downloading from the "</w:t>
      </w:r>
      <w:r w:rsidR="00085DB1" w:rsidRPr="00C8664A">
        <w:rPr>
          <w:rFonts w:cs="Arial"/>
          <w:b/>
          <w:color w:val="auto"/>
          <w:szCs w:val="24"/>
          <w:lang w:val="en-US"/>
        </w:rPr>
        <w:t>Press</w:t>
      </w:r>
      <w:r w:rsidR="00085DB1" w:rsidRPr="00C8664A">
        <w:rPr>
          <w:rFonts w:cs="Arial"/>
          <w:color w:val="auto"/>
          <w:szCs w:val="24"/>
          <w:lang w:val="en-US"/>
        </w:rPr>
        <w:t xml:space="preserve">" </w:t>
      </w:r>
      <w:r w:rsidR="00085DB1" w:rsidRPr="00C8664A">
        <w:rPr>
          <w:rFonts w:cs="Arial"/>
          <w:b/>
          <w:color w:val="auto"/>
          <w:szCs w:val="24"/>
          <w:lang w:val="en-US"/>
        </w:rPr>
        <w:t>menu</w:t>
      </w:r>
      <w:r w:rsidR="00085DB1" w:rsidRPr="00C8664A">
        <w:rPr>
          <w:rFonts w:cs="Arial"/>
          <w:color w:val="auto"/>
          <w:szCs w:val="24"/>
          <w:lang w:val="en-US"/>
        </w:rPr>
        <w:t xml:space="preserve"> at </w:t>
      </w:r>
      <w:r w:rsidR="00085DB1" w:rsidRPr="00C8664A">
        <w:rPr>
          <w:rFonts w:cs="Arial"/>
          <w:b/>
          <w:color w:val="auto"/>
          <w:szCs w:val="24"/>
          <w:lang w:val="en-US"/>
        </w:rPr>
        <w:t>www.hettich.com</w:t>
      </w:r>
      <w:r w:rsidR="00085DB1" w:rsidRPr="00C8664A">
        <w:rPr>
          <w:rFonts w:cs="Arial"/>
          <w:color w:val="auto"/>
          <w:szCs w:val="24"/>
          <w:lang w:val="en-US"/>
        </w:rPr>
        <w:t>:</w:t>
      </w:r>
    </w:p>
    <w:p w14:paraId="2109CD3D" w14:textId="77777777" w:rsidR="00B152AD" w:rsidRDefault="00B152AD" w:rsidP="0021201C">
      <w:pPr>
        <w:spacing w:line="360" w:lineRule="auto"/>
        <w:rPr>
          <w:rFonts w:cs="Arial"/>
          <w:color w:val="FF0000"/>
          <w:szCs w:val="24"/>
          <w:lang w:val="sv-SE" w:eastAsia="sv-SE"/>
        </w:rPr>
      </w:pPr>
    </w:p>
    <w:p w14:paraId="3865E72E" w14:textId="42AD52E1" w:rsidR="00780522" w:rsidRPr="00671C51" w:rsidRDefault="00780522" w:rsidP="00C8664A">
      <w:pPr>
        <w:rPr>
          <w:rFonts w:cs="Arial"/>
          <w:b/>
          <w:bCs/>
          <w:sz w:val="22"/>
          <w:szCs w:val="22"/>
          <w:lang w:val="sv-SE"/>
        </w:rPr>
      </w:pPr>
      <w:r>
        <w:rPr>
          <w:noProof/>
        </w:rPr>
        <w:lastRenderedPageBreak/>
        <w:drawing>
          <wp:inline distT="0" distB="0" distL="0" distR="0" wp14:anchorId="53D93AC9" wp14:editId="4ACDF5D5">
            <wp:extent cx="1974358" cy="1481884"/>
            <wp:effectExtent l="0" t="0" r="6985" b="4445"/>
            <wp:docPr id="1669379205" name="Grafik 3" descr="Ein Bild, das Menschliches Gesicht, Person, Wand,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379205" name="Grafik 3" descr="Ein Bild, das Menschliches Gesicht, Person, Wand, Im Haus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9156" cy="1492991"/>
                    </a:xfrm>
                    <a:prstGeom prst="rect">
                      <a:avLst/>
                    </a:prstGeom>
                    <a:noFill/>
                    <a:ln>
                      <a:noFill/>
                    </a:ln>
                  </pic:spPr>
                </pic:pic>
              </a:graphicData>
            </a:graphic>
          </wp:inline>
        </w:drawing>
      </w:r>
      <w:r w:rsidR="00C8664A">
        <w:rPr>
          <w:rFonts w:cs="Arial"/>
          <w:b/>
          <w:bCs/>
          <w:sz w:val="22"/>
          <w:szCs w:val="22"/>
          <w:lang w:val="en-US"/>
        </w:rPr>
        <w:br/>
      </w:r>
      <w:r w:rsidR="00927712" w:rsidRPr="00C8664A">
        <w:rPr>
          <w:rFonts w:cs="Arial"/>
          <w:b/>
          <w:bCs/>
          <w:sz w:val="22"/>
          <w:szCs w:val="22"/>
          <w:lang w:val="en-US"/>
        </w:rPr>
        <w:t>312024_a</w:t>
      </w:r>
    </w:p>
    <w:p w14:paraId="0E90754E" w14:textId="4DDD2D7C" w:rsidR="00D453E8" w:rsidRPr="00A417E4" w:rsidRDefault="00780522" w:rsidP="00C8664A">
      <w:pPr>
        <w:autoSpaceDE w:val="0"/>
        <w:autoSpaceDN w:val="0"/>
        <w:adjustRightInd w:val="0"/>
        <w:rPr>
          <w:rFonts w:cs="Arial"/>
          <w:color w:val="auto"/>
          <w:sz w:val="22"/>
          <w:szCs w:val="22"/>
        </w:rPr>
      </w:pPr>
      <w:r w:rsidRPr="00C8664A">
        <w:rPr>
          <w:rFonts w:cs="Arial"/>
          <w:color w:val="auto"/>
          <w:sz w:val="22"/>
          <w:szCs w:val="22"/>
          <w:lang w:val="en-US"/>
        </w:rPr>
        <w:t xml:space="preserve">Big on design: given its shallow cup depth, Sensys permits particularly thin fronts. Finished in obsidian black, the hinge blends in with the look of dark surfaces. </w:t>
      </w:r>
      <w:r>
        <w:rPr>
          <w:color w:val="auto"/>
          <w:sz w:val="22"/>
          <w:szCs w:val="22"/>
        </w:rPr>
        <w:t>Photo: Hettich</w:t>
      </w:r>
    </w:p>
    <w:p w14:paraId="3539DA75" w14:textId="77777777" w:rsidR="00D453E8" w:rsidRDefault="00D453E8" w:rsidP="0021201C">
      <w:pPr>
        <w:spacing w:line="360" w:lineRule="auto"/>
        <w:rPr>
          <w:rFonts w:cs="Arial"/>
          <w:b/>
          <w:bCs/>
          <w:sz w:val="22"/>
          <w:szCs w:val="22"/>
          <w:lang w:val="sv-SE" w:eastAsia="sv-SE"/>
        </w:rPr>
      </w:pPr>
    </w:p>
    <w:p w14:paraId="2980847B" w14:textId="739501BA" w:rsidR="0021201C" w:rsidRPr="00A417E4" w:rsidRDefault="00780522" w:rsidP="0021201C">
      <w:pPr>
        <w:autoSpaceDE w:val="0"/>
        <w:autoSpaceDN w:val="0"/>
        <w:adjustRightInd w:val="0"/>
        <w:rPr>
          <w:rFonts w:cs="Arial"/>
          <w:color w:val="auto"/>
          <w:sz w:val="22"/>
          <w:szCs w:val="22"/>
        </w:rPr>
      </w:pPr>
      <w:r>
        <w:rPr>
          <w:noProof/>
        </w:rPr>
        <w:drawing>
          <wp:inline distT="0" distB="0" distL="0" distR="0" wp14:anchorId="5800B17C" wp14:editId="1E8D5DCE">
            <wp:extent cx="1937035" cy="1937035"/>
            <wp:effectExtent l="0" t="0" r="6350" b="6350"/>
            <wp:docPr id="148632636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9163" cy="1949163"/>
                    </a:xfrm>
                    <a:prstGeom prst="rect">
                      <a:avLst/>
                    </a:prstGeom>
                    <a:noFill/>
                    <a:ln>
                      <a:noFill/>
                    </a:ln>
                  </pic:spPr>
                </pic:pic>
              </a:graphicData>
            </a:graphic>
          </wp:inline>
        </w:drawing>
      </w:r>
    </w:p>
    <w:p w14:paraId="57EBCB81" w14:textId="777F9861" w:rsidR="00780522" w:rsidRPr="00671C51" w:rsidRDefault="00927712" w:rsidP="00780522">
      <w:pPr>
        <w:autoSpaceDE w:val="0"/>
        <w:autoSpaceDN w:val="0"/>
        <w:adjustRightInd w:val="0"/>
        <w:rPr>
          <w:rFonts w:cs="Arial"/>
          <w:b/>
          <w:bCs/>
          <w:sz w:val="22"/>
          <w:szCs w:val="22"/>
          <w:lang w:val="sv-SE"/>
        </w:rPr>
      </w:pPr>
      <w:r w:rsidRPr="00C8664A">
        <w:rPr>
          <w:rFonts w:cs="Arial"/>
          <w:b/>
          <w:bCs/>
          <w:sz w:val="22"/>
          <w:szCs w:val="22"/>
          <w:lang w:val="en-US"/>
        </w:rPr>
        <w:t>312024_b</w:t>
      </w:r>
    </w:p>
    <w:p w14:paraId="0BEB0648" w14:textId="535DA69F" w:rsidR="00780522" w:rsidRPr="00A417E4" w:rsidRDefault="00780522" w:rsidP="00780522">
      <w:pPr>
        <w:autoSpaceDE w:val="0"/>
        <w:autoSpaceDN w:val="0"/>
        <w:adjustRightInd w:val="0"/>
        <w:rPr>
          <w:rFonts w:cs="Arial"/>
          <w:color w:val="auto"/>
          <w:sz w:val="22"/>
          <w:szCs w:val="22"/>
        </w:rPr>
      </w:pPr>
      <w:r w:rsidRPr="00C8664A">
        <w:rPr>
          <w:rFonts w:cs="Arial"/>
          <w:color w:val="auto"/>
          <w:sz w:val="22"/>
          <w:szCs w:val="22"/>
          <w:lang w:val="en-US"/>
        </w:rPr>
        <w:t xml:space="preserve">Purist look: invisibly integrated in the hinge arm, soft closing makes Sensys particularly elegant. </w:t>
      </w:r>
      <w:r>
        <w:rPr>
          <w:rFonts w:cs="Arial"/>
          <w:color w:val="auto"/>
          <w:sz w:val="22"/>
          <w:szCs w:val="22"/>
        </w:rPr>
        <w:t xml:space="preserve">Gentle, reliable closure additionally protects delicate glass doors. </w:t>
      </w:r>
      <w:r>
        <w:rPr>
          <w:color w:val="auto"/>
          <w:sz w:val="22"/>
          <w:szCs w:val="22"/>
        </w:rPr>
        <w:t>Photo: Hettich</w:t>
      </w:r>
    </w:p>
    <w:p w14:paraId="40330856" w14:textId="362B64FE" w:rsidR="0021201C" w:rsidRDefault="0021201C" w:rsidP="0021201C">
      <w:pPr>
        <w:rPr>
          <w:rFonts w:cs="Arial"/>
          <w:sz w:val="22"/>
          <w:szCs w:val="22"/>
          <w:lang w:eastAsia="sv-SE"/>
        </w:rPr>
      </w:pPr>
    </w:p>
    <w:p w14:paraId="71E6B9AF" w14:textId="6F16623E" w:rsidR="00814AD8" w:rsidRPr="00814AD8" w:rsidRDefault="00901FAA" w:rsidP="00814AD8">
      <w:pPr>
        <w:suppressAutoHyphens/>
        <w:rPr>
          <w:rFonts w:cs="Arial"/>
          <w:color w:val="auto"/>
          <w:sz w:val="22"/>
          <w:szCs w:val="22"/>
        </w:rPr>
      </w:pPr>
      <w:r>
        <w:rPr>
          <w:noProof/>
        </w:rPr>
        <w:drawing>
          <wp:inline distT="0" distB="0" distL="0" distR="0" wp14:anchorId="696458CC" wp14:editId="7DFCE454">
            <wp:extent cx="1980544" cy="1429450"/>
            <wp:effectExtent l="0" t="0" r="1270" b="0"/>
            <wp:docPr id="1917728032" name="Grafik 5" descr="Ein Bild, das Softdrink, Im Haus, Wand, Kun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728032" name="Grafik 5" descr="Ein Bild, das Softdrink, Im Haus, Wand, Kuns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4318" cy="1432174"/>
                    </a:xfrm>
                    <a:prstGeom prst="rect">
                      <a:avLst/>
                    </a:prstGeom>
                    <a:noFill/>
                    <a:ln>
                      <a:noFill/>
                    </a:ln>
                  </pic:spPr>
                </pic:pic>
              </a:graphicData>
            </a:graphic>
          </wp:inline>
        </w:drawing>
      </w:r>
    </w:p>
    <w:p w14:paraId="5394E2BA" w14:textId="0375D958" w:rsidR="00780522" w:rsidRPr="00671C51" w:rsidRDefault="00927712" w:rsidP="00780522">
      <w:pPr>
        <w:autoSpaceDE w:val="0"/>
        <w:autoSpaceDN w:val="0"/>
        <w:adjustRightInd w:val="0"/>
        <w:rPr>
          <w:rFonts w:cs="Arial"/>
          <w:b/>
          <w:bCs/>
          <w:sz w:val="22"/>
          <w:szCs w:val="22"/>
          <w:lang w:val="sv-SE"/>
        </w:rPr>
      </w:pPr>
      <w:r w:rsidRPr="00C8664A">
        <w:rPr>
          <w:rFonts w:cs="Arial"/>
          <w:b/>
          <w:bCs/>
          <w:sz w:val="22"/>
          <w:szCs w:val="22"/>
          <w:lang w:val="en-US"/>
        </w:rPr>
        <w:t>312024_c</w:t>
      </w:r>
    </w:p>
    <w:p w14:paraId="11CAE09A" w14:textId="05FB09AB" w:rsidR="00780522" w:rsidRPr="00A417E4" w:rsidRDefault="00760761" w:rsidP="00780522">
      <w:pPr>
        <w:autoSpaceDE w:val="0"/>
        <w:autoSpaceDN w:val="0"/>
        <w:adjustRightInd w:val="0"/>
        <w:rPr>
          <w:rFonts w:cs="Arial"/>
          <w:color w:val="auto"/>
          <w:sz w:val="22"/>
          <w:szCs w:val="22"/>
        </w:rPr>
      </w:pPr>
      <w:r w:rsidRPr="00C8664A">
        <w:rPr>
          <w:rFonts w:cs="Arial"/>
          <w:color w:val="auto"/>
          <w:sz w:val="22"/>
          <w:szCs w:val="22"/>
          <w:lang w:val="en-US"/>
        </w:rPr>
        <w:t xml:space="preserve">Significant differentiation potential: AvanTech YOU makes drawer individualisation and meeting customer wishes requirements standard practice. </w:t>
      </w:r>
      <w:r>
        <w:rPr>
          <w:color w:val="auto"/>
          <w:sz w:val="22"/>
          <w:szCs w:val="22"/>
        </w:rPr>
        <w:t>Photo: Hettich</w:t>
      </w:r>
    </w:p>
    <w:p w14:paraId="42232D4F" w14:textId="7AF6B413" w:rsidR="00F80F40" w:rsidRDefault="00F80F40" w:rsidP="00F80F40">
      <w:pPr>
        <w:pStyle w:val="KeinLeerraum"/>
        <w:widowControl w:val="0"/>
        <w:suppressAutoHyphens/>
        <w:rPr>
          <w:rFonts w:ascii="Arial" w:hAnsi="Arial" w:cs="Arial"/>
        </w:rPr>
      </w:pPr>
    </w:p>
    <w:p w14:paraId="779875F0" w14:textId="6546BC85" w:rsidR="00901FAA" w:rsidRDefault="00901FAA" w:rsidP="00F80F40">
      <w:pPr>
        <w:pStyle w:val="KeinLeerraum"/>
        <w:widowControl w:val="0"/>
        <w:suppressAutoHyphens/>
        <w:rPr>
          <w:rFonts w:ascii="Arial" w:hAnsi="Arial" w:cs="Arial"/>
        </w:rPr>
      </w:pPr>
      <w:r>
        <w:rPr>
          <w:noProof/>
        </w:rPr>
        <w:lastRenderedPageBreak/>
        <w:drawing>
          <wp:inline distT="0" distB="0" distL="0" distR="0" wp14:anchorId="7E09B795" wp14:editId="28A14912">
            <wp:extent cx="2007948" cy="1449229"/>
            <wp:effectExtent l="0" t="0" r="0" b="0"/>
            <wp:docPr id="1818200297" name="Grafik 6" descr="Ein Bild, das Im Haus, Inneneinrichtung, Wand, Möb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200297" name="Grafik 6" descr="Ein Bild, das Im Haus, Inneneinrichtung, Wand, Möbel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4677" cy="1454086"/>
                    </a:xfrm>
                    <a:prstGeom prst="rect">
                      <a:avLst/>
                    </a:prstGeom>
                    <a:noFill/>
                    <a:ln>
                      <a:noFill/>
                    </a:ln>
                  </pic:spPr>
                </pic:pic>
              </a:graphicData>
            </a:graphic>
          </wp:inline>
        </w:drawing>
      </w:r>
    </w:p>
    <w:p w14:paraId="144F8857" w14:textId="290E486D" w:rsidR="00780522" w:rsidRPr="00671C51" w:rsidRDefault="00927712" w:rsidP="00780522">
      <w:pPr>
        <w:autoSpaceDE w:val="0"/>
        <w:autoSpaceDN w:val="0"/>
        <w:adjustRightInd w:val="0"/>
        <w:rPr>
          <w:rFonts w:cs="Arial"/>
          <w:b/>
          <w:bCs/>
          <w:sz w:val="22"/>
          <w:szCs w:val="22"/>
          <w:lang w:val="sv-SE"/>
        </w:rPr>
      </w:pPr>
      <w:r w:rsidRPr="00C8664A">
        <w:rPr>
          <w:rFonts w:cs="Arial"/>
          <w:b/>
          <w:bCs/>
          <w:sz w:val="22"/>
          <w:szCs w:val="22"/>
          <w:lang w:val="en-US"/>
        </w:rPr>
        <w:t>312024_d</w:t>
      </w:r>
    </w:p>
    <w:p w14:paraId="4A2E375D" w14:textId="034F487B" w:rsidR="00780522" w:rsidRPr="00A417E4" w:rsidRDefault="001126E8" w:rsidP="00780522">
      <w:pPr>
        <w:autoSpaceDE w:val="0"/>
        <w:autoSpaceDN w:val="0"/>
        <w:adjustRightInd w:val="0"/>
        <w:rPr>
          <w:rFonts w:cs="Arial"/>
          <w:color w:val="auto"/>
          <w:sz w:val="22"/>
          <w:szCs w:val="22"/>
        </w:rPr>
      </w:pPr>
      <w:r w:rsidRPr="00C8664A">
        <w:rPr>
          <w:rFonts w:cs="Arial"/>
          <w:color w:val="auto"/>
          <w:sz w:val="22"/>
          <w:szCs w:val="22"/>
          <w:lang w:val="en-US"/>
        </w:rPr>
        <w:t xml:space="preserve">Platform makes it possible: AvanTech YOU drawers can use two different runners that share the same hole pattern. </w:t>
      </w:r>
      <w:r>
        <w:rPr>
          <w:rFonts w:cs="Arial"/>
          <w:color w:val="auto"/>
          <w:sz w:val="22"/>
          <w:szCs w:val="22"/>
        </w:rPr>
        <w:t xml:space="preserve">Switching to wooden drawers is easily done too. </w:t>
      </w:r>
      <w:r>
        <w:rPr>
          <w:color w:val="auto"/>
          <w:sz w:val="22"/>
          <w:szCs w:val="22"/>
        </w:rPr>
        <w:t>Photo: Hettich</w:t>
      </w:r>
    </w:p>
    <w:p w14:paraId="36462653" w14:textId="77777777" w:rsidR="001A4079" w:rsidRDefault="001A4079" w:rsidP="00F80F40">
      <w:pPr>
        <w:pStyle w:val="KeinLeerraum"/>
        <w:widowControl w:val="0"/>
        <w:suppressAutoHyphens/>
        <w:rPr>
          <w:rFonts w:ascii="Arial" w:hAnsi="Arial" w:cs="Arial"/>
        </w:rPr>
      </w:pPr>
    </w:p>
    <w:p w14:paraId="395B4D2E" w14:textId="77777777" w:rsidR="00671C51" w:rsidRDefault="00671C51" w:rsidP="00671C51">
      <w:pPr>
        <w:widowControl w:val="0"/>
        <w:suppressAutoHyphens/>
        <w:rPr>
          <w:rFonts w:cs="Arial"/>
          <w:color w:val="auto"/>
          <w:sz w:val="22"/>
          <w:szCs w:val="22"/>
        </w:rPr>
      </w:pPr>
      <w:r>
        <w:rPr>
          <w:noProof/>
        </w:rPr>
        <w:drawing>
          <wp:inline distT="0" distB="0" distL="0" distR="0" wp14:anchorId="11DA58AC" wp14:editId="3BA75C51">
            <wp:extent cx="2007870" cy="1450317"/>
            <wp:effectExtent l="0" t="0" r="0" b="0"/>
            <wp:docPr id="62335375" name="Grafik 4" descr="Ein Bild, das Mobiliar, Im Haus, Regale, Rega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35375" name="Grafik 4" descr="Ein Bild, das Mobiliar, Im Haus, Regale, Regal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25579" cy="1463108"/>
                    </a:xfrm>
                    <a:prstGeom prst="rect">
                      <a:avLst/>
                    </a:prstGeom>
                    <a:noFill/>
                    <a:ln>
                      <a:noFill/>
                    </a:ln>
                  </pic:spPr>
                </pic:pic>
              </a:graphicData>
            </a:graphic>
          </wp:inline>
        </w:drawing>
      </w:r>
    </w:p>
    <w:p w14:paraId="56678C22" w14:textId="7905F06A" w:rsidR="00671C51" w:rsidRDefault="00927712" w:rsidP="00671C51">
      <w:pPr>
        <w:autoSpaceDE w:val="0"/>
        <w:autoSpaceDN w:val="0"/>
        <w:adjustRightInd w:val="0"/>
        <w:rPr>
          <w:rFonts w:cs="Arial"/>
          <w:b/>
          <w:bCs/>
          <w:lang w:val="sv-SE"/>
        </w:rPr>
      </w:pPr>
      <w:r w:rsidRPr="00C8664A">
        <w:rPr>
          <w:rFonts w:cs="Arial"/>
          <w:b/>
          <w:bCs/>
          <w:lang w:val="en-US"/>
        </w:rPr>
        <w:t>312024_e</w:t>
      </w:r>
    </w:p>
    <w:p w14:paraId="435AEA46" w14:textId="2FADDA3D" w:rsidR="00671C51" w:rsidRPr="00C8664A" w:rsidRDefault="00671C51" w:rsidP="00671C51">
      <w:pPr>
        <w:pStyle w:val="KeinLeerraum"/>
        <w:widowControl w:val="0"/>
        <w:suppressAutoHyphens/>
        <w:rPr>
          <w:rFonts w:ascii="Arial" w:hAnsi="Arial" w:cs="Arial"/>
          <w:lang w:val="en-US"/>
        </w:rPr>
      </w:pPr>
      <w:r w:rsidRPr="00C8664A">
        <w:rPr>
          <w:rFonts w:ascii="Arial" w:hAnsi="Arial" w:cs="Arial"/>
          <w:lang w:val="en-US"/>
        </w:rPr>
        <w:t>Acknowledged as an outstanding innovation, the FurnSpin turning swivelling fitting from Hettich has already won the "interzum award 2023" in the "Best of the Best" category. Photo: Hettich</w:t>
      </w:r>
    </w:p>
    <w:p w14:paraId="29E1970C" w14:textId="4E6C706A" w:rsidR="00E65479" w:rsidRPr="00C8664A" w:rsidRDefault="00E65479" w:rsidP="00E65C9F">
      <w:pPr>
        <w:widowControl w:val="0"/>
        <w:suppressAutoHyphens/>
        <w:rPr>
          <w:rFonts w:cs="Arial"/>
          <w:color w:val="auto"/>
          <w:sz w:val="22"/>
          <w:szCs w:val="22"/>
          <w:lang w:val="en-US"/>
        </w:rPr>
      </w:pPr>
    </w:p>
    <w:p w14:paraId="40E0311C" w14:textId="77777777" w:rsidR="00671C51" w:rsidRPr="00C8664A" w:rsidRDefault="00671C51" w:rsidP="00E65C9F">
      <w:pPr>
        <w:widowControl w:val="0"/>
        <w:suppressAutoHyphens/>
        <w:rPr>
          <w:rFonts w:cs="Arial"/>
          <w:color w:val="auto"/>
          <w:sz w:val="22"/>
          <w:szCs w:val="22"/>
          <w:lang w:val="en-US"/>
        </w:rPr>
      </w:pPr>
    </w:p>
    <w:p w14:paraId="5A1942B9" w14:textId="77777777" w:rsidR="007135C0" w:rsidRPr="00C8664A" w:rsidRDefault="007135C0" w:rsidP="007135C0">
      <w:pPr>
        <w:widowControl w:val="0"/>
        <w:suppressAutoHyphens/>
        <w:spacing w:line="360" w:lineRule="auto"/>
        <w:rPr>
          <w:rFonts w:cs="Arial"/>
          <w:sz w:val="20"/>
          <w:u w:val="single"/>
          <w:lang w:val="en-US"/>
        </w:rPr>
      </w:pPr>
      <w:r w:rsidRPr="00C8664A">
        <w:rPr>
          <w:rFonts w:cs="Arial"/>
          <w:sz w:val="20"/>
          <w:u w:val="single"/>
          <w:lang w:val="en-US"/>
        </w:rPr>
        <w:t>About Hettich</w:t>
      </w:r>
    </w:p>
    <w:p w14:paraId="16219C2F" w14:textId="77777777" w:rsidR="007135C0" w:rsidRPr="00C8664A" w:rsidRDefault="007135C0" w:rsidP="007135C0">
      <w:pPr>
        <w:suppressAutoHyphens/>
        <w:rPr>
          <w:rFonts w:cs="Arial"/>
          <w:color w:val="000000" w:themeColor="text1"/>
          <w:sz w:val="20"/>
          <w:szCs w:val="18"/>
          <w:lang w:val="en-US"/>
        </w:rPr>
      </w:pPr>
      <w:r w:rsidRPr="00C8664A">
        <w:rPr>
          <w:rFonts w:cs="Arial"/>
          <w:color w:val="000000" w:themeColor="text1"/>
          <w:sz w:val="20"/>
          <w:szCs w:val="18"/>
          <w:lang w:val="en-US"/>
        </w:rPr>
        <w:t>Founded in 1888, Hettich is one of today's largest and most successful manufacturers of furniture fittings on the international stage. The family owned company is based at Kirchlengern in the furniture making cluster of Germany's East Westphalia region. Some 8,600 members of staff work together to provide our future proof solutions in over 100 countries. Promising "It's all in Hettich", the Hettich brand provides a comprehensive portfolio of services that is consistently and resolutely geared to the needs of customers across the globe. By tradition, top priority has always been at the focus of everything we do to ensure social, societal and ecological sustainability. www.hettich.com</w:t>
      </w:r>
    </w:p>
    <w:p w14:paraId="61BCC70B" w14:textId="77777777" w:rsidR="007135C0" w:rsidRPr="00C8664A" w:rsidRDefault="007135C0" w:rsidP="00571996">
      <w:pPr>
        <w:widowControl w:val="0"/>
        <w:suppressAutoHyphens/>
        <w:spacing w:line="360" w:lineRule="auto"/>
        <w:jc w:val="both"/>
        <w:rPr>
          <w:rFonts w:cs="Arial"/>
          <w:sz w:val="20"/>
          <w:u w:val="single"/>
          <w:lang w:val="en-US"/>
        </w:rPr>
      </w:pPr>
    </w:p>
    <w:sectPr w:rsidR="007135C0" w:rsidRPr="00C8664A" w:rsidSect="0053418F">
      <w:headerReference w:type="default" r:id="rId14"/>
      <w:footerReference w:type="default" r:id="rId15"/>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10BAF" w14:textId="77777777" w:rsidR="00A61D75" w:rsidRDefault="00A61D75">
      <w:r>
        <w:separator/>
      </w:r>
    </w:p>
  </w:endnote>
  <w:endnote w:type="continuationSeparator" w:id="0">
    <w:p w14:paraId="41882671" w14:textId="77777777" w:rsidR="00A61D75" w:rsidRDefault="00A6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swiss"/>
    <w:notTrueType/>
    <w:pitch w:val="variable"/>
    <w:sig w:usb0="00000001"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20704" w14:textId="7ADC1CE6" w:rsidR="006F175E" w:rsidRDefault="00C53711"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5A332AF8">
              <wp:simplePos x="0" y="0"/>
              <wp:positionH relativeFrom="column">
                <wp:posOffset>4578505</wp:posOffset>
              </wp:positionH>
              <wp:positionV relativeFrom="paragraph">
                <wp:posOffset>-3894533</wp:posOffset>
              </wp:positionV>
              <wp:extent cx="1996751" cy="3025471"/>
              <wp:effectExtent l="0" t="0" r="381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751" cy="3025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165C67" w:rsidRDefault="003153CC" w:rsidP="003153CC">
                          <w:pPr>
                            <w:rPr>
                              <w:rFonts w:ascii="Agfa Rotis Sans Serif" w:hAnsi="Agfa Rotis Sans Serif" w:cs="Arial"/>
                              <w:sz w:val="16"/>
                              <w:szCs w:val="16"/>
                              <w:lang w:val="sv-SE"/>
                            </w:rPr>
                          </w:pPr>
                          <w:r w:rsidRPr="00C8664A">
                            <w:rPr>
                              <w:rFonts w:ascii="Agfa Rotis Sans Serif" w:hAnsi="Agfa Rotis Sans Serif" w:cs="Arial"/>
                              <w:sz w:val="16"/>
                              <w:szCs w:val="16"/>
                              <w:lang w:val="en-US"/>
                            </w:rPr>
                            <w:t>Contact:</w:t>
                          </w:r>
                        </w:p>
                        <w:p w14:paraId="3E14C2B6" w14:textId="77777777" w:rsidR="00A50C9A" w:rsidRDefault="003153CC" w:rsidP="003153CC">
                          <w:pPr>
                            <w:rPr>
                              <w:rFonts w:ascii="Agfa Rotis Sans Serif" w:hAnsi="Agfa Rotis Sans Serif" w:cs="Arial"/>
                              <w:sz w:val="16"/>
                              <w:szCs w:val="16"/>
                              <w:lang w:val="sv-SE"/>
                            </w:rPr>
                          </w:pPr>
                          <w:r w:rsidRPr="00C8664A">
                            <w:rPr>
                              <w:rFonts w:ascii="Agfa Rotis Sans Serif" w:hAnsi="Agfa Rotis Sans Serif" w:cs="Arial"/>
                              <w:sz w:val="16"/>
                              <w:szCs w:val="16"/>
                              <w:lang w:val="en-US"/>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C8664A">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Anton-Hettich-Strasse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3F501568" w14:textId="55E24AD6"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7E521650" w14:textId="58FAB847" w:rsidR="003153CC" w:rsidRDefault="00C53711"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r>
                            <w:rPr>
                              <w:rFonts w:ascii="Agfa Rotis Sans Serif" w:hAnsi="Agfa Rotis Sans Serif" w:cs="Arial"/>
                              <w:sz w:val="16"/>
                              <w:szCs w:val="16"/>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Anton-Hettich-Strasse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3E6EDECC" w14:textId="77777777" w:rsidR="00C53711" w:rsidRPr="00165C67" w:rsidRDefault="00C53711" w:rsidP="00C53711">
                          <w:pPr>
                            <w:rPr>
                              <w:rFonts w:ascii="Agfa Rotis Sans Serif" w:hAnsi="Agfa Rotis Sans Serif" w:cs="Arial"/>
                              <w:sz w:val="16"/>
                              <w:szCs w:val="16"/>
                              <w:lang w:val="sv-SE"/>
                            </w:rPr>
                          </w:pPr>
                          <w:r w:rsidRPr="00C8664A">
                            <w:rPr>
                              <w:rFonts w:ascii="Agfa Rotis Sans Serif" w:hAnsi="Agfa Rotis Sans Serif" w:cs="Arial"/>
                              <w:sz w:val="16"/>
                              <w:szCs w:val="16"/>
                              <w:lang w:val="en-US"/>
                            </w:rPr>
                            <w:t>Tel.: +49 151 54412445</w:t>
                          </w:r>
                        </w:p>
                        <w:p w14:paraId="3E65FDF1" w14:textId="77777777" w:rsidR="00C53711" w:rsidRDefault="00C53711" w:rsidP="00C53711">
                          <w:pPr>
                            <w:rPr>
                              <w:rFonts w:ascii="Agfa Rotis Sans Serif" w:hAnsi="Agfa Rotis Sans Serif" w:cs="Arial"/>
                              <w:sz w:val="16"/>
                              <w:szCs w:val="16"/>
                              <w:lang w:val="sv-SE"/>
                            </w:rPr>
                          </w:pPr>
                          <w:r w:rsidRPr="00C8664A">
                            <w:rPr>
                              <w:rFonts w:ascii="Agfa Rotis Sans Serif" w:hAnsi="Agfa Rotis Sans Serif" w:cs="Arial"/>
                              <w:sz w:val="16"/>
                              <w:szCs w:val="16"/>
                              <w:lang w:val="en-US"/>
                            </w:rPr>
                            <w:t>nina.thenhausen@hettich.com</w:t>
                          </w:r>
                        </w:p>
                        <w:p w14:paraId="69CBEB7A" w14:textId="77777777" w:rsidR="00C53711" w:rsidRDefault="00C53711" w:rsidP="00C53711">
                          <w:pPr>
                            <w:rPr>
                              <w:rFonts w:ascii="Agfa Rotis Sans Serif" w:hAnsi="Agfa Rotis Sans Serif" w:cs="Arial"/>
                              <w:sz w:val="16"/>
                              <w:szCs w:val="16"/>
                              <w:lang w:val="sv-SE"/>
                            </w:rPr>
                          </w:pPr>
                        </w:p>
                        <w:p w14:paraId="1324AE1F" w14:textId="77777777" w:rsidR="00A50C9A" w:rsidRPr="00C8664A" w:rsidRDefault="00A50C9A" w:rsidP="003153CC">
                          <w:pPr>
                            <w:rPr>
                              <w:rFonts w:ascii="Agfa Rotis Sans Serif" w:hAnsi="Agfa Rotis Sans Serif"/>
                              <w:sz w:val="16"/>
                              <w:szCs w:val="16"/>
                              <w:lang w:val="en-US"/>
                            </w:rPr>
                          </w:pPr>
                        </w:p>
                        <w:p w14:paraId="52737F82" w14:textId="3EAC0228" w:rsidR="00A50C9A" w:rsidRPr="00C8664A" w:rsidRDefault="00A50C9A" w:rsidP="003153CC">
                          <w:pPr>
                            <w:rPr>
                              <w:rFonts w:ascii="Agfa Rotis Sans Serif Ex Bold" w:hAnsi="Agfa Rotis Sans Serif Ex Bold"/>
                              <w:sz w:val="20"/>
                              <w:lang w:val="en-US"/>
                            </w:rPr>
                          </w:pPr>
                          <w:r w:rsidRPr="00C8664A">
                            <w:rPr>
                              <w:rFonts w:ascii="Agfa Rotis Sans Serif" w:hAnsi="Agfa Rotis Sans Serif" w:cs="Arial"/>
                              <w:sz w:val="16"/>
                              <w:szCs w:val="16"/>
                              <w:lang w:val="en-US"/>
                            </w:rPr>
                            <w:t>Voucher copy requested</w:t>
                          </w:r>
                        </w:p>
                        <w:p w14:paraId="03BE82C9" w14:textId="77777777" w:rsidR="00A50C9A" w:rsidRPr="00C8664A" w:rsidRDefault="00A50C9A" w:rsidP="003153CC">
                          <w:pPr>
                            <w:rPr>
                              <w:rFonts w:ascii="Agfa Rotis Sans Serif Ex Bold" w:hAnsi="Agfa Rotis Sans Serif Ex Bold"/>
                              <w:sz w:val="20"/>
                              <w:lang w:val="en-US"/>
                            </w:rPr>
                          </w:pPr>
                        </w:p>
                        <w:p w14:paraId="6A04DF13" w14:textId="6A05D6DD" w:rsidR="00A12554" w:rsidRPr="00A50C9A" w:rsidRDefault="00927712" w:rsidP="003153CC">
                          <w:pPr>
                            <w:rPr>
                              <w:rFonts w:ascii="Agfa Rotis Sans Serif Ex Bold" w:hAnsi="Agfa Rotis Sans Serif Ex Bold" w:cs="Arial"/>
                              <w:sz w:val="20"/>
                              <w:lang w:val="sv-SE"/>
                            </w:rPr>
                          </w:pPr>
                          <w:r>
                            <w:rPr>
                              <w:rFonts w:ascii="Agfa Rotis Sans Serif Ex Bold" w:hAnsi="Agfa Rotis Sans Serif Ex Bold" w:cs="Arial"/>
                              <w:sz w:val="20"/>
                            </w:rPr>
                            <w:t>PR_312024 / Presskit Prowood</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0.5pt;margin-top:-306.65pt;width:157.2pt;height:2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" stroked="f">
              <v:textbox>
                <w:txbxContent>
                  <w:p w14:paraId="35EEDE39" w14:textId="77777777" w:rsidR="003153CC" w:rsidRPr="00165C67" w:rsidRDefault="003153CC" w:rsidP="003153CC">
                    <w:pPr>
                      <w:rPr>
                        <w:rFonts w:ascii="Agfa Rotis Sans Serif" w:hAnsi="Agfa Rotis Sans Serif" w:cs="Arial"/>
                        <w:sz w:val="16"/>
                        <w:szCs w:val="16"/>
                        <w:lang w:val="sv-SE"/>
                      </w:rPr>
                    </w:pPr>
                    <w:r w:rsidRPr="00C8664A">
                      <w:rPr>
                        <w:rFonts w:ascii="Agfa Rotis Sans Serif" w:hAnsi="Agfa Rotis Sans Serif" w:cs="Arial"/>
                        <w:sz w:val="16"/>
                        <w:szCs w:val="16"/>
                        <w:lang w:val="en-US"/>
                      </w:rPr>
                      <w:t>Contact:</w:t>
                    </w:r>
                  </w:p>
                  <w:p w14:paraId="3E14C2B6" w14:textId="77777777" w:rsidR="00A50C9A" w:rsidRDefault="003153CC" w:rsidP="003153CC">
                    <w:pPr>
                      <w:rPr>
                        <w:rFonts w:ascii="Agfa Rotis Sans Serif" w:hAnsi="Agfa Rotis Sans Serif" w:cs="Arial"/>
                        <w:sz w:val="16"/>
                        <w:szCs w:val="16"/>
                        <w:lang w:val="sv-SE"/>
                      </w:rPr>
                    </w:pPr>
                    <w:r w:rsidRPr="00C8664A">
                      <w:rPr>
                        <w:rFonts w:ascii="Agfa Rotis Sans Serif" w:hAnsi="Agfa Rotis Sans Serif" w:cs="Arial"/>
                        <w:sz w:val="16"/>
                        <w:szCs w:val="16"/>
                        <w:lang w:val="en-US"/>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C8664A">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Anton-Hettich-Strasse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3F501568" w14:textId="55E24AD6"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7E521650" w14:textId="58FAB847" w:rsidR="003153CC" w:rsidRDefault="00C53711"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r>
                      <w:rPr>
                        <w:rFonts w:ascii="Agfa Rotis Sans Serif" w:hAnsi="Agfa Rotis Sans Serif" w:cs="Arial"/>
                        <w:sz w:val="16"/>
                        <w:szCs w:val="16"/>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Anton-Hettich-Strasse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3E6EDECC" w14:textId="77777777" w:rsidR="00C53711" w:rsidRPr="00165C67" w:rsidRDefault="00C53711" w:rsidP="00C53711">
                    <w:pPr>
                      <w:rPr>
                        <w:rFonts w:ascii="Agfa Rotis Sans Serif" w:hAnsi="Agfa Rotis Sans Serif" w:cs="Arial"/>
                        <w:sz w:val="16"/>
                        <w:szCs w:val="16"/>
                        <w:lang w:val="sv-SE"/>
                      </w:rPr>
                    </w:pPr>
                    <w:r w:rsidRPr="00C8664A">
                      <w:rPr>
                        <w:rFonts w:ascii="Agfa Rotis Sans Serif" w:hAnsi="Agfa Rotis Sans Serif" w:cs="Arial"/>
                        <w:sz w:val="16"/>
                        <w:szCs w:val="16"/>
                        <w:lang w:val="en-US"/>
                      </w:rPr>
                      <w:t>Tel.: +49 151 54412445</w:t>
                    </w:r>
                  </w:p>
                  <w:p w14:paraId="3E65FDF1" w14:textId="77777777" w:rsidR="00C53711" w:rsidRDefault="00C53711" w:rsidP="00C53711">
                    <w:pPr>
                      <w:rPr>
                        <w:rFonts w:ascii="Agfa Rotis Sans Serif" w:hAnsi="Agfa Rotis Sans Serif" w:cs="Arial"/>
                        <w:sz w:val="16"/>
                        <w:szCs w:val="16"/>
                        <w:lang w:val="sv-SE"/>
                      </w:rPr>
                    </w:pPr>
                    <w:r w:rsidRPr="00C8664A">
                      <w:rPr>
                        <w:rFonts w:ascii="Agfa Rotis Sans Serif" w:hAnsi="Agfa Rotis Sans Serif" w:cs="Arial"/>
                        <w:sz w:val="16"/>
                        <w:szCs w:val="16"/>
                        <w:lang w:val="en-US"/>
                      </w:rPr>
                      <w:t>nina.thenhausen@hettich.com</w:t>
                    </w:r>
                  </w:p>
                  <w:p w14:paraId="69CBEB7A" w14:textId="77777777" w:rsidR="00C53711" w:rsidRDefault="00C53711" w:rsidP="00C53711">
                    <w:pPr>
                      <w:rPr>
                        <w:rFonts w:ascii="Agfa Rotis Sans Serif" w:hAnsi="Agfa Rotis Sans Serif" w:cs="Arial"/>
                        <w:sz w:val="16"/>
                        <w:szCs w:val="16"/>
                        <w:lang w:val="sv-SE"/>
                      </w:rPr>
                    </w:pPr>
                  </w:p>
                  <w:p w14:paraId="1324AE1F" w14:textId="77777777" w:rsidR="00A50C9A" w:rsidRPr="00C8664A" w:rsidRDefault="00A50C9A" w:rsidP="003153CC">
                    <w:pPr>
                      <w:rPr>
                        <w:rFonts w:ascii="Agfa Rotis Sans Serif" w:hAnsi="Agfa Rotis Sans Serif"/>
                        <w:sz w:val="16"/>
                        <w:szCs w:val="16"/>
                        <w:lang w:val="en-US"/>
                      </w:rPr>
                    </w:pPr>
                  </w:p>
                  <w:p w14:paraId="52737F82" w14:textId="3EAC0228" w:rsidR="00A50C9A" w:rsidRPr="00C8664A" w:rsidRDefault="00A50C9A" w:rsidP="003153CC">
                    <w:pPr>
                      <w:rPr>
                        <w:rFonts w:ascii="Agfa Rotis Sans Serif Ex Bold" w:hAnsi="Agfa Rotis Sans Serif Ex Bold"/>
                        <w:sz w:val="20"/>
                        <w:lang w:val="en-US"/>
                      </w:rPr>
                    </w:pPr>
                    <w:r w:rsidRPr="00C8664A">
                      <w:rPr>
                        <w:rFonts w:ascii="Agfa Rotis Sans Serif" w:hAnsi="Agfa Rotis Sans Serif" w:cs="Arial"/>
                        <w:sz w:val="16"/>
                        <w:szCs w:val="16"/>
                        <w:lang w:val="en-US"/>
                      </w:rPr>
                      <w:t>Voucher copy requested</w:t>
                    </w:r>
                  </w:p>
                  <w:p w14:paraId="03BE82C9" w14:textId="77777777" w:rsidR="00A50C9A" w:rsidRPr="00C8664A" w:rsidRDefault="00A50C9A" w:rsidP="003153CC">
                    <w:pPr>
                      <w:rPr>
                        <w:rFonts w:ascii="Agfa Rotis Sans Serif Ex Bold" w:hAnsi="Agfa Rotis Sans Serif Ex Bold"/>
                        <w:sz w:val="20"/>
                        <w:lang w:val="en-US"/>
                      </w:rPr>
                    </w:pPr>
                  </w:p>
                  <w:p w14:paraId="6A04DF13" w14:textId="6A05D6DD" w:rsidR="00A12554" w:rsidRPr="00A50C9A" w:rsidRDefault="00927712" w:rsidP="003153CC">
                    <w:pPr>
                      <w:rPr>
                        <w:rFonts w:ascii="Agfa Rotis Sans Serif Ex Bold" w:hAnsi="Agfa Rotis Sans Serif Ex Bold" w:cs="Arial"/>
                        <w:sz w:val="20"/>
                        <w:lang w:val="sv-SE"/>
                      </w:rPr>
                    </w:pPr>
                    <w:r>
                      <w:rPr>
                        <w:rFonts w:ascii="Agfa Rotis Sans Serif Ex Bold" w:hAnsi="Agfa Rotis Sans Serif Ex Bold" w:cs="Arial"/>
                        <w:sz w:val="20"/>
                      </w:rPr>
                      <w:t>PR_312024 / Presskit Prowood</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00964B34" w:rsidRPr="00206324">
      <w:rPr>
        <w:noProof/>
        <w:color w:val="FF0000"/>
      </w:rPr>
      <mc:AlternateContent>
        <mc:Choice Requires="wps">
          <w:drawing>
            <wp:anchor distT="0" distB="0" distL="114300" distR="114300" simplePos="0" relativeHeight="251663360" behindDoc="0" locked="0" layoutInCell="0" allowOverlap="1" wp14:anchorId="1FD457A8" wp14:editId="31DB97A6">
              <wp:simplePos x="0" y="0"/>
              <wp:positionH relativeFrom="rightMargin">
                <wp:posOffset>1558752</wp:posOffset>
              </wp:positionH>
              <wp:positionV relativeFrom="margin">
                <wp:posOffset>7662429</wp:posOffset>
              </wp:positionV>
              <wp:extent cx="367030" cy="255847"/>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8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75pt;margin-top:603.35pt;width:28.9pt;height:20.1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7E5EB" w14:textId="77777777" w:rsidR="00A61D75" w:rsidRDefault="00A61D75">
      <w:r>
        <w:separator/>
      </w:r>
    </w:p>
  </w:footnote>
  <w:footnote w:type="continuationSeparator" w:id="0">
    <w:p w14:paraId="0C76947E" w14:textId="77777777" w:rsidR="00A61D75" w:rsidRDefault="00A61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0864521">
    <w:abstractNumId w:val="0"/>
  </w:num>
  <w:num w:numId="2" w16cid:durableId="1744645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2227"/>
    <w:rsid w:val="000522A3"/>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6A29"/>
    <w:rsid w:val="000776D3"/>
    <w:rsid w:val="000800C4"/>
    <w:rsid w:val="00080865"/>
    <w:rsid w:val="00082317"/>
    <w:rsid w:val="00082B18"/>
    <w:rsid w:val="00085DB1"/>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4376"/>
    <w:rsid w:val="000F5756"/>
    <w:rsid w:val="000F5947"/>
    <w:rsid w:val="000F5956"/>
    <w:rsid w:val="000F7581"/>
    <w:rsid w:val="00100286"/>
    <w:rsid w:val="001002C9"/>
    <w:rsid w:val="0010226C"/>
    <w:rsid w:val="00104861"/>
    <w:rsid w:val="00105DE5"/>
    <w:rsid w:val="001061BC"/>
    <w:rsid w:val="00106719"/>
    <w:rsid w:val="00106CF3"/>
    <w:rsid w:val="00107533"/>
    <w:rsid w:val="00107898"/>
    <w:rsid w:val="00110219"/>
    <w:rsid w:val="001112A8"/>
    <w:rsid w:val="00111302"/>
    <w:rsid w:val="0011150E"/>
    <w:rsid w:val="00111F87"/>
    <w:rsid w:val="00112205"/>
    <w:rsid w:val="001124CE"/>
    <w:rsid w:val="001126E8"/>
    <w:rsid w:val="00112E6E"/>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4E79"/>
    <w:rsid w:val="001550BC"/>
    <w:rsid w:val="00155B53"/>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873"/>
    <w:rsid w:val="00195DE1"/>
    <w:rsid w:val="00196001"/>
    <w:rsid w:val="001A00C5"/>
    <w:rsid w:val="001A1F21"/>
    <w:rsid w:val="001A2C1B"/>
    <w:rsid w:val="001A4079"/>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C17"/>
    <w:rsid w:val="001D0DE4"/>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3EED"/>
    <w:rsid w:val="00211508"/>
    <w:rsid w:val="0021201C"/>
    <w:rsid w:val="00212C0F"/>
    <w:rsid w:val="00213519"/>
    <w:rsid w:val="002158C5"/>
    <w:rsid w:val="002165B5"/>
    <w:rsid w:val="00216CD3"/>
    <w:rsid w:val="00217423"/>
    <w:rsid w:val="002213CC"/>
    <w:rsid w:val="00221B3B"/>
    <w:rsid w:val="00222FB5"/>
    <w:rsid w:val="002242B0"/>
    <w:rsid w:val="00225A0B"/>
    <w:rsid w:val="00225C4F"/>
    <w:rsid w:val="00227454"/>
    <w:rsid w:val="00230A6A"/>
    <w:rsid w:val="00231B35"/>
    <w:rsid w:val="002321FF"/>
    <w:rsid w:val="00232FA7"/>
    <w:rsid w:val="00233D3B"/>
    <w:rsid w:val="00235415"/>
    <w:rsid w:val="0023573C"/>
    <w:rsid w:val="00235C1C"/>
    <w:rsid w:val="002361CE"/>
    <w:rsid w:val="00237D37"/>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B"/>
    <w:rsid w:val="00280488"/>
    <w:rsid w:val="00280ADC"/>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3E83"/>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AFB"/>
    <w:rsid w:val="002E1ECE"/>
    <w:rsid w:val="002E2CAD"/>
    <w:rsid w:val="002E2E35"/>
    <w:rsid w:val="002E4720"/>
    <w:rsid w:val="002E625B"/>
    <w:rsid w:val="002E6B74"/>
    <w:rsid w:val="002E6E15"/>
    <w:rsid w:val="002F052C"/>
    <w:rsid w:val="002F057C"/>
    <w:rsid w:val="002F105C"/>
    <w:rsid w:val="002F2AA8"/>
    <w:rsid w:val="002F355F"/>
    <w:rsid w:val="002F3F32"/>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9E4"/>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9CB"/>
    <w:rsid w:val="00334B06"/>
    <w:rsid w:val="00335B79"/>
    <w:rsid w:val="0033634E"/>
    <w:rsid w:val="003408E7"/>
    <w:rsid w:val="00341D55"/>
    <w:rsid w:val="00342BFF"/>
    <w:rsid w:val="00344289"/>
    <w:rsid w:val="00344849"/>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4E73"/>
    <w:rsid w:val="00395850"/>
    <w:rsid w:val="00395D78"/>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A6D"/>
    <w:rsid w:val="003B6B8C"/>
    <w:rsid w:val="003B7550"/>
    <w:rsid w:val="003C055F"/>
    <w:rsid w:val="003C0997"/>
    <w:rsid w:val="003C20E5"/>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05A"/>
    <w:rsid w:val="003D6340"/>
    <w:rsid w:val="003D6692"/>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14D1"/>
    <w:rsid w:val="0048218C"/>
    <w:rsid w:val="00483DF7"/>
    <w:rsid w:val="00484B9C"/>
    <w:rsid w:val="00484D77"/>
    <w:rsid w:val="0048721A"/>
    <w:rsid w:val="00491112"/>
    <w:rsid w:val="00492783"/>
    <w:rsid w:val="00492B7E"/>
    <w:rsid w:val="00492F27"/>
    <w:rsid w:val="00495893"/>
    <w:rsid w:val="00495964"/>
    <w:rsid w:val="00495E40"/>
    <w:rsid w:val="00496319"/>
    <w:rsid w:val="004A116F"/>
    <w:rsid w:val="004A1F7E"/>
    <w:rsid w:val="004A276D"/>
    <w:rsid w:val="004A4CB3"/>
    <w:rsid w:val="004A4F97"/>
    <w:rsid w:val="004A6F92"/>
    <w:rsid w:val="004B2693"/>
    <w:rsid w:val="004B29B9"/>
    <w:rsid w:val="004B3254"/>
    <w:rsid w:val="004B485A"/>
    <w:rsid w:val="004B4E38"/>
    <w:rsid w:val="004B64CF"/>
    <w:rsid w:val="004B69A3"/>
    <w:rsid w:val="004B77FC"/>
    <w:rsid w:val="004C0197"/>
    <w:rsid w:val="004C072C"/>
    <w:rsid w:val="004C0D9C"/>
    <w:rsid w:val="004C1013"/>
    <w:rsid w:val="004C1020"/>
    <w:rsid w:val="004C1683"/>
    <w:rsid w:val="004C172B"/>
    <w:rsid w:val="004C1A9D"/>
    <w:rsid w:val="004C1D72"/>
    <w:rsid w:val="004C7592"/>
    <w:rsid w:val="004D1458"/>
    <w:rsid w:val="004D15C5"/>
    <w:rsid w:val="004D1B6C"/>
    <w:rsid w:val="004D21DE"/>
    <w:rsid w:val="004D4120"/>
    <w:rsid w:val="004E007B"/>
    <w:rsid w:val="004E0B6C"/>
    <w:rsid w:val="004E1BD1"/>
    <w:rsid w:val="004E36E1"/>
    <w:rsid w:val="004E5B11"/>
    <w:rsid w:val="004E66B4"/>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FEF"/>
    <w:rsid w:val="005175F4"/>
    <w:rsid w:val="005215A7"/>
    <w:rsid w:val="00522A94"/>
    <w:rsid w:val="0052488D"/>
    <w:rsid w:val="00525DFD"/>
    <w:rsid w:val="005266DC"/>
    <w:rsid w:val="00527342"/>
    <w:rsid w:val="005275DA"/>
    <w:rsid w:val="005301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3E29"/>
    <w:rsid w:val="00555F80"/>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405B"/>
    <w:rsid w:val="005843AD"/>
    <w:rsid w:val="00585C3F"/>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3E46"/>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1FE7"/>
    <w:rsid w:val="005E3852"/>
    <w:rsid w:val="005E6D6A"/>
    <w:rsid w:val="005E701A"/>
    <w:rsid w:val="005E751E"/>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5BF6"/>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1130"/>
    <w:rsid w:val="00643625"/>
    <w:rsid w:val="00643928"/>
    <w:rsid w:val="00645FBE"/>
    <w:rsid w:val="00647B5F"/>
    <w:rsid w:val="0065123D"/>
    <w:rsid w:val="00651D4A"/>
    <w:rsid w:val="006534FC"/>
    <w:rsid w:val="0065376F"/>
    <w:rsid w:val="00653C58"/>
    <w:rsid w:val="00657382"/>
    <w:rsid w:val="006626C3"/>
    <w:rsid w:val="006654F3"/>
    <w:rsid w:val="00665A27"/>
    <w:rsid w:val="006704C5"/>
    <w:rsid w:val="00671C51"/>
    <w:rsid w:val="00672FCB"/>
    <w:rsid w:val="00673643"/>
    <w:rsid w:val="00673EFA"/>
    <w:rsid w:val="00680D0B"/>
    <w:rsid w:val="00681304"/>
    <w:rsid w:val="006820C9"/>
    <w:rsid w:val="00683020"/>
    <w:rsid w:val="006839C5"/>
    <w:rsid w:val="00683DE4"/>
    <w:rsid w:val="00686470"/>
    <w:rsid w:val="00686C40"/>
    <w:rsid w:val="006902A5"/>
    <w:rsid w:val="00691358"/>
    <w:rsid w:val="00691E89"/>
    <w:rsid w:val="006930DB"/>
    <w:rsid w:val="00694291"/>
    <w:rsid w:val="00694726"/>
    <w:rsid w:val="006951E5"/>
    <w:rsid w:val="006955D9"/>
    <w:rsid w:val="00695B25"/>
    <w:rsid w:val="00696528"/>
    <w:rsid w:val="00696878"/>
    <w:rsid w:val="0069734E"/>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C1971"/>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6851"/>
    <w:rsid w:val="006D7589"/>
    <w:rsid w:val="006D7BC1"/>
    <w:rsid w:val="006D7EEB"/>
    <w:rsid w:val="006E0901"/>
    <w:rsid w:val="006E0A58"/>
    <w:rsid w:val="006E0EF6"/>
    <w:rsid w:val="006E3384"/>
    <w:rsid w:val="006E377B"/>
    <w:rsid w:val="006E40AA"/>
    <w:rsid w:val="006E4D22"/>
    <w:rsid w:val="006E69DC"/>
    <w:rsid w:val="006E72B7"/>
    <w:rsid w:val="006F0067"/>
    <w:rsid w:val="006F013D"/>
    <w:rsid w:val="006F175E"/>
    <w:rsid w:val="006F203C"/>
    <w:rsid w:val="006F23A3"/>
    <w:rsid w:val="006F2B25"/>
    <w:rsid w:val="006F369E"/>
    <w:rsid w:val="006F40C5"/>
    <w:rsid w:val="006F48DC"/>
    <w:rsid w:val="006F52C6"/>
    <w:rsid w:val="006F57A7"/>
    <w:rsid w:val="007004EB"/>
    <w:rsid w:val="0070135B"/>
    <w:rsid w:val="00701FFD"/>
    <w:rsid w:val="00702CC5"/>
    <w:rsid w:val="007051B0"/>
    <w:rsid w:val="007065DB"/>
    <w:rsid w:val="0070664D"/>
    <w:rsid w:val="0070785B"/>
    <w:rsid w:val="007118C5"/>
    <w:rsid w:val="0071252F"/>
    <w:rsid w:val="007135C0"/>
    <w:rsid w:val="007148FE"/>
    <w:rsid w:val="00714D86"/>
    <w:rsid w:val="00715F3F"/>
    <w:rsid w:val="00716239"/>
    <w:rsid w:val="00716496"/>
    <w:rsid w:val="00716C3A"/>
    <w:rsid w:val="007177CB"/>
    <w:rsid w:val="007229B3"/>
    <w:rsid w:val="00726544"/>
    <w:rsid w:val="007265FE"/>
    <w:rsid w:val="007274B1"/>
    <w:rsid w:val="00730286"/>
    <w:rsid w:val="007315E0"/>
    <w:rsid w:val="007317E5"/>
    <w:rsid w:val="0073193C"/>
    <w:rsid w:val="007319FA"/>
    <w:rsid w:val="00731A4B"/>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18B7"/>
    <w:rsid w:val="00753462"/>
    <w:rsid w:val="00753DAD"/>
    <w:rsid w:val="00755096"/>
    <w:rsid w:val="00756D65"/>
    <w:rsid w:val="00757C4F"/>
    <w:rsid w:val="00760761"/>
    <w:rsid w:val="00762905"/>
    <w:rsid w:val="0076301B"/>
    <w:rsid w:val="00764803"/>
    <w:rsid w:val="00766334"/>
    <w:rsid w:val="00767766"/>
    <w:rsid w:val="00767E20"/>
    <w:rsid w:val="00767FFA"/>
    <w:rsid w:val="00770A59"/>
    <w:rsid w:val="00772BE9"/>
    <w:rsid w:val="00772E61"/>
    <w:rsid w:val="00773483"/>
    <w:rsid w:val="0077503E"/>
    <w:rsid w:val="00776490"/>
    <w:rsid w:val="00776CEC"/>
    <w:rsid w:val="007773F7"/>
    <w:rsid w:val="0077764F"/>
    <w:rsid w:val="00780290"/>
    <w:rsid w:val="00780522"/>
    <w:rsid w:val="00781457"/>
    <w:rsid w:val="00782242"/>
    <w:rsid w:val="0078314A"/>
    <w:rsid w:val="00783C0F"/>
    <w:rsid w:val="00783DAC"/>
    <w:rsid w:val="007855A6"/>
    <w:rsid w:val="007864B5"/>
    <w:rsid w:val="007937FA"/>
    <w:rsid w:val="00793AEE"/>
    <w:rsid w:val="007959F2"/>
    <w:rsid w:val="00795E78"/>
    <w:rsid w:val="00796102"/>
    <w:rsid w:val="0079644D"/>
    <w:rsid w:val="007965BC"/>
    <w:rsid w:val="00797A9D"/>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182E"/>
    <w:rsid w:val="007D2D0D"/>
    <w:rsid w:val="007D2F21"/>
    <w:rsid w:val="007D3A58"/>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36FE"/>
    <w:rsid w:val="00803D14"/>
    <w:rsid w:val="00806502"/>
    <w:rsid w:val="00807799"/>
    <w:rsid w:val="0081034A"/>
    <w:rsid w:val="00812B6C"/>
    <w:rsid w:val="00812C5D"/>
    <w:rsid w:val="00812C61"/>
    <w:rsid w:val="008135B5"/>
    <w:rsid w:val="00814AD8"/>
    <w:rsid w:val="00815486"/>
    <w:rsid w:val="00815D0E"/>
    <w:rsid w:val="00815FA5"/>
    <w:rsid w:val="00816DFB"/>
    <w:rsid w:val="008219D2"/>
    <w:rsid w:val="00821F3F"/>
    <w:rsid w:val="0082330E"/>
    <w:rsid w:val="0082363B"/>
    <w:rsid w:val="00823AA3"/>
    <w:rsid w:val="008248CE"/>
    <w:rsid w:val="008253D2"/>
    <w:rsid w:val="0082635E"/>
    <w:rsid w:val="00826CB6"/>
    <w:rsid w:val="00826E2B"/>
    <w:rsid w:val="00831604"/>
    <w:rsid w:val="008335DB"/>
    <w:rsid w:val="00835338"/>
    <w:rsid w:val="00835CE9"/>
    <w:rsid w:val="00835E1A"/>
    <w:rsid w:val="008369BA"/>
    <w:rsid w:val="008408A7"/>
    <w:rsid w:val="00840F81"/>
    <w:rsid w:val="008413E2"/>
    <w:rsid w:val="008425AD"/>
    <w:rsid w:val="00842885"/>
    <w:rsid w:val="00845B21"/>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785E"/>
    <w:rsid w:val="008E03ED"/>
    <w:rsid w:val="008E0ADC"/>
    <w:rsid w:val="008E11AA"/>
    <w:rsid w:val="008E15DE"/>
    <w:rsid w:val="008E16DC"/>
    <w:rsid w:val="008E5F62"/>
    <w:rsid w:val="008E7429"/>
    <w:rsid w:val="008E7C60"/>
    <w:rsid w:val="008F1D09"/>
    <w:rsid w:val="008F1E69"/>
    <w:rsid w:val="008F23B6"/>
    <w:rsid w:val="008F2489"/>
    <w:rsid w:val="008F356C"/>
    <w:rsid w:val="008F4848"/>
    <w:rsid w:val="008F5D6E"/>
    <w:rsid w:val="008F7129"/>
    <w:rsid w:val="00901326"/>
    <w:rsid w:val="00901468"/>
    <w:rsid w:val="00901FAA"/>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3DFB"/>
    <w:rsid w:val="009141A6"/>
    <w:rsid w:val="009151A1"/>
    <w:rsid w:val="00915A3F"/>
    <w:rsid w:val="00915EA5"/>
    <w:rsid w:val="00916C92"/>
    <w:rsid w:val="009205C0"/>
    <w:rsid w:val="009215E0"/>
    <w:rsid w:val="00921A05"/>
    <w:rsid w:val="00921C46"/>
    <w:rsid w:val="009223F3"/>
    <w:rsid w:val="00926301"/>
    <w:rsid w:val="009267B5"/>
    <w:rsid w:val="00926BD8"/>
    <w:rsid w:val="00926BED"/>
    <w:rsid w:val="00926C9D"/>
    <w:rsid w:val="009273B6"/>
    <w:rsid w:val="00927712"/>
    <w:rsid w:val="00927B3C"/>
    <w:rsid w:val="00930BAE"/>
    <w:rsid w:val="00931946"/>
    <w:rsid w:val="00932F75"/>
    <w:rsid w:val="00933683"/>
    <w:rsid w:val="00933965"/>
    <w:rsid w:val="00933AE9"/>
    <w:rsid w:val="00934464"/>
    <w:rsid w:val="009344B0"/>
    <w:rsid w:val="00935710"/>
    <w:rsid w:val="0093596D"/>
    <w:rsid w:val="00935B97"/>
    <w:rsid w:val="00935BC7"/>
    <w:rsid w:val="0094160D"/>
    <w:rsid w:val="00941BFD"/>
    <w:rsid w:val="00941C14"/>
    <w:rsid w:val="009424BB"/>
    <w:rsid w:val="00943AB3"/>
    <w:rsid w:val="00943F35"/>
    <w:rsid w:val="0094576D"/>
    <w:rsid w:val="00946451"/>
    <w:rsid w:val="00950316"/>
    <w:rsid w:val="00951764"/>
    <w:rsid w:val="00952B38"/>
    <w:rsid w:val="009539E2"/>
    <w:rsid w:val="00954023"/>
    <w:rsid w:val="009568C2"/>
    <w:rsid w:val="00956C30"/>
    <w:rsid w:val="00957B4B"/>
    <w:rsid w:val="00961877"/>
    <w:rsid w:val="00962675"/>
    <w:rsid w:val="00962CF3"/>
    <w:rsid w:val="00964B34"/>
    <w:rsid w:val="009672E3"/>
    <w:rsid w:val="009677B5"/>
    <w:rsid w:val="00973E05"/>
    <w:rsid w:val="0097420E"/>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168B"/>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B7427"/>
    <w:rsid w:val="009C02BF"/>
    <w:rsid w:val="009C16DF"/>
    <w:rsid w:val="009C241A"/>
    <w:rsid w:val="009C4152"/>
    <w:rsid w:val="009C4FA8"/>
    <w:rsid w:val="009C55F6"/>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F1E05"/>
    <w:rsid w:val="009F2646"/>
    <w:rsid w:val="009F43B3"/>
    <w:rsid w:val="009F58B2"/>
    <w:rsid w:val="00A000FF"/>
    <w:rsid w:val="00A012FE"/>
    <w:rsid w:val="00A015AF"/>
    <w:rsid w:val="00A0248A"/>
    <w:rsid w:val="00A02C75"/>
    <w:rsid w:val="00A03082"/>
    <w:rsid w:val="00A033DF"/>
    <w:rsid w:val="00A03954"/>
    <w:rsid w:val="00A03F11"/>
    <w:rsid w:val="00A042E7"/>
    <w:rsid w:val="00A04343"/>
    <w:rsid w:val="00A05AF2"/>
    <w:rsid w:val="00A10E00"/>
    <w:rsid w:val="00A115B1"/>
    <w:rsid w:val="00A12456"/>
    <w:rsid w:val="00A12554"/>
    <w:rsid w:val="00A1420A"/>
    <w:rsid w:val="00A14375"/>
    <w:rsid w:val="00A156E3"/>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3D19"/>
    <w:rsid w:val="00A43FC3"/>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DF5"/>
    <w:rsid w:val="00A61F7F"/>
    <w:rsid w:val="00A63403"/>
    <w:rsid w:val="00A65AF3"/>
    <w:rsid w:val="00A66270"/>
    <w:rsid w:val="00A667C6"/>
    <w:rsid w:val="00A74291"/>
    <w:rsid w:val="00A74DB9"/>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971"/>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52AD"/>
    <w:rsid w:val="00B17035"/>
    <w:rsid w:val="00B17D6B"/>
    <w:rsid w:val="00B21306"/>
    <w:rsid w:val="00B25099"/>
    <w:rsid w:val="00B252B5"/>
    <w:rsid w:val="00B26543"/>
    <w:rsid w:val="00B266D4"/>
    <w:rsid w:val="00B26B8F"/>
    <w:rsid w:val="00B270F3"/>
    <w:rsid w:val="00B272B9"/>
    <w:rsid w:val="00B31148"/>
    <w:rsid w:val="00B317F9"/>
    <w:rsid w:val="00B32AD4"/>
    <w:rsid w:val="00B32BA5"/>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1299"/>
    <w:rsid w:val="00BC2862"/>
    <w:rsid w:val="00BC2D62"/>
    <w:rsid w:val="00BC2F5F"/>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91A"/>
    <w:rsid w:val="00BF2D63"/>
    <w:rsid w:val="00BF2E47"/>
    <w:rsid w:val="00BF35F8"/>
    <w:rsid w:val="00BF3929"/>
    <w:rsid w:val="00BF3AAD"/>
    <w:rsid w:val="00BF5F60"/>
    <w:rsid w:val="00C003EB"/>
    <w:rsid w:val="00C01D5A"/>
    <w:rsid w:val="00C025FC"/>
    <w:rsid w:val="00C03C6F"/>
    <w:rsid w:val="00C05E5B"/>
    <w:rsid w:val="00C066E4"/>
    <w:rsid w:val="00C06F67"/>
    <w:rsid w:val="00C070A1"/>
    <w:rsid w:val="00C072F6"/>
    <w:rsid w:val="00C078EA"/>
    <w:rsid w:val="00C1021F"/>
    <w:rsid w:val="00C107BB"/>
    <w:rsid w:val="00C1162A"/>
    <w:rsid w:val="00C1238E"/>
    <w:rsid w:val="00C12608"/>
    <w:rsid w:val="00C13453"/>
    <w:rsid w:val="00C15FBA"/>
    <w:rsid w:val="00C17614"/>
    <w:rsid w:val="00C17A5B"/>
    <w:rsid w:val="00C210B8"/>
    <w:rsid w:val="00C2211A"/>
    <w:rsid w:val="00C24276"/>
    <w:rsid w:val="00C24FE6"/>
    <w:rsid w:val="00C25208"/>
    <w:rsid w:val="00C25F24"/>
    <w:rsid w:val="00C264BE"/>
    <w:rsid w:val="00C26513"/>
    <w:rsid w:val="00C27A7A"/>
    <w:rsid w:val="00C3067C"/>
    <w:rsid w:val="00C31EDD"/>
    <w:rsid w:val="00C334DF"/>
    <w:rsid w:val="00C33D2F"/>
    <w:rsid w:val="00C35A15"/>
    <w:rsid w:val="00C35D19"/>
    <w:rsid w:val="00C362A3"/>
    <w:rsid w:val="00C36C1D"/>
    <w:rsid w:val="00C3752F"/>
    <w:rsid w:val="00C3754B"/>
    <w:rsid w:val="00C379D2"/>
    <w:rsid w:val="00C42AAF"/>
    <w:rsid w:val="00C43150"/>
    <w:rsid w:val="00C458F4"/>
    <w:rsid w:val="00C46AE3"/>
    <w:rsid w:val="00C47D85"/>
    <w:rsid w:val="00C50B7F"/>
    <w:rsid w:val="00C50BE7"/>
    <w:rsid w:val="00C50CAF"/>
    <w:rsid w:val="00C52289"/>
    <w:rsid w:val="00C53711"/>
    <w:rsid w:val="00C5371C"/>
    <w:rsid w:val="00C54B5C"/>
    <w:rsid w:val="00C5655B"/>
    <w:rsid w:val="00C5768C"/>
    <w:rsid w:val="00C57DC7"/>
    <w:rsid w:val="00C603FE"/>
    <w:rsid w:val="00C6144C"/>
    <w:rsid w:val="00C62A25"/>
    <w:rsid w:val="00C62BDE"/>
    <w:rsid w:val="00C65430"/>
    <w:rsid w:val="00C655DC"/>
    <w:rsid w:val="00C658D6"/>
    <w:rsid w:val="00C660C3"/>
    <w:rsid w:val="00C67F27"/>
    <w:rsid w:val="00C722CE"/>
    <w:rsid w:val="00C72E32"/>
    <w:rsid w:val="00C7643F"/>
    <w:rsid w:val="00C77069"/>
    <w:rsid w:val="00C80643"/>
    <w:rsid w:val="00C80C08"/>
    <w:rsid w:val="00C810AF"/>
    <w:rsid w:val="00C8664A"/>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0C7A"/>
    <w:rsid w:val="00CE150C"/>
    <w:rsid w:val="00CE2F75"/>
    <w:rsid w:val="00CE7CBC"/>
    <w:rsid w:val="00CF114F"/>
    <w:rsid w:val="00CF130C"/>
    <w:rsid w:val="00CF1F33"/>
    <w:rsid w:val="00CF266E"/>
    <w:rsid w:val="00CF2697"/>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2C99"/>
    <w:rsid w:val="00D163AF"/>
    <w:rsid w:val="00D21AEF"/>
    <w:rsid w:val="00D21ED1"/>
    <w:rsid w:val="00D223EA"/>
    <w:rsid w:val="00D22DE8"/>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3E8"/>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3350"/>
    <w:rsid w:val="00D6464C"/>
    <w:rsid w:val="00D668E2"/>
    <w:rsid w:val="00D70716"/>
    <w:rsid w:val="00D71016"/>
    <w:rsid w:val="00D71DE6"/>
    <w:rsid w:val="00D72455"/>
    <w:rsid w:val="00D725C0"/>
    <w:rsid w:val="00D727E4"/>
    <w:rsid w:val="00D75169"/>
    <w:rsid w:val="00D7526D"/>
    <w:rsid w:val="00D771FE"/>
    <w:rsid w:val="00D77C2B"/>
    <w:rsid w:val="00D811EC"/>
    <w:rsid w:val="00D81A0A"/>
    <w:rsid w:val="00D81DD1"/>
    <w:rsid w:val="00D82DDA"/>
    <w:rsid w:val="00D83E1F"/>
    <w:rsid w:val="00D847CA"/>
    <w:rsid w:val="00D8654B"/>
    <w:rsid w:val="00D865D2"/>
    <w:rsid w:val="00D90142"/>
    <w:rsid w:val="00D90F28"/>
    <w:rsid w:val="00D9113C"/>
    <w:rsid w:val="00D94998"/>
    <w:rsid w:val="00D94CEF"/>
    <w:rsid w:val="00D94F83"/>
    <w:rsid w:val="00D965A5"/>
    <w:rsid w:val="00D970F1"/>
    <w:rsid w:val="00D972F9"/>
    <w:rsid w:val="00DA0446"/>
    <w:rsid w:val="00DA074B"/>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42CC"/>
    <w:rsid w:val="00DF5BD4"/>
    <w:rsid w:val="00DF6A20"/>
    <w:rsid w:val="00DF7631"/>
    <w:rsid w:val="00E0134E"/>
    <w:rsid w:val="00E016B6"/>
    <w:rsid w:val="00E05D73"/>
    <w:rsid w:val="00E06B7A"/>
    <w:rsid w:val="00E076CE"/>
    <w:rsid w:val="00E100AF"/>
    <w:rsid w:val="00E10867"/>
    <w:rsid w:val="00E118A6"/>
    <w:rsid w:val="00E12FF9"/>
    <w:rsid w:val="00E151EA"/>
    <w:rsid w:val="00E1579D"/>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8EC"/>
    <w:rsid w:val="00E73C32"/>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9ED"/>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731B"/>
    <w:rsid w:val="00F17A1C"/>
    <w:rsid w:val="00F2056A"/>
    <w:rsid w:val="00F22886"/>
    <w:rsid w:val="00F24B97"/>
    <w:rsid w:val="00F2657C"/>
    <w:rsid w:val="00F27B6B"/>
    <w:rsid w:val="00F27FC0"/>
    <w:rsid w:val="00F319A4"/>
    <w:rsid w:val="00F31A5C"/>
    <w:rsid w:val="00F33841"/>
    <w:rsid w:val="00F349A9"/>
    <w:rsid w:val="00F350DA"/>
    <w:rsid w:val="00F35525"/>
    <w:rsid w:val="00F35FC5"/>
    <w:rsid w:val="00F3631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25A"/>
    <w:rsid w:val="00F47580"/>
    <w:rsid w:val="00F47A15"/>
    <w:rsid w:val="00F50D02"/>
    <w:rsid w:val="00F50DB6"/>
    <w:rsid w:val="00F5185D"/>
    <w:rsid w:val="00F51F06"/>
    <w:rsid w:val="00F52595"/>
    <w:rsid w:val="00F52CA0"/>
    <w:rsid w:val="00F5351D"/>
    <w:rsid w:val="00F53DFE"/>
    <w:rsid w:val="00F553AA"/>
    <w:rsid w:val="00F562B8"/>
    <w:rsid w:val="00F614D5"/>
    <w:rsid w:val="00F615C7"/>
    <w:rsid w:val="00F61AE9"/>
    <w:rsid w:val="00F64973"/>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0DD0"/>
    <w:rsid w:val="00FE1A90"/>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styleId="NichtaufgelsteErwhnung">
    <w:name w:val="Unresolved Mention"/>
    <w:basedOn w:val="Absatz-Standardschriftart"/>
    <w:uiPriority w:val="99"/>
    <w:semiHidden/>
    <w:unhideWhenUsed/>
    <w:rsid w:val="00235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695552">
      <w:bodyDiv w:val="1"/>
      <w:marLeft w:val="0"/>
      <w:marRight w:val="0"/>
      <w:marTop w:val="0"/>
      <w:marBottom w:val="0"/>
      <w:divBdr>
        <w:top w:val="none" w:sz="0" w:space="0" w:color="auto"/>
        <w:left w:val="none" w:sz="0" w:space="0" w:color="auto"/>
        <w:bottom w:val="none" w:sz="0" w:space="0" w:color="auto"/>
        <w:right w:val="none" w:sz="0" w:space="0" w:color="auto"/>
      </w:divBdr>
    </w:div>
    <w:div w:id="1237936509">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hettich.com/nl-be/producten-eshop/techniek-innovaties-2022"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BA43D-AE88-4D6B-81FE-C1FA615E0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5</Pages>
  <Words>1003</Words>
  <Characters>5626</Characters>
  <Application>Microsoft Office Word</Application>
  <DocSecurity>0</DocSecurity>
  <Lines>46</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Keys to success: reliability, diversity, innovations: Hettich at Prowood: this you can rely on</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Keys to success: reliability, diversity, innovations: Hettich at Prowood: this you can rely on</dc:title>
  <dc:creator>Anke Wöhler</dc:creator>
  <cp:lastModifiedBy>Anke Wöhler</cp:lastModifiedBy>
  <cp:revision>15</cp:revision>
  <cp:lastPrinted>2023-07-17T06:29:00Z</cp:lastPrinted>
  <dcterms:created xsi:type="dcterms:W3CDTF">2024-09-18T09:43:00Z</dcterms:created>
  <dcterms:modified xsi:type="dcterms:W3CDTF">2024-10-08T05:17:00Z</dcterms:modified>
</cp:coreProperties>
</file>