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1B9F" w14:textId="2A300E16" w:rsidR="00D23A46" w:rsidRPr="00307C36" w:rsidRDefault="00A2669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E-Geräte-Hersteller</w:t>
      </w:r>
      <w:r w:rsidR="007D5E85">
        <w:rPr>
          <w:rFonts w:ascii="Arial" w:hAnsi="Arial" w:cs="Arial"/>
          <w:b/>
          <w:sz w:val="28"/>
          <w:szCs w:val="28"/>
        </w:rPr>
        <w:t xml:space="preserve"> setzen auf </w:t>
      </w:r>
      <w:r w:rsidR="00393922">
        <w:rPr>
          <w:rFonts w:ascii="Arial" w:hAnsi="Arial" w:cs="Arial"/>
          <w:b/>
          <w:sz w:val="28"/>
          <w:szCs w:val="28"/>
        </w:rPr>
        <w:t>Hettich</w:t>
      </w:r>
    </w:p>
    <w:p w14:paraId="6943FB03" w14:textId="46EFC9A0" w:rsidR="00DF7A76" w:rsidRPr="00F560DF" w:rsidRDefault="007D5E85" w:rsidP="00E20133">
      <w:pPr>
        <w:pStyle w:val="KeinLeerraum"/>
        <w:widowControl w:val="0"/>
        <w:suppressAutoHyphens/>
        <w:spacing w:line="360" w:lineRule="auto"/>
        <w:rPr>
          <w:rFonts w:ascii="Arial" w:hAnsi="Arial" w:cs="Arial"/>
          <w:b/>
          <w:sz w:val="24"/>
          <w:szCs w:val="24"/>
        </w:rPr>
      </w:pPr>
      <w:r w:rsidRPr="00F560DF">
        <w:rPr>
          <w:rFonts w:ascii="Arial" w:hAnsi="Arial" w:cs="Arial"/>
          <w:b/>
          <w:sz w:val="24"/>
          <w:szCs w:val="24"/>
        </w:rPr>
        <w:t xml:space="preserve">Komfort und KI sind die Trends bei </w:t>
      </w:r>
      <w:r w:rsidR="002514A7" w:rsidRPr="00F560DF">
        <w:rPr>
          <w:rFonts w:ascii="Arial" w:hAnsi="Arial" w:cs="Arial"/>
          <w:b/>
          <w:sz w:val="24"/>
          <w:szCs w:val="24"/>
        </w:rPr>
        <w:t>E-G</w:t>
      </w:r>
      <w:r w:rsidRPr="00F560DF">
        <w:rPr>
          <w:rFonts w:ascii="Arial" w:hAnsi="Arial" w:cs="Arial"/>
          <w:b/>
          <w:sz w:val="24"/>
          <w:szCs w:val="24"/>
        </w:rPr>
        <w:t xml:space="preserve">eräten </w:t>
      </w:r>
    </w:p>
    <w:p w14:paraId="3AF87F24"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4C54A353" w14:textId="26847560" w:rsidR="002514A7" w:rsidRDefault="00B66B20" w:rsidP="00C8708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Wenn es </w:t>
      </w:r>
      <w:r w:rsidR="003345B3">
        <w:rPr>
          <w:rFonts w:ascii="Arial" w:hAnsi="Arial" w:cs="Arial"/>
          <w:b/>
          <w:sz w:val="24"/>
          <w:szCs w:val="24"/>
        </w:rPr>
        <w:t xml:space="preserve">Geräteinnovationen und </w:t>
      </w:r>
      <w:r w:rsidR="006B7712">
        <w:rPr>
          <w:rFonts w:ascii="Arial" w:hAnsi="Arial" w:cs="Arial"/>
          <w:b/>
          <w:sz w:val="24"/>
          <w:szCs w:val="24"/>
        </w:rPr>
        <w:t xml:space="preserve">die ersten </w:t>
      </w:r>
      <w:r w:rsidR="003345B3">
        <w:rPr>
          <w:rFonts w:ascii="Arial" w:hAnsi="Arial" w:cs="Arial"/>
          <w:b/>
          <w:sz w:val="24"/>
          <w:szCs w:val="24"/>
        </w:rPr>
        <w:t xml:space="preserve">Prototypen </w:t>
      </w:r>
      <w:r>
        <w:rPr>
          <w:rFonts w:ascii="Arial" w:hAnsi="Arial" w:cs="Arial"/>
          <w:b/>
          <w:sz w:val="24"/>
          <w:szCs w:val="24"/>
        </w:rPr>
        <w:t>zu bestaunen gibt, dann zuerst a</w:t>
      </w:r>
      <w:r w:rsidR="00393922">
        <w:rPr>
          <w:rFonts w:ascii="Arial" w:hAnsi="Arial" w:cs="Arial"/>
          <w:b/>
          <w:sz w:val="24"/>
          <w:szCs w:val="24"/>
        </w:rPr>
        <w:t>uf der Eurocucina</w:t>
      </w:r>
      <w:r>
        <w:rPr>
          <w:rFonts w:ascii="Arial" w:hAnsi="Arial" w:cs="Arial"/>
          <w:b/>
          <w:sz w:val="24"/>
          <w:szCs w:val="24"/>
        </w:rPr>
        <w:t xml:space="preserve">. Ein ganzes Defilee an neuesten </w:t>
      </w:r>
      <w:r w:rsidR="006B7712">
        <w:rPr>
          <w:rFonts w:ascii="Arial" w:hAnsi="Arial" w:cs="Arial"/>
          <w:b/>
          <w:sz w:val="24"/>
          <w:szCs w:val="24"/>
        </w:rPr>
        <w:t>T</w:t>
      </w:r>
      <w:r>
        <w:rPr>
          <w:rFonts w:ascii="Arial" w:hAnsi="Arial" w:cs="Arial"/>
          <w:b/>
          <w:sz w:val="24"/>
          <w:szCs w:val="24"/>
        </w:rPr>
        <w:t xml:space="preserve">echnologien und </w:t>
      </w:r>
      <w:r w:rsidR="003345B3">
        <w:rPr>
          <w:rFonts w:ascii="Arial" w:hAnsi="Arial" w:cs="Arial"/>
          <w:b/>
          <w:sz w:val="24"/>
          <w:szCs w:val="24"/>
        </w:rPr>
        <w:t xml:space="preserve">-designs feierte in Mailand Premiere. </w:t>
      </w:r>
      <w:r w:rsidR="002514A7">
        <w:rPr>
          <w:rFonts w:ascii="Arial" w:hAnsi="Arial" w:cs="Arial"/>
          <w:b/>
          <w:sz w:val="24"/>
          <w:szCs w:val="24"/>
        </w:rPr>
        <w:t xml:space="preserve">Für ihre Spitzentechnik kooperieren die </w:t>
      </w:r>
      <w:r w:rsidR="00A2669F">
        <w:rPr>
          <w:rFonts w:ascii="Arial" w:hAnsi="Arial" w:cs="Arial"/>
          <w:b/>
          <w:sz w:val="24"/>
          <w:szCs w:val="24"/>
        </w:rPr>
        <w:t>Hersteller</w:t>
      </w:r>
      <w:r w:rsidR="002514A7">
        <w:rPr>
          <w:rFonts w:ascii="Arial" w:hAnsi="Arial" w:cs="Arial"/>
          <w:b/>
          <w:sz w:val="24"/>
          <w:szCs w:val="24"/>
        </w:rPr>
        <w:t xml:space="preserve"> wie S</w:t>
      </w:r>
      <w:r w:rsidR="00B12F75">
        <w:rPr>
          <w:rFonts w:ascii="Arial" w:hAnsi="Arial" w:cs="Arial"/>
          <w:b/>
          <w:sz w:val="24"/>
          <w:szCs w:val="24"/>
        </w:rPr>
        <w:t>meg</w:t>
      </w:r>
      <w:r w:rsidR="002514A7">
        <w:rPr>
          <w:rFonts w:ascii="Arial" w:hAnsi="Arial" w:cs="Arial"/>
          <w:b/>
          <w:sz w:val="24"/>
          <w:szCs w:val="24"/>
        </w:rPr>
        <w:t xml:space="preserve"> und Haier mit Hettich. Denn </w:t>
      </w:r>
      <w:r w:rsidR="00472E2F">
        <w:rPr>
          <w:rFonts w:ascii="Arial" w:hAnsi="Arial" w:cs="Arial"/>
          <w:b/>
          <w:sz w:val="24"/>
          <w:szCs w:val="24"/>
        </w:rPr>
        <w:t xml:space="preserve">bei der Kaufentscheidung </w:t>
      </w:r>
      <w:r w:rsidR="006B7712">
        <w:rPr>
          <w:rFonts w:ascii="Arial" w:hAnsi="Arial" w:cs="Arial"/>
          <w:b/>
          <w:sz w:val="24"/>
          <w:szCs w:val="24"/>
        </w:rPr>
        <w:t xml:space="preserve">kommt es </w:t>
      </w:r>
      <w:r w:rsidR="00472E2F">
        <w:rPr>
          <w:rFonts w:ascii="Arial" w:hAnsi="Arial" w:cs="Arial"/>
          <w:b/>
          <w:sz w:val="24"/>
          <w:szCs w:val="24"/>
        </w:rPr>
        <w:t>häufig</w:t>
      </w:r>
      <w:r w:rsidR="002514A7">
        <w:rPr>
          <w:rFonts w:ascii="Arial" w:hAnsi="Arial" w:cs="Arial"/>
          <w:b/>
          <w:sz w:val="24"/>
          <w:szCs w:val="24"/>
        </w:rPr>
        <w:t xml:space="preserve"> auf die </w:t>
      </w:r>
      <w:r w:rsidR="00472E2F">
        <w:rPr>
          <w:rFonts w:ascii="Arial" w:hAnsi="Arial" w:cs="Arial"/>
          <w:b/>
          <w:sz w:val="24"/>
          <w:szCs w:val="24"/>
        </w:rPr>
        <w:t>feinen Unterschiede</w:t>
      </w:r>
      <w:r w:rsidR="002514A7">
        <w:rPr>
          <w:rFonts w:ascii="Arial" w:hAnsi="Arial" w:cs="Arial"/>
          <w:b/>
          <w:sz w:val="24"/>
          <w:szCs w:val="24"/>
        </w:rPr>
        <w:t xml:space="preserve"> an.</w:t>
      </w:r>
    </w:p>
    <w:p w14:paraId="71266A03" w14:textId="77777777" w:rsidR="00DD3F4D" w:rsidRDefault="00DD3F4D" w:rsidP="00C87087">
      <w:pPr>
        <w:pStyle w:val="KeinLeerraum"/>
        <w:widowControl w:val="0"/>
        <w:suppressAutoHyphens/>
        <w:spacing w:line="360" w:lineRule="auto"/>
        <w:rPr>
          <w:rFonts w:ascii="Arial" w:hAnsi="Arial" w:cs="Arial"/>
          <w:b/>
          <w:sz w:val="24"/>
          <w:szCs w:val="24"/>
        </w:rPr>
      </w:pPr>
    </w:p>
    <w:p w14:paraId="3AA50CCA" w14:textId="52864A21" w:rsidR="003647AD" w:rsidRDefault="002514A7" w:rsidP="0056675B">
      <w:pPr>
        <w:spacing w:line="360" w:lineRule="auto"/>
        <w:rPr>
          <w:rFonts w:cs="Arial"/>
          <w:szCs w:val="24"/>
        </w:rPr>
      </w:pPr>
      <w:r>
        <w:rPr>
          <w:rFonts w:cs="Arial"/>
          <w:szCs w:val="24"/>
        </w:rPr>
        <w:t xml:space="preserve">Ob Backofen, Kühlschrank </w:t>
      </w:r>
      <w:r w:rsidR="003647AD">
        <w:rPr>
          <w:rFonts w:cs="Arial"/>
          <w:szCs w:val="24"/>
        </w:rPr>
        <w:t>oder Weintemperierschränke –</w:t>
      </w:r>
    </w:p>
    <w:p w14:paraId="22CF7753" w14:textId="275DBFA3" w:rsidR="00A2669F" w:rsidRDefault="003647AD" w:rsidP="0056675B">
      <w:pPr>
        <w:spacing w:line="360" w:lineRule="auto"/>
        <w:rPr>
          <w:rFonts w:cs="Arial"/>
          <w:szCs w:val="24"/>
        </w:rPr>
      </w:pPr>
      <w:r>
        <w:rPr>
          <w:rFonts w:cs="Arial"/>
          <w:szCs w:val="24"/>
        </w:rPr>
        <w:t xml:space="preserve">in fast allen E-Geräten </w:t>
      </w:r>
      <w:r w:rsidR="00B12F75">
        <w:rPr>
          <w:rFonts w:cs="Arial"/>
          <w:szCs w:val="24"/>
        </w:rPr>
        <w:t xml:space="preserve">in der Küche </w:t>
      </w:r>
      <w:r>
        <w:rPr>
          <w:rFonts w:cs="Arial"/>
          <w:szCs w:val="24"/>
        </w:rPr>
        <w:t xml:space="preserve">ist das Thema KI angekommen und nimmt den Nutzern vieles </w:t>
      </w:r>
      <w:r w:rsidRPr="007E7DF3">
        <w:rPr>
          <w:rFonts w:cs="Arial"/>
          <w:color w:val="auto"/>
          <w:szCs w:val="24"/>
        </w:rPr>
        <w:t xml:space="preserve">ab. </w:t>
      </w:r>
      <w:r w:rsidR="009B57AA" w:rsidRPr="007E7DF3">
        <w:rPr>
          <w:rFonts w:cs="Arial"/>
          <w:color w:val="auto"/>
          <w:szCs w:val="24"/>
        </w:rPr>
        <w:t xml:space="preserve">Jedes Gericht gelingt, weil der Backofen das ideale Programm auswählt oder nichts fehlt, weil der Kühlschrank automatisch die Einkaufslisten generiert. Bei aller Intelligenz </w:t>
      </w:r>
      <w:r w:rsidR="00B71021" w:rsidRPr="007E7DF3">
        <w:rPr>
          <w:rFonts w:cs="Arial"/>
          <w:color w:val="auto"/>
          <w:szCs w:val="24"/>
        </w:rPr>
        <w:t xml:space="preserve">bleibt </w:t>
      </w:r>
      <w:r w:rsidR="009B57AA" w:rsidRPr="007E7DF3">
        <w:rPr>
          <w:rFonts w:cs="Arial"/>
          <w:color w:val="auto"/>
          <w:szCs w:val="24"/>
        </w:rPr>
        <w:t>es dennoch de</w:t>
      </w:r>
      <w:r w:rsidR="00DE2A66" w:rsidRPr="007E7DF3">
        <w:rPr>
          <w:rFonts w:cs="Arial"/>
          <w:color w:val="auto"/>
          <w:szCs w:val="24"/>
        </w:rPr>
        <w:t xml:space="preserve">m Menschen </w:t>
      </w:r>
      <w:r w:rsidR="009B57AA">
        <w:rPr>
          <w:rFonts w:cs="Arial"/>
          <w:szCs w:val="24"/>
        </w:rPr>
        <w:t xml:space="preserve">vorbehalten, die Kühlschranktüren zu öffnen und zu schließen oder die Speisen aus dem Backofen zu nehmen. </w:t>
      </w:r>
      <w:r w:rsidR="001829CF">
        <w:rPr>
          <w:rFonts w:cs="Arial"/>
          <w:szCs w:val="24"/>
        </w:rPr>
        <w:t xml:space="preserve">Die </w:t>
      </w:r>
      <w:r w:rsidR="009B57AA">
        <w:rPr>
          <w:rFonts w:cs="Arial"/>
          <w:szCs w:val="24"/>
        </w:rPr>
        <w:t>Beschläge von Hettich</w:t>
      </w:r>
      <w:r w:rsidR="001829CF">
        <w:rPr>
          <w:rFonts w:cs="Arial"/>
          <w:szCs w:val="24"/>
        </w:rPr>
        <w:t xml:space="preserve"> machen dies</w:t>
      </w:r>
      <w:r w:rsidR="00A55A8C">
        <w:rPr>
          <w:rFonts w:cs="Arial"/>
          <w:szCs w:val="24"/>
        </w:rPr>
        <w:t xml:space="preserve"> </w:t>
      </w:r>
      <w:r w:rsidR="009B57AA">
        <w:rPr>
          <w:rFonts w:cs="Arial"/>
          <w:szCs w:val="24"/>
        </w:rPr>
        <w:t>zu eine</w:t>
      </w:r>
      <w:r w:rsidR="00B12F75">
        <w:rPr>
          <w:rFonts w:cs="Arial"/>
          <w:szCs w:val="24"/>
        </w:rPr>
        <w:t xml:space="preserve">r höchst </w:t>
      </w:r>
      <w:r w:rsidR="001829CF">
        <w:rPr>
          <w:rFonts w:cs="Arial"/>
          <w:szCs w:val="24"/>
        </w:rPr>
        <w:t xml:space="preserve">komfortablen </w:t>
      </w:r>
      <w:r w:rsidR="00B12F75">
        <w:rPr>
          <w:rFonts w:cs="Arial"/>
          <w:szCs w:val="24"/>
        </w:rPr>
        <w:t>Angelegenheit</w:t>
      </w:r>
      <w:r w:rsidR="001829CF">
        <w:rPr>
          <w:rFonts w:cs="Arial"/>
          <w:szCs w:val="24"/>
        </w:rPr>
        <w:t xml:space="preserve"> </w:t>
      </w:r>
      <w:r w:rsidR="00EA7518">
        <w:rPr>
          <w:rFonts w:cs="Arial"/>
          <w:szCs w:val="24"/>
        </w:rPr>
        <w:t xml:space="preserve">und werden </w:t>
      </w:r>
      <w:r w:rsidR="003E7BDF">
        <w:rPr>
          <w:rFonts w:cs="Arial"/>
          <w:szCs w:val="24"/>
        </w:rPr>
        <w:t xml:space="preserve">so </w:t>
      </w:r>
      <w:r w:rsidR="00EA7518">
        <w:rPr>
          <w:rFonts w:cs="Arial"/>
          <w:szCs w:val="24"/>
        </w:rPr>
        <w:t xml:space="preserve">zum </w:t>
      </w:r>
      <w:r w:rsidR="00B12F75">
        <w:rPr>
          <w:rFonts w:cs="Arial"/>
          <w:szCs w:val="24"/>
        </w:rPr>
        <w:t xml:space="preserve">i-Tüpfelchen </w:t>
      </w:r>
      <w:r w:rsidR="00EA7518">
        <w:rPr>
          <w:rFonts w:cs="Arial"/>
          <w:szCs w:val="24"/>
        </w:rPr>
        <w:t>für</w:t>
      </w:r>
      <w:r w:rsidR="001829CF">
        <w:rPr>
          <w:rFonts w:cs="Arial"/>
          <w:szCs w:val="24"/>
        </w:rPr>
        <w:t xml:space="preserve"> das</w:t>
      </w:r>
      <w:r w:rsidR="000F3CEF">
        <w:rPr>
          <w:rFonts w:cs="Arial"/>
          <w:szCs w:val="24"/>
        </w:rPr>
        <w:t xml:space="preserve"> </w:t>
      </w:r>
      <w:r w:rsidR="00EA7518">
        <w:rPr>
          <w:rFonts w:cs="Arial"/>
          <w:szCs w:val="24"/>
        </w:rPr>
        <w:t xml:space="preserve">Gesamterlebnis </w:t>
      </w:r>
      <w:r w:rsidR="00B12F75">
        <w:rPr>
          <w:rFonts w:cs="Arial"/>
          <w:szCs w:val="24"/>
        </w:rPr>
        <w:t xml:space="preserve">E-Gerät. </w:t>
      </w:r>
    </w:p>
    <w:p w14:paraId="78298D4B" w14:textId="77777777" w:rsidR="00A2669F" w:rsidRDefault="00A2669F" w:rsidP="0056675B">
      <w:pPr>
        <w:spacing w:line="360" w:lineRule="auto"/>
        <w:rPr>
          <w:rFonts w:cs="Arial"/>
          <w:szCs w:val="24"/>
        </w:rPr>
      </w:pPr>
    </w:p>
    <w:p w14:paraId="10612CE7" w14:textId="4739C71F" w:rsidR="00A2669F" w:rsidRPr="00A2669F" w:rsidRDefault="00A2669F" w:rsidP="0056675B">
      <w:pPr>
        <w:spacing w:line="360" w:lineRule="auto"/>
        <w:rPr>
          <w:rFonts w:cs="Arial"/>
          <w:b/>
          <w:bCs/>
          <w:szCs w:val="24"/>
        </w:rPr>
      </w:pPr>
      <w:r w:rsidRPr="00A2669F">
        <w:rPr>
          <w:rFonts w:cs="Arial"/>
          <w:b/>
          <w:bCs/>
          <w:szCs w:val="24"/>
        </w:rPr>
        <w:t>Backofenserie</w:t>
      </w:r>
      <w:r w:rsidR="007462EE">
        <w:rPr>
          <w:rFonts w:cs="Arial"/>
          <w:b/>
          <w:bCs/>
          <w:szCs w:val="24"/>
        </w:rPr>
        <w:t> </w:t>
      </w:r>
      <w:r w:rsidRPr="00A2669F">
        <w:rPr>
          <w:rFonts w:cs="Arial"/>
          <w:b/>
          <w:bCs/>
          <w:szCs w:val="24"/>
        </w:rPr>
        <w:t>6 von Haier – From cooking to amazing</w:t>
      </w:r>
    </w:p>
    <w:p w14:paraId="09B55577" w14:textId="18A7A0F0" w:rsidR="009B57AA" w:rsidRDefault="00CA7F07" w:rsidP="0056675B">
      <w:pPr>
        <w:spacing w:line="360" w:lineRule="auto"/>
        <w:rPr>
          <w:rFonts w:cs="Arial"/>
          <w:szCs w:val="24"/>
        </w:rPr>
      </w:pPr>
      <w:r>
        <w:rPr>
          <w:rFonts w:cs="Arial"/>
          <w:szCs w:val="24"/>
        </w:rPr>
        <w:t>Die</w:t>
      </w:r>
      <w:r w:rsidR="00A2669F">
        <w:rPr>
          <w:rFonts w:cs="Arial"/>
          <w:szCs w:val="24"/>
        </w:rPr>
        <w:t xml:space="preserve"> </w:t>
      </w:r>
      <w:r w:rsidR="00B12F75">
        <w:rPr>
          <w:rFonts w:cs="Arial"/>
          <w:szCs w:val="24"/>
        </w:rPr>
        <w:t>außergewöhnliche Ofenserie</w:t>
      </w:r>
      <w:r w:rsidR="007462EE">
        <w:rPr>
          <w:rFonts w:cs="Arial"/>
          <w:szCs w:val="24"/>
        </w:rPr>
        <w:t> </w:t>
      </w:r>
      <w:r w:rsidR="00B12F75">
        <w:rPr>
          <w:rFonts w:cs="Arial"/>
          <w:szCs w:val="24"/>
        </w:rPr>
        <w:t>6 mit KI-unterstützten Funktionen von Haier</w:t>
      </w:r>
      <w:r w:rsidR="00A2669F">
        <w:rPr>
          <w:rFonts w:cs="Arial"/>
          <w:szCs w:val="24"/>
        </w:rPr>
        <w:t xml:space="preserve"> </w:t>
      </w:r>
      <w:r>
        <w:rPr>
          <w:rFonts w:cs="Arial"/>
          <w:szCs w:val="24"/>
        </w:rPr>
        <w:t xml:space="preserve">macht </w:t>
      </w:r>
      <w:r w:rsidR="00A2669F">
        <w:rPr>
          <w:rFonts w:cs="Arial"/>
          <w:szCs w:val="24"/>
        </w:rPr>
        <w:t>das Kochen und Backen zum geling</w:t>
      </w:r>
      <w:r w:rsidR="00F560DF">
        <w:rPr>
          <w:rFonts w:cs="Arial"/>
          <w:szCs w:val="24"/>
        </w:rPr>
        <w:t>-</w:t>
      </w:r>
      <w:r w:rsidR="00A2669F">
        <w:rPr>
          <w:rFonts w:cs="Arial"/>
          <w:szCs w:val="24"/>
        </w:rPr>
        <w:t xml:space="preserve">sicheren Vergnügen. Voraussetzung dafür: nutzerorientierte Bedienung und Steuerung des </w:t>
      </w:r>
      <w:r w:rsidR="009748DE">
        <w:rPr>
          <w:rFonts w:cs="Arial"/>
          <w:szCs w:val="24"/>
        </w:rPr>
        <w:t>E-</w:t>
      </w:r>
      <w:r w:rsidR="00A2669F">
        <w:rPr>
          <w:rFonts w:cs="Arial"/>
          <w:szCs w:val="24"/>
        </w:rPr>
        <w:t xml:space="preserve">Geräts. Für </w:t>
      </w:r>
      <w:r w:rsidR="00F41B60">
        <w:rPr>
          <w:rFonts w:cs="Arial"/>
          <w:szCs w:val="24"/>
        </w:rPr>
        <w:t>Bedienk</w:t>
      </w:r>
      <w:r w:rsidR="00A2669F">
        <w:rPr>
          <w:rFonts w:cs="Arial"/>
          <w:szCs w:val="24"/>
        </w:rPr>
        <w:t xml:space="preserve">omfort der Extraklasse </w:t>
      </w:r>
      <w:r w:rsidR="00CA4BF5">
        <w:rPr>
          <w:rFonts w:cs="Arial"/>
          <w:szCs w:val="24"/>
        </w:rPr>
        <w:t xml:space="preserve">am Backofen </w:t>
      </w:r>
      <w:r w:rsidR="00A2669F">
        <w:rPr>
          <w:rFonts w:cs="Arial"/>
          <w:szCs w:val="24"/>
        </w:rPr>
        <w:t xml:space="preserve">sorgen </w:t>
      </w:r>
      <w:r w:rsidR="00B12F75">
        <w:rPr>
          <w:rFonts w:cs="Arial"/>
          <w:szCs w:val="24"/>
        </w:rPr>
        <w:t xml:space="preserve">Quadro </w:t>
      </w:r>
      <w:r w:rsidR="00CA4BF5">
        <w:rPr>
          <w:rFonts w:cs="Arial"/>
          <w:szCs w:val="24"/>
        </w:rPr>
        <w:t>A</w:t>
      </w:r>
      <w:r w:rsidR="00B12F75">
        <w:rPr>
          <w:rFonts w:cs="Arial"/>
          <w:szCs w:val="24"/>
        </w:rPr>
        <w:t xml:space="preserve">uszüge </w:t>
      </w:r>
      <w:r w:rsidR="00A2669F">
        <w:rPr>
          <w:rFonts w:cs="Arial"/>
          <w:szCs w:val="24"/>
        </w:rPr>
        <w:t>von Hettich mit a</w:t>
      </w:r>
      <w:r w:rsidR="00B12F75">
        <w:rPr>
          <w:rFonts w:cs="Arial"/>
          <w:szCs w:val="24"/>
        </w:rPr>
        <w:t>bsolut sichere</w:t>
      </w:r>
      <w:r w:rsidR="00A2669F">
        <w:rPr>
          <w:rFonts w:cs="Arial"/>
          <w:szCs w:val="24"/>
        </w:rPr>
        <w:t>m</w:t>
      </w:r>
      <w:r w:rsidR="00B12F75">
        <w:rPr>
          <w:rFonts w:cs="Arial"/>
          <w:szCs w:val="24"/>
        </w:rPr>
        <w:t xml:space="preserve"> und ruhige</w:t>
      </w:r>
      <w:r w:rsidR="00F41B60">
        <w:rPr>
          <w:rFonts w:cs="Arial"/>
          <w:szCs w:val="24"/>
        </w:rPr>
        <w:t>m</w:t>
      </w:r>
      <w:r w:rsidR="00B12F75">
        <w:rPr>
          <w:rFonts w:cs="Arial"/>
          <w:szCs w:val="24"/>
        </w:rPr>
        <w:t xml:space="preserve"> Lauf bei gleichzeitig hoher </w:t>
      </w:r>
      <w:r w:rsidR="00B12F75">
        <w:rPr>
          <w:rFonts w:cs="Arial"/>
          <w:szCs w:val="24"/>
        </w:rPr>
        <w:lastRenderedPageBreak/>
        <w:t xml:space="preserve">Belastbarkeit. </w:t>
      </w:r>
      <w:r w:rsidR="00807352">
        <w:rPr>
          <w:rFonts w:cs="Arial"/>
          <w:szCs w:val="24"/>
        </w:rPr>
        <w:t xml:space="preserve">Auf dem Weg zum Kocherfolg begleitet die fortschrittliche hOn-App, die </w:t>
      </w:r>
      <w:r w:rsidR="003E267A">
        <w:rPr>
          <w:rFonts w:cs="Arial"/>
          <w:szCs w:val="24"/>
        </w:rPr>
        <w:t xml:space="preserve">sich </w:t>
      </w:r>
      <w:r w:rsidR="009748DE">
        <w:rPr>
          <w:rFonts w:cs="Arial"/>
          <w:szCs w:val="24"/>
        </w:rPr>
        <w:t xml:space="preserve">automatisch </w:t>
      </w:r>
      <w:r w:rsidR="00807352">
        <w:rPr>
          <w:rFonts w:cs="Arial"/>
          <w:szCs w:val="24"/>
        </w:rPr>
        <w:t xml:space="preserve">an </w:t>
      </w:r>
      <w:r w:rsidR="003E267A">
        <w:rPr>
          <w:rFonts w:cs="Arial"/>
          <w:szCs w:val="24"/>
        </w:rPr>
        <w:t xml:space="preserve">die </w:t>
      </w:r>
      <w:r w:rsidR="00807352">
        <w:rPr>
          <w:rFonts w:cs="Arial"/>
          <w:szCs w:val="24"/>
        </w:rPr>
        <w:t>individuelle</w:t>
      </w:r>
      <w:r w:rsidR="003E267A">
        <w:rPr>
          <w:rFonts w:cs="Arial"/>
          <w:szCs w:val="24"/>
        </w:rPr>
        <w:t>n</w:t>
      </w:r>
      <w:r w:rsidR="00807352">
        <w:rPr>
          <w:rFonts w:cs="Arial"/>
          <w:szCs w:val="24"/>
        </w:rPr>
        <w:t xml:space="preserve"> Bedürfnisse </w:t>
      </w:r>
      <w:r w:rsidR="003E267A">
        <w:rPr>
          <w:rFonts w:cs="Arial"/>
          <w:szCs w:val="24"/>
        </w:rPr>
        <w:t xml:space="preserve">der Nutzenden </w:t>
      </w:r>
      <w:r w:rsidR="00807352">
        <w:rPr>
          <w:rFonts w:cs="Arial"/>
          <w:szCs w:val="24"/>
        </w:rPr>
        <w:t xml:space="preserve">anpasst. Damit lassen sich die vernetzten Haier-Geräte nicht nur steuern und verwalten, über die App können über 300 Rezepte </w:t>
      </w:r>
      <w:r w:rsidR="009748DE">
        <w:rPr>
          <w:rFonts w:cs="Arial"/>
          <w:szCs w:val="24"/>
        </w:rPr>
        <w:t>und</w:t>
      </w:r>
      <w:r w:rsidR="00807352">
        <w:rPr>
          <w:rFonts w:cs="Arial"/>
          <w:szCs w:val="24"/>
        </w:rPr>
        <w:t xml:space="preserve"> </w:t>
      </w:r>
      <w:r w:rsidR="003E267A">
        <w:rPr>
          <w:rFonts w:cs="Arial"/>
          <w:szCs w:val="24"/>
        </w:rPr>
        <w:t>Zubereitungs-</w:t>
      </w:r>
      <w:r w:rsidR="00807352">
        <w:rPr>
          <w:rFonts w:cs="Arial"/>
          <w:szCs w:val="24"/>
        </w:rPr>
        <w:t>Videos ausgewählt werden.</w:t>
      </w:r>
      <w:r w:rsidR="009748DE">
        <w:rPr>
          <w:rFonts w:cs="Arial"/>
          <w:szCs w:val="24"/>
        </w:rPr>
        <w:t xml:space="preserve"> Den Rest übernimmt der Backofen.</w:t>
      </w:r>
      <w:r w:rsidR="00807352">
        <w:rPr>
          <w:rFonts w:cs="Arial"/>
          <w:szCs w:val="24"/>
        </w:rPr>
        <w:t xml:space="preserve">  </w:t>
      </w:r>
    </w:p>
    <w:p w14:paraId="69B51DB9" w14:textId="77777777" w:rsidR="009B57AA" w:rsidRDefault="009B57AA" w:rsidP="0056675B">
      <w:pPr>
        <w:spacing w:line="360" w:lineRule="auto"/>
        <w:rPr>
          <w:rFonts w:cs="Arial"/>
          <w:szCs w:val="24"/>
        </w:rPr>
      </w:pPr>
    </w:p>
    <w:p w14:paraId="51E58B1E" w14:textId="5BA7038D" w:rsidR="006952CD" w:rsidRPr="006952CD" w:rsidRDefault="006952CD" w:rsidP="0056675B">
      <w:pPr>
        <w:spacing w:line="360" w:lineRule="auto"/>
        <w:rPr>
          <w:rFonts w:cs="Arial"/>
          <w:b/>
          <w:bCs/>
          <w:szCs w:val="24"/>
        </w:rPr>
      </w:pPr>
      <w:r w:rsidRPr="006952CD">
        <w:rPr>
          <w:rFonts w:cs="Arial"/>
          <w:b/>
          <w:bCs/>
          <w:szCs w:val="24"/>
        </w:rPr>
        <w:t>„Dolomite“ – das neue</w:t>
      </w:r>
      <w:r w:rsidR="00B12F75" w:rsidRPr="006952CD">
        <w:rPr>
          <w:rFonts w:cs="Arial"/>
          <w:b/>
          <w:bCs/>
          <w:szCs w:val="24"/>
        </w:rPr>
        <w:t xml:space="preserve"> Luxus</w:t>
      </w:r>
      <w:r w:rsidRPr="006952CD">
        <w:rPr>
          <w:rFonts w:cs="Arial"/>
          <w:b/>
          <w:bCs/>
          <w:szCs w:val="24"/>
        </w:rPr>
        <w:t>-Kühlökosystem von Smeg</w:t>
      </w:r>
    </w:p>
    <w:p w14:paraId="5AC4137A" w14:textId="1274AC69" w:rsidR="006952CD" w:rsidRDefault="00B12F75" w:rsidP="0056675B">
      <w:pPr>
        <w:spacing w:line="360" w:lineRule="auto"/>
        <w:rPr>
          <w:rFonts w:cs="Arial"/>
          <w:szCs w:val="24"/>
        </w:rPr>
      </w:pPr>
      <w:r w:rsidRPr="006952CD">
        <w:rPr>
          <w:rFonts w:cs="Arial"/>
          <w:szCs w:val="24"/>
        </w:rPr>
        <w:t>Smeg hatte auf der Eurocucina erste</w:t>
      </w:r>
      <w:r w:rsidR="00FE248E">
        <w:rPr>
          <w:rFonts w:cs="Arial"/>
          <w:szCs w:val="24"/>
        </w:rPr>
        <w:t xml:space="preserve"> und</w:t>
      </w:r>
      <w:r w:rsidRPr="006952CD">
        <w:rPr>
          <w:rFonts w:cs="Arial"/>
          <w:szCs w:val="24"/>
        </w:rPr>
        <w:t xml:space="preserve"> </w:t>
      </w:r>
      <w:r w:rsidR="006952CD">
        <w:rPr>
          <w:rFonts w:cs="Arial"/>
          <w:szCs w:val="24"/>
        </w:rPr>
        <w:t xml:space="preserve">sehr </w:t>
      </w:r>
      <w:r w:rsidRPr="006952CD">
        <w:rPr>
          <w:rFonts w:cs="Arial"/>
          <w:szCs w:val="24"/>
        </w:rPr>
        <w:t xml:space="preserve">beeindruckende Prototypen </w:t>
      </w:r>
      <w:r w:rsidR="006952CD">
        <w:rPr>
          <w:rFonts w:cs="Arial"/>
          <w:szCs w:val="24"/>
        </w:rPr>
        <w:t xml:space="preserve">seiner </w:t>
      </w:r>
      <w:r w:rsidRPr="006952CD">
        <w:rPr>
          <w:rFonts w:cs="Arial"/>
          <w:szCs w:val="24"/>
        </w:rPr>
        <w:t xml:space="preserve">neuen Kühlschrankserie </w:t>
      </w:r>
      <w:r w:rsidR="006952CD">
        <w:rPr>
          <w:rFonts w:cs="Arial"/>
          <w:szCs w:val="24"/>
        </w:rPr>
        <w:t xml:space="preserve">„Dolomite“ </w:t>
      </w:r>
      <w:r w:rsidRPr="006952CD">
        <w:rPr>
          <w:rFonts w:cs="Arial"/>
          <w:szCs w:val="24"/>
        </w:rPr>
        <w:t>im Gepäck</w:t>
      </w:r>
      <w:r w:rsidR="006952CD">
        <w:rPr>
          <w:rFonts w:cs="Arial"/>
          <w:szCs w:val="24"/>
        </w:rPr>
        <w:t>.</w:t>
      </w:r>
    </w:p>
    <w:p w14:paraId="0EF2B860" w14:textId="62EF65C9" w:rsidR="00B31209" w:rsidRDefault="006952CD" w:rsidP="0056675B">
      <w:pPr>
        <w:spacing w:line="360" w:lineRule="auto"/>
        <w:rPr>
          <w:rFonts w:cs="Arial"/>
          <w:szCs w:val="24"/>
        </w:rPr>
      </w:pPr>
      <w:r>
        <w:rPr>
          <w:rFonts w:cs="Arial"/>
          <w:szCs w:val="24"/>
        </w:rPr>
        <w:t>Das Sortiment umfasst Kombi-Kühlschränke in unterschiedlichen Größen</w:t>
      </w:r>
      <w:r w:rsidR="00FE248E">
        <w:rPr>
          <w:rFonts w:cs="Arial"/>
          <w:szCs w:val="24"/>
        </w:rPr>
        <w:t>,</w:t>
      </w:r>
      <w:r>
        <w:rPr>
          <w:rFonts w:cs="Arial"/>
          <w:szCs w:val="24"/>
        </w:rPr>
        <w:t xml:space="preserve"> ein Weinkühlermodul und </w:t>
      </w:r>
      <w:r w:rsidRPr="006952CD">
        <w:rPr>
          <w:rFonts w:cs="Arial"/>
          <w:szCs w:val="24"/>
        </w:rPr>
        <w:t>sogenannte "Column"-Geräte</w:t>
      </w:r>
      <w:r w:rsidR="00F77B4E">
        <w:rPr>
          <w:rFonts w:cs="Arial"/>
          <w:szCs w:val="24"/>
        </w:rPr>
        <w:t>.</w:t>
      </w:r>
      <w:r>
        <w:rPr>
          <w:rFonts w:cs="Arial"/>
          <w:szCs w:val="24"/>
        </w:rPr>
        <w:t xml:space="preserve"> Da</w:t>
      </w:r>
      <w:r w:rsidR="00FE248E">
        <w:rPr>
          <w:rFonts w:cs="Arial"/>
          <w:szCs w:val="24"/>
        </w:rPr>
        <w:t>s sind</w:t>
      </w:r>
      <w:r>
        <w:rPr>
          <w:rFonts w:cs="Arial"/>
          <w:szCs w:val="24"/>
        </w:rPr>
        <w:t xml:space="preserve"> schmale Kühl-/Gefriersäulen,</w:t>
      </w:r>
      <w:r w:rsidR="00FE248E">
        <w:rPr>
          <w:rFonts w:cs="Arial"/>
          <w:szCs w:val="24"/>
        </w:rPr>
        <w:t xml:space="preserve"> </w:t>
      </w:r>
      <w:r w:rsidR="00B12F75" w:rsidRPr="006952CD">
        <w:rPr>
          <w:rFonts w:cs="Arial"/>
          <w:szCs w:val="24"/>
        </w:rPr>
        <w:t>die flexibel nebeneinander platziert werden können</w:t>
      </w:r>
      <w:r>
        <w:rPr>
          <w:rFonts w:cs="Arial"/>
          <w:szCs w:val="24"/>
        </w:rPr>
        <w:t xml:space="preserve">. </w:t>
      </w:r>
      <w:r w:rsidR="00302F5E">
        <w:rPr>
          <w:rFonts w:cs="Arial"/>
          <w:szCs w:val="24"/>
        </w:rPr>
        <w:t>Typisch für Smeg liegt der besondere Fokus neben d</w:t>
      </w:r>
      <w:r w:rsidR="00B12F75" w:rsidRPr="006952CD">
        <w:rPr>
          <w:rFonts w:cs="Arial"/>
          <w:szCs w:val="24"/>
        </w:rPr>
        <w:t xml:space="preserve">er </w:t>
      </w:r>
      <w:r w:rsidR="00302F5E">
        <w:rPr>
          <w:rFonts w:cs="Arial"/>
          <w:szCs w:val="24"/>
        </w:rPr>
        <w:t xml:space="preserve">technischen </w:t>
      </w:r>
      <w:r w:rsidR="00B12F75" w:rsidRPr="006952CD">
        <w:rPr>
          <w:rFonts w:cs="Arial"/>
          <w:szCs w:val="24"/>
        </w:rPr>
        <w:t xml:space="preserve">Entwicklung </w:t>
      </w:r>
      <w:r w:rsidR="00302F5E">
        <w:rPr>
          <w:rFonts w:cs="Arial"/>
          <w:szCs w:val="24"/>
        </w:rPr>
        <w:t xml:space="preserve">immer auch auf der </w:t>
      </w:r>
      <w:r w:rsidR="00B12F75" w:rsidRPr="006952CD">
        <w:rPr>
          <w:rFonts w:cs="Arial"/>
          <w:szCs w:val="24"/>
        </w:rPr>
        <w:t>Ästhetik</w:t>
      </w:r>
      <w:r w:rsidR="00F77B4E">
        <w:rPr>
          <w:rFonts w:cs="Arial"/>
          <w:szCs w:val="24"/>
        </w:rPr>
        <w:t>: Das Design überzeugt durch h</w:t>
      </w:r>
      <w:r w:rsidR="00302F5E">
        <w:rPr>
          <w:rFonts w:cs="Arial"/>
          <w:szCs w:val="24"/>
        </w:rPr>
        <w:t xml:space="preserve">ochwertige Materialien und Oberflächen sowie perfekt </w:t>
      </w:r>
      <w:r w:rsidR="00B12F75" w:rsidRPr="006952CD">
        <w:rPr>
          <w:rFonts w:cs="Arial"/>
          <w:szCs w:val="24"/>
        </w:rPr>
        <w:t>durchdacht</w:t>
      </w:r>
      <w:r w:rsidR="00302F5E">
        <w:rPr>
          <w:rFonts w:cs="Arial"/>
          <w:szCs w:val="24"/>
        </w:rPr>
        <w:t>e und</w:t>
      </w:r>
      <w:r w:rsidR="00B12F75" w:rsidRPr="006952CD">
        <w:rPr>
          <w:rFonts w:cs="Arial"/>
          <w:szCs w:val="24"/>
        </w:rPr>
        <w:t xml:space="preserve"> organisierte</w:t>
      </w:r>
      <w:r w:rsidR="00302F5E">
        <w:rPr>
          <w:rFonts w:cs="Arial"/>
          <w:szCs w:val="24"/>
        </w:rPr>
        <w:t xml:space="preserve"> </w:t>
      </w:r>
      <w:r w:rsidR="00B12F75" w:rsidRPr="006952CD">
        <w:rPr>
          <w:rFonts w:cs="Arial"/>
          <w:szCs w:val="24"/>
        </w:rPr>
        <w:t>Kühlschrankinnenr</w:t>
      </w:r>
      <w:r w:rsidR="00302F5E">
        <w:rPr>
          <w:rFonts w:cs="Arial"/>
          <w:szCs w:val="24"/>
        </w:rPr>
        <w:t>äume.</w:t>
      </w:r>
      <w:r w:rsidR="00B12F75" w:rsidRPr="006952CD">
        <w:rPr>
          <w:szCs w:val="24"/>
        </w:rPr>
        <w:t xml:space="preserve"> </w:t>
      </w:r>
      <w:r w:rsidR="00302F5E">
        <w:rPr>
          <w:szCs w:val="24"/>
        </w:rPr>
        <w:t xml:space="preserve">Um </w:t>
      </w:r>
      <w:r w:rsidR="00B31209">
        <w:rPr>
          <w:szCs w:val="24"/>
        </w:rPr>
        <w:t>seinen</w:t>
      </w:r>
      <w:r w:rsidR="00302F5E">
        <w:rPr>
          <w:szCs w:val="24"/>
        </w:rPr>
        <w:t xml:space="preserve"> hohen Anspruch ebenfalls auf die Bedienung zu übertragen, setzt Smeg auf Beschläge von Hettich. Das </w:t>
      </w:r>
      <w:r w:rsidR="00302F5E" w:rsidRPr="006952CD">
        <w:rPr>
          <w:rFonts w:cs="Arial"/>
          <w:szCs w:val="24"/>
        </w:rPr>
        <w:t>K05 Scharnier mit der Dämpfung Silent System sowie das gedämpfte Auszugsprogramm Quadro Compact</w:t>
      </w:r>
      <w:r w:rsidR="000074C2">
        <w:rPr>
          <w:rFonts w:cs="Arial"/>
          <w:szCs w:val="24"/>
        </w:rPr>
        <w:t xml:space="preserve"> f</w:t>
      </w:r>
      <w:r w:rsidR="00302F5E" w:rsidRPr="006952CD">
        <w:rPr>
          <w:rFonts w:cs="Arial"/>
          <w:szCs w:val="24"/>
        </w:rPr>
        <w:t>ür jede Schubkastengröße</w:t>
      </w:r>
      <w:r w:rsidR="00B12F75" w:rsidRPr="006952CD">
        <w:rPr>
          <w:rFonts w:cs="Arial"/>
          <w:szCs w:val="24"/>
        </w:rPr>
        <w:t> </w:t>
      </w:r>
      <w:r w:rsidR="00302F5E">
        <w:rPr>
          <w:rFonts w:cs="Arial"/>
          <w:szCs w:val="24"/>
        </w:rPr>
        <w:t>biete</w:t>
      </w:r>
      <w:r w:rsidR="000074C2">
        <w:rPr>
          <w:rFonts w:cs="Arial"/>
          <w:szCs w:val="24"/>
        </w:rPr>
        <w:t>n</w:t>
      </w:r>
      <w:r w:rsidR="00302F5E">
        <w:rPr>
          <w:rFonts w:cs="Arial"/>
          <w:szCs w:val="24"/>
        </w:rPr>
        <w:t xml:space="preserve"> eine</w:t>
      </w:r>
      <w:r w:rsidR="00B31209">
        <w:rPr>
          <w:rFonts w:cs="Arial"/>
          <w:szCs w:val="24"/>
        </w:rPr>
        <w:t xml:space="preserve">n unerwartet hohen </w:t>
      </w:r>
      <w:r w:rsidR="00B12F75" w:rsidRPr="006952CD">
        <w:rPr>
          <w:rFonts w:cs="Arial"/>
          <w:szCs w:val="24"/>
        </w:rPr>
        <w:t>Be</w:t>
      </w:r>
      <w:r w:rsidR="00302F5E">
        <w:rPr>
          <w:rFonts w:cs="Arial"/>
          <w:szCs w:val="24"/>
        </w:rPr>
        <w:t>dien</w:t>
      </w:r>
      <w:r w:rsidR="00B12F75" w:rsidRPr="006952CD">
        <w:rPr>
          <w:rFonts w:cs="Arial"/>
          <w:szCs w:val="24"/>
        </w:rPr>
        <w:t>komfort</w:t>
      </w:r>
      <w:r w:rsidR="00B31209">
        <w:rPr>
          <w:rFonts w:cs="Arial"/>
          <w:szCs w:val="24"/>
        </w:rPr>
        <w:t xml:space="preserve">. Mit Hettich </w:t>
      </w:r>
      <w:r w:rsidR="00F560DF">
        <w:rPr>
          <w:rFonts w:cs="Arial"/>
          <w:szCs w:val="24"/>
        </w:rPr>
        <w:t>bringt</w:t>
      </w:r>
      <w:r w:rsidR="00B31209">
        <w:rPr>
          <w:rFonts w:cs="Arial"/>
          <w:szCs w:val="24"/>
        </w:rPr>
        <w:t xml:space="preserve"> Smeg Luxusfunktionen </w:t>
      </w:r>
      <w:r w:rsidR="00F560DF">
        <w:rPr>
          <w:rFonts w:cs="Arial"/>
          <w:szCs w:val="24"/>
        </w:rPr>
        <w:t>in sein</w:t>
      </w:r>
      <w:r w:rsidR="00B31209">
        <w:rPr>
          <w:rFonts w:cs="Arial"/>
          <w:szCs w:val="24"/>
        </w:rPr>
        <w:t>e neue Kühlschrankserie</w:t>
      </w:r>
      <w:r w:rsidR="00B12F75" w:rsidRPr="006952CD">
        <w:rPr>
          <w:rFonts w:cs="Arial"/>
          <w:szCs w:val="24"/>
        </w:rPr>
        <w:t>, d</w:t>
      </w:r>
      <w:r w:rsidR="00B31209">
        <w:rPr>
          <w:rFonts w:cs="Arial"/>
          <w:szCs w:val="24"/>
        </w:rPr>
        <w:t xml:space="preserve">ie bisher eher bei hochwertigen </w:t>
      </w:r>
      <w:r w:rsidR="00B12F75" w:rsidRPr="006952CD">
        <w:rPr>
          <w:rFonts w:cs="Arial"/>
          <w:szCs w:val="24"/>
        </w:rPr>
        <w:t>Möbel</w:t>
      </w:r>
      <w:r w:rsidR="00B31209">
        <w:rPr>
          <w:rFonts w:cs="Arial"/>
          <w:szCs w:val="24"/>
        </w:rPr>
        <w:t xml:space="preserve">n zu finden waren.    </w:t>
      </w:r>
    </w:p>
    <w:p w14:paraId="160C225A" w14:textId="496A4E20" w:rsidR="00BE6186" w:rsidRDefault="00BE6186" w:rsidP="00E4447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  </w:t>
      </w:r>
    </w:p>
    <w:p w14:paraId="50498AF1" w14:textId="21437952" w:rsidR="00870829" w:rsidRDefault="007E7DF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3491FF3A" w14:textId="5FF93600" w:rsidR="00E41781" w:rsidRDefault="00E4178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7AEA4A01" w14:textId="77777777" w:rsidR="00E41781" w:rsidRDefault="00E41781" w:rsidP="00E41781">
      <w:pPr>
        <w:widowControl w:val="0"/>
        <w:suppressAutoHyphens/>
        <w:spacing w:line="360" w:lineRule="auto"/>
        <w:jc w:val="both"/>
        <w:rPr>
          <w:rFonts w:cs="Arial"/>
          <w:color w:val="auto"/>
          <w:szCs w:val="24"/>
          <w:lang w:val="sv-SE" w:eastAsia="sv-SE"/>
        </w:rPr>
      </w:pPr>
    </w:p>
    <w:p w14:paraId="0925FF21" w14:textId="77777777" w:rsidR="00E41781" w:rsidRDefault="00E41781" w:rsidP="00E41781">
      <w:pPr>
        <w:widowControl w:val="0"/>
        <w:suppressAutoHyphens/>
        <w:spacing w:line="360" w:lineRule="auto"/>
        <w:rPr>
          <w:rFonts w:cs="Arial"/>
          <w:color w:val="auto"/>
          <w:szCs w:val="24"/>
          <w:lang w:val="sv-SE" w:eastAsia="sv-SE"/>
        </w:rPr>
      </w:pPr>
      <w:r>
        <w:rPr>
          <w:noProof/>
        </w:rPr>
        <w:lastRenderedPageBreak/>
        <w:drawing>
          <wp:inline distT="0" distB="0" distL="0" distR="0" wp14:anchorId="61914424" wp14:editId="7DB60074">
            <wp:extent cx="1148024" cy="1699846"/>
            <wp:effectExtent l="0" t="0" r="0" b="0"/>
            <wp:docPr id="1496398034" name="Grafik 2" descr="Ein Bild, das Haushaltsgerät, Im Haus, Gerät,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98034" name="Grafik 2" descr="Ein Bild, das Haushaltsgerät, Im Haus, Gerät, Küchengerät enthält.&#10;&#10;Automatisch generierte Beschreibu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66901" cy="1727796"/>
                    </a:xfrm>
                    <a:prstGeom prst="rect">
                      <a:avLst/>
                    </a:prstGeom>
                    <a:noFill/>
                    <a:ln>
                      <a:noFill/>
                    </a:ln>
                  </pic:spPr>
                </pic:pic>
              </a:graphicData>
            </a:graphic>
          </wp:inline>
        </w:drawing>
      </w:r>
    </w:p>
    <w:p w14:paraId="11B944B9" w14:textId="64934FAF" w:rsidR="00E41781" w:rsidRPr="00137251" w:rsidRDefault="00E41781" w:rsidP="00E41781">
      <w:pPr>
        <w:widowControl w:val="0"/>
        <w:suppressAutoHyphens/>
        <w:rPr>
          <w:rFonts w:cs="Arial"/>
          <w:bCs/>
          <w:color w:val="auto"/>
          <w:sz w:val="22"/>
          <w:szCs w:val="22"/>
          <w:lang w:val="sv-SE" w:eastAsia="sv-SE"/>
        </w:rPr>
      </w:pPr>
      <w:r>
        <w:rPr>
          <w:rFonts w:cs="Arial"/>
          <w:bCs/>
          <w:color w:val="auto"/>
          <w:sz w:val="22"/>
          <w:szCs w:val="22"/>
          <w:lang w:val="sv-SE" w:eastAsia="sv-SE"/>
        </w:rPr>
        <w:t>182024</w:t>
      </w:r>
      <w:r w:rsidRPr="00137251">
        <w:rPr>
          <w:rFonts w:cs="Arial"/>
          <w:bCs/>
          <w:color w:val="auto"/>
          <w:sz w:val="22"/>
          <w:szCs w:val="22"/>
          <w:lang w:val="sv-SE" w:eastAsia="sv-SE"/>
        </w:rPr>
        <w:t>_</w:t>
      </w:r>
      <w:r>
        <w:rPr>
          <w:rFonts w:cs="Arial"/>
          <w:bCs/>
          <w:color w:val="auto"/>
          <w:sz w:val="22"/>
          <w:szCs w:val="22"/>
          <w:lang w:val="sv-SE" w:eastAsia="sv-SE"/>
        </w:rPr>
        <w:t>a</w:t>
      </w:r>
    </w:p>
    <w:p w14:paraId="0B8E155F" w14:textId="77777777" w:rsidR="00E41781" w:rsidRPr="000B0CAE" w:rsidRDefault="00E41781" w:rsidP="00E41781">
      <w:pPr>
        <w:widowControl w:val="0"/>
        <w:suppressAutoHyphens/>
        <w:rPr>
          <w:rFonts w:cs="Arial"/>
          <w:color w:val="auto"/>
          <w:sz w:val="22"/>
          <w:szCs w:val="22"/>
          <w:lang w:val="sv-SE" w:eastAsia="sv-SE"/>
        </w:rPr>
      </w:pPr>
      <w:r w:rsidRPr="00C85DDC">
        <w:rPr>
          <w:rFonts w:cs="Arial"/>
          <w:bCs/>
          <w:color w:val="auto"/>
          <w:sz w:val="22"/>
          <w:szCs w:val="22"/>
        </w:rPr>
        <w:t>Das neue L</w:t>
      </w:r>
      <w:r>
        <w:rPr>
          <w:rFonts w:cs="Arial"/>
          <w:bCs/>
          <w:color w:val="auto"/>
          <w:sz w:val="22"/>
          <w:szCs w:val="22"/>
        </w:rPr>
        <w:t xml:space="preserve">uxus-Ökokühlschranksystem „Dolomite“ von Smeg: Pure Ästhetik außen wie innen. Beschläge von Hettich sorgen für perfekte Bewegungs-Performance. </w:t>
      </w:r>
      <w:r w:rsidRPr="00C85DDC">
        <w:rPr>
          <w:rFonts w:cs="Arial"/>
          <w:bCs/>
          <w:color w:val="auto"/>
          <w:sz w:val="22"/>
          <w:szCs w:val="22"/>
        </w:rPr>
        <w:t>Foto: Hettich</w:t>
      </w:r>
    </w:p>
    <w:p w14:paraId="64D69EC6" w14:textId="77777777" w:rsidR="00E41781" w:rsidRDefault="00E41781" w:rsidP="00E41781">
      <w:pPr>
        <w:pStyle w:val="KeinLeerraum"/>
        <w:rPr>
          <w:rFonts w:ascii="Arial" w:hAnsi="Arial" w:cs="Arial"/>
          <w:lang w:val="sv-SE"/>
        </w:rPr>
      </w:pPr>
    </w:p>
    <w:p w14:paraId="1895F3CA" w14:textId="77777777" w:rsidR="00E41781" w:rsidRDefault="00E41781" w:rsidP="00E41781">
      <w:pPr>
        <w:widowControl w:val="0"/>
        <w:suppressAutoHyphens/>
        <w:spacing w:line="360" w:lineRule="auto"/>
        <w:rPr>
          <w:rFonts w:cs="Arial"/>
          <w:color w:val="auto"/>
          <w:szCs w:val="24"/>
          <w:lang w:val="sv-SE" w:eastAsia="sv-SE"/>
        </w:rPr>
      </w:pPr>
      <w:r>
        <w:rPr>
          <w:noProof/>
        </w:rPr>
        <w:drawing>
          <wp:inline distT="0" distB="0" distL="0" distR="0" wp14:anchorId="40EFDD5F" wp14:editId="4D0C6F03">
            <wp:extent cx="1159163" cy="1738745"/>
            <wp:effectExtent l="0" t="0" r="3175" b="0"/>
            <wp:docPr id="192789554" name="Grafik 2" descr="Ein Bild, das Im Haus, Haushaltsgerät, Arbeitsfläche,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554" name="Grafik 2" descr="Ein Bild, das Im Haus, Haushaltsgerät, Arbeitsfläche, Küchengerä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615" cy="1770924"/>
                    </a:xfrm>
                    <a:prstGeom prst="rect">
                      <a:avLst/>
                    </a:prstGeom>
                    <a:noFill/>
                    <a:ln>
                      <a:noFill/>
                    </a:ln>
                  </pic:spPr>
                </pic:pic>
              </a:graphicData>
            </a:graphic>
          </wp:inline>
        </w:drawing>
      </w:r>
    </w:p>
    <w:p w14:paraId="4BB64866" w14:textId="7360F108" w:rsidR="00E41781" w:rsidRPr="00137251" w:rsidRDefault="00E41781" w:rsidP="00E41781">
      <w:pPr>
        <w:widowControl w:val="0"/>
        <w:suppressAutoHyphens/>
        <w:rPr>
          <w:rFonts w:cs="Arial"/>
          <w:bCs/>
          <w:color w:val="auto"/>
          <w:sz w:val="22"/>
          <w:szCs w:val="22"/>
          <w:lang w:val="sv-SE" w:eastAsia="sv-SE"/>
        </w:rPr>
      </w:pPr>
      <w:r>
        <w:rPr>
          <w:rFonts w:cs="Arial"/>
          <w:bCs/>
          <w:color w:val="auto"/>
          <w:sz w:val="22"/>
          <w:szCs w:val="22"/>
          <w:lang w:val="sv-SE" w:eastAsia="sv-SE"/>
        </w:rPr>
        <w:t>182024</w:t>
      </w:r>
      <w:r w:rsidRPr="00137251">
        <w:rPr>
          <w:rFonts w:cs="Arial"/>
          <w:bCs/>
          <w:color w:val="auto"/>
          <w:sz w:val="22"/>
          <w:szCs w:val="22"/>
          <w:lang w:val="sv-SE" w:eastAsia="sv-SE"/>
        </w:rPr>
        <w:t>_</w:t>
      </w:r>
      <w:r>
        <w:rPr>
          <w:rFonts w:cs="Arial"/>
          <w:bCs/>
          <w:color w:val="auto"/>
          <w:sz w:val="22"/>
          <w:szCs w:val="22"/>
          <w:lang w:val="sv-SE" w:eastAsia="sv-SE"/>
        </w:rPr>
        <w:t>b</w:t>
      </w:r>
    </w:p>
    <w:p w14:paraId="2B045DDA" w14:textId="77777777" w:rsidR="00E41781" w:rsidRPr="00F736A0" w:rsidRDefault="00E41781" w:rsidP="00E41781">
      <w:pPr>
        <w:widowControl w:val="0"/>
        <w:suppressAutoHyphens/>
        <w:rPr>
          <w:rFonts w:cs="Arial"/>
          <w:bCs/>
          <w:color w:val="auto"/>
          <w:sz w:val="22"/>
          <w:szCs w:val="22"/>
        </w:rPr>
      </w:pPr>
      <w:r w:rsidRPr="00F736A0">
        <w:rPr>
          <w:rFonts w:cs="Arial"/>
          <w:bCs/>
          <w:color w:val="auto"/>
          <w:sz w:val="22"/>
          <w:szCs w:val="22"/>
        </w:rPr>
        <w:t>Edle Materialien und durchdachte Innenorganisation vom Weinkühler bis zum Tiefkühl-Auszug</w:t>
      </w:r>
      <w:r>
        <w:rPr>
          <w:rFonts w:cs="Arial"/>
          <w:bCs/>
          <w:color w:val="auto"/>
          <w:sz w:val="22"/>
          <w:szCs w:val="22"/>
        </w:rPr>
        <w:t>:</w:t>
      </w:r>
      <w:r w:rsidRPr="00F736A0">
        <w:rPr>
          <w:rFonts w:cs="Arial"/>
          <w:bCs/>
          <w:color w:val="auto"/>
          <w:sz w:val="22"/>
          <w:szCs w:val="22"/>
        </w:rPr>
        <w:t xml:space="preserve"> Das neue Kühlschranksystem „Dolomite“ setzt Maßstäbe in Technik und Design</w:t>
      </w:r>
      <w:r>
        <w:rPr>
          <w:rFonts w:cs="Arial"/>
          <w:bCs/>
          <w:color w:val="auto"/>
          <w:sz w:val="22"/>
          <w:szCs w:val="22"/>
        </w:rPr>
        <w:t xml:space="preserve"> – umgesetzt mit </w:t>
      </w:r>
      <w:r w:rsidRPr="00F736A0">
        <w:rPr>
          <w:sz w:val="22"/>
          <w:szCs w:val="22"/>
        </w:rPr>
        <w:t>Beschläge</w:t>
      </w:r>
      <w:r>
        <w:rPr>
          <w:sz w:val="22"/>
          <w:szCs w:val="22"/>
        </w:rPr>
        <w:t>n</w:t>
      </w:r>
      <w:r w:rsidRPr="00F736A0">
        <w:rPr>
          <w:sz w:val="22"/>
          <w:szCs w:val="22"/>
        </w:rPr>
        <w:t xml:space="preserve"> von Hettich.</w:t>
      </w:r>
      <w:r w:rsidRPr="00F736A0">
        <w:rPr>
          <w:rFonts w:cs="Arial"/>
          <w:bCs/>
          <w:color w:val="auto"/>
          <w:sz w:val="22"/>
          <w:szCs w:val="22"/>
        </w:rPr>
        <w:t xml:space="preserve"> Foto: Hettich</w:t>
      </w:r>
    </w:p>
    <w:p w14:paraId="76998759" w14:textId="10C44A27" w:rsidR="00E41781" w:rsidRDefault="00E4178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7B3E9061" w14:textId="77777777" w:rsidR="00E41781" w:rsidRDefault="00E41781" w:rsidP="00E41781">
      <w:pPr>
        <w:widowControl w:val="0"/>
        <w:suppressAutoHyphens/>
        <w:spacing w:line="360" w:lineRule="auto"/>
        <w:rPr>
          <w:rFonts w:cs="Arial"/>
          <w:color w:val="auto"/>
          <w:szCs w:val="24"/>
          <w:lang w:val="sv-SE" w:eastAsia="sv-SE"/>
        </w:rPr>
      </w:pPr>
      <w:r>
        <w:rPr>
          <w:noProof/>
        </w:rPr>
        <w:drawing>
          <wp:inline distT="0" distB="0" distL="0" distR="0" wp14:anchorId="0CB16692" wp14:editId="0CB8AE35">
            <wp:extent cx="1839191" cy="1226127"/>
            <wp:effectExtent l="0" t="0" r="8890" b="0"/>
            <wp:docPr id="1808284466" name="Grafik 3" descr="Ein Bild, das Im Haus, Haushaltsgerät, Arbeitsfläche,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84466" name="Grafik 3" descr="Ein Bild, das Im Haus, Haushaltsgerät, Arbeitsfläche, Schran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3680" cy="1242453"/>
                    </a:xfrm>
                    <a:prstGeom prst="rect">
                      <a:avLst/>
                    </a:prstGeom>
                    <a:noFill/>
                    <a:ln>
                      <a:noFill/>
                    </a:ln>
                  </pic:spPr>
                </pic:pic>
              </a:graphicData>
            </a:graphic>
          </wp:inline>
        </w:drawing>
      </w:r>
    </w:p>
    <w:p w14:paraId="2A35D060" w14:textId="77777777" w:rsidR="00E41781" w:rsidRPr="00137251" w:rsidRDefault="00E41781" w:rsidP="00E41781">
      <w:pPr>
        <w:widowControl w:val="0"/>
        <w:suppressAutoHyphens/>
        <w:rPr>
          <w:rFonts w:cs="Arial"/>
          <w:bCs/>
          <w:color w:val="auto"/>
          <w:sz w:val="22"/>
          <w:szCs w:val="22"/>
          <w:lang w:val="sv-SE" w:eastAsia="sv-SE"/>
        </w:rPr>
      </w:pPr>
      <w:r>
        <w:rPr>
          <w:rFonts w:cs="Arial"/>
          <w:bCs/>
          <w:color w:val="auto"/>
          <w:sz w:val="22"/>
          <w:szCs w:val="22"/>
          <w:lang w:val="sv-SE" w:eastAsia="sv-SE"/>
        </w:rPr>
        <w:t>182024</w:t>
      </w:r>
      <w:r w:rsidRPr="00137251">
        <w:rPr>
          <w:rFonts w:cs="Arial"/>
          <w:bCs/>
          <w:color w:val="auto"/>
          <w:sz w:val="22"/>
          <w:szCs w:val="22"/>
          <w:lang w:val="sv-SE" w:eastAsia="sv-SE"/>
        </w:rPr>
        <w:t>_</w:t>
      </w:r>
      <w:r>
        <w:rPr>
          <w:rFonts w:cs="Arial"/>
          <w:bCs/>
          <w:color w:val="auto"/>
          <w:sz w:val="22"/>
          <w:szCs w:val="22"/>
          <w:lang w:val="sv-SE" w:eastAsia="sv-SE"/>
        </w:rPr>
        <w:t>c</w:t>
      </w:r>
    </w:p>
    <w:p w14:paraId="6D87C585" w14:textId="77777777" w:rsidR="00E41781" w:rsidRDefault="00E41781" w:rsidP="00E41781">
      <w:pPr>
        <w:widowControl w:val="0"/>
        <w:suppressAutoHyphens/>
        <w:rPr>
          <w:rFonts w:cs="Arial"/>
          <w:bCs/>
          <w:color w:val="auto"/>
          <w:sz w:val="22"/>
          <w:szCs w:val="22"/>
        </w:rPr>
      </w:pPr>
      <w:r>
        <w:rPr>
          <w:rFonts w:cs="Arial"/>
          <w:bCs/>
          <w:color w:val="auto"/>
          <w:sz w:val="22"/>
          <w:szCs w:val="22"/>
        </w:rPr>
        <w:t xml:space="preserve">Die neue Ofenserie 6 mit KI-unterstützenden Funktionen von Haier macht E-Geräte zum Herzstück jeder Küche. Bedienkomfort der Extraklasse mit Quadro-Auszügen von Hettich setzt den überzeugenden Schlusspunkt. </w:t>
      </w:r>
      <w:r w:rsidRPr="00C85DDC">
        <w:rPr>
          <w:rFonts w:cs="Arial"/>
          <w:bCs/>
          <w:color w:val="auto"/>
          <w:sz w:val="22"/>
          <w:szCs w:val="22"/>
        </w:rPr>
        <w:t>Foto: Hettich</w:t>
      </w:r>
    </w:p>
    <w:p w14:paraId="555D66D3" w14:textId="77777777" w:rsidR="00E41781" w:rsidRDefault="00E4178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09269D7A" w14:textId="29741116" w:rsidR="00F736A0" w:rsidRDefault="00F736A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3EC6C31D" w14:textId="77777777" w:rsidR="00F736A0" w:rsidRDefault="00F736A0" w:rsidP="00F736A0">
      <w:pPr>
        <w:widowControl w:val="0"/>
        <w:suppressAutoHyphens/>
        <w:spacing w:line="360" w:lineRule="auto"/>
        <w:jc w:val="both"/>
        <w:rPr>
          <w:rFonts w:cs="Arial"/>
          <w:color w:val="auto"/>
          <w:szCs w:val="24"/>
          <w:lang w:val="sv-SE" w:eastAsia="sv-SE"/>
        </w:rPr>
      </w:pPr>
      <w:r w:rsidRPr="00853073">
        <w:rPr>
          <w:rFonts w:cs="Arial"/>
          <w:noProof/>
          <w:color w:val="auto"/>
          <w:szCs w:val="24"/>
        </w:rPr>
        <w:drawing>
          <wp:inline distT="0" distB="0" distL="0" distR="0" wp14:anchorId="61751285" wp14:editId="6354597F">
            <wp:extent cx="1121508" cy="1704109"/>
            <wp:effectExtent l="0" t="0" r="2540" b="0"/>
            <wp:docPr id="1" name="Grafik 1" descr="Ein Bild, das Gerät, Küchengerät, Ofe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rät, Küchengerät, Ofen, Haushaltsgerät enthält.&#10;&#10;Automatisch generierte Beschreibung"/>
                    <pic:cNvPicPr/>
                  </pic:nvPicPr>
                  <pic:blipFill>
                    <a:blip r:embed="rId13"/>
                    <a:stretch>
                      <a:fillRect/>
                    </a:stretch>
                  </pic:blipFill>
                  <pic:spPr>
                    <a:xfrm>
                      <a:off x="0" y="0"/>
                      <a:ext cx="1136952" cy="1727576"/>
                    </a:xfrm>
                    <a:prstGeom prst="rect">
                      <a:avLst/>
                    </a:prstGeom>
                  </pic:spPr>
                </pic:pic>
              </a:graphicData>
            </a:graphic>
          </wp:inline>
        </w:drawing>
      </w:r>
    </w:p>
    <w:p w14:paraId="6A3814D6" w14:textId="03CD0FBB" w:rsidR="00F736A0" w:rsidRPr="00137251" w:rsidRDefault="00F736A0" w:rsidP="00F736A0">
      <w:pPr>
        <w:widowControl w:val="0"/>
        <w:suppressAutoHyphens/>
        <w:rPr>
          <w:rFonts w:cs="Arial"/>
          <w:bCs/>
          <w:color w:val="auto"/>
          <w:sz w:val="22"/>
          <w:szCs w:val="22"/>
          <w:lang w:val="sv-SE" w:eastAsia="sv-SE"/>
        </w:rPr>
      </w:pPr>
      <w:r>
        <w:rPr>
          <w:rFonts w:cs="Arial"/>
          <w:bCs/>
          <w:color w:val="auto"/>
          <w:sz w:val="22"/>
          <w:szCs w:val="22"/>
          <w:lang w:val="sv-SE" w:eastAsia="sv-SE"/>
        </w:rPr>
        <w:t>182024</w:t>
      </w:r>
      <w:r w:rsidRPr="00137251">
        <w:rPr>
          <w:rFonts w:cs="Arial"/>
          <w:bCs/>
          <w:color w:val="auto"/>
          <w:sz w:val="22"/>
          <w:szCs w:val="22"/>
          <w:lang w:val="sv-SE" w:eastAsia="sv-SE"/>
        </w:rPr>
        <w:t>_</w:t>
      </w:r>
      <w:r w:rsidR="00E41781">
        <w:rPr>
          <w:rFonts w:cs="Arial"/>
          <w:bCs/>
          <w:color w:val="auto"/>
          <w:sz w:val="22"/>
          <w:szCs w:val="22"/>
          <w:lang w:val="sv-SE" w:eastAsia="sv-SE"/>
        </w:rPr>
        <w:t>d</w:t>
      </w:r>
    </w:p>
    <w:p w14:paraId="048445C4" w14:textId="775F8FE3" w:rsidR="00F736A0" w:rsidRDefault="00F736A0" w:rsidP="00F736A0">
      <w:pPr>
        <w:widowControl w:val="0"/>
        <w:suppressAutoHyphens/>
        <w:rPr>
          <w:rFonts w:cs="Arial"/>
          <w:bCs/>
          <w:color w:val="auto"/>
          <w:sz w:val="22"/>
          <w:szCs w:val="22"/>
        </w:rPr>
      </w:pPr>
      <w:r>
        <w:rPr>
          <w:rFonts w:cs="Arial"/>
          <w:bCs/>
          <w:color w:val="auto"/>
          <w:sz w:val="22"/>
          <w:szCs w:val="22"/>
        </w:rPr>
        <w:t>Quadro Vollauszüge runden das moderne Bedienkonzept der Ofenserie</w:t>
      </w:r>
      <w:r w:rsidR="00532A1E">
        <w:rPr>
          <w:rFonts w:cs="Arial"/>
          <w:bCs/>
          <w:color w:val="auto"/>
          <w:sz w:val="22"/>
          <w:szCs w:val="22"/>
        </w:rPr>
        <w:t> </w:t>
      </w:r>
      <w:r>
        <w:rPr>
          <w:rFonts w:cs="Arial"/>
          <w:bCs/>
          <w:color w:val="auto"/>
          <w:sz w:val="22"/>
          <w:szCs w:val="22"/>
        </w:rPr>
        <w:t xml:space="preserve">6 von Haier perfekt ab. Roste und Backbleche lassen sich sicher, komfortabel und vollständig herausziehen. So fällt das Hantieren mit heißen Speisen deutlich leichter. </w:t>
      </w:r>
      <w:r w:rsidRPr="00C85DDC">
        <w:rPr>
          <w:rFonts w:cs="Arial"/>
          <w:bCs/>
          <w:color w:val="auto"/>
          <w:sz w:val="22"/>
          <w:szCs w:val="22"/>
        </w:rPr>
        <w:t>Foto: Hettich</w:t>
      </w:r>
    </w:p>
    <w:p w14:paraId="164955CD" w14:textId="77777777" w:rsidR="00A572B2" w:rsidRDefault="00A572B2" w:rsidP="00653989">
      <w:pPr>
        <w:widowControl w:val="0"/>
        <w:suppressAutoHyphens/>
        <w:rPr>
          <w:rFonts w:cs="Arial"/>
          <w:color w:val="auto"/>
          <w:sz w:val="22"/>
          <w:szCs w:val="22"/>
          <w:lang w:val="sv-SE" w:eastAsia="sv-SE"/>
        </w:rPr>
      </w:pPr>
      <w:bookmarkStart w:id="0" w:name="_GoBack"/>
      <w:bookmarkEnd w:id="0"/>
    </w:p>
    <w:p w14:paraId="7C97DC24" w14:textId="77777777" w:rsidR="00A572B2" w:rsidRDefault="00A572B2" w:rsidP="00653989">
      <w:pPr>
        <w:widowControl w:val="0"/>
        <w:suppressAutoHyphens/>
        <w:rPr>
          <w:rFonts w:cs="Arial"/>
          <w:color w:val="auto"/>
          <w:sz w:val="22"/>
          <w:szCs w:val="22"/>
          <w:lang w:val="sv-SE" w:eastAsia="sv-SE"/>
        </w:rPr>
      </w:pPr>
    </w:p>
    <w:p w14:paraId="7B60D107" w14:textId="77777777" w:rsidR="00E65479" w:rsidRPr="00C85DDC" w:rsidRDefault="00E65479" w:rsidP="00E65C9F">
      <w:pPr>
        <w:widowControl w:val="0"/>
        <w:suppressAutoHyphens/>
        <w:rPr>
          <w:rFonts w:cs="Arial"/>
          <w:color w:val="auto"/>
          <w:sz w:val="22"/>
          <w:szCs w:val="22"/>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288C0944" w:rsidR="00571996" w:rsidRPr="0060311A" w:rsidRDefault="00F24EF4" w:rsidP="00571996">
      <w:pPr>
        <w:suppressAutoHyphens/>
        <w:rPr>
          <w:rFonts w:cs="Arial"/>
          <w:color w:val="auto"/>
          <w:sz w:val="20"/>
        </w:rPr>
      </w:pPr>
      <w:r>
        <w:rPr>
          <w:rFonts w:cs="Arial"/>
          <w:sz w:val="20"/>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00571996" w:rsidRPr="0060311A">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E75B" w14:textId="77777777" w:rsidR="003A1267" w:rsidRDefault="003A1267">
      <w:r>
        <w:separator/>
      </w:r>
    </w:p>
  </w:endnote>
  <w:endnote w:type="continuationSeparator" w:id="0">
    <w:p w14:paraId="4D4B4FC2" w14:textId="77777777" w:rsidR="003A1267" w:rsidRDefault="003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1BB769E1" w:rsidR="006F175E" w:rsidRDefault="006A170E"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666590E3" wp14:editId="3A7A1469">
              <wp:simplePos x="0" y="0"/>
              <wp:positionH relativeFrom="page">
                <wp:align>right</wp:align>
              </wp:positionH>
              <wp:positionV relativeFrom="paragraph">
                <wp:posOffset>-3557661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26ED5779"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7A418376" w14:textId="77777777" w:rsidR="006A170E"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3E5D4326"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1AE5D742"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7E7FB944"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04F3720C"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0A6AF215" w14:textId="77777777" w:rsidR="006A170E" w:rsidRDefault="006A170E" w:rsidP="006A170E">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D5BA30" w14:textId="77777777" w:rsidR="006A170E" w:rsidRDefault="006A170E" w:rsidP="006A170E">
                          <w:pPr>
                            <w:rPr>
                              <w:rFonts w:ascii="Agfa Rotis Sans Serif" w:hAnsi="Agfa Rotis Sans Serif" w:cs="Arial"/>
                              <w:sz w:val="16"/>
                              <w:szCs w:val="16"/>
                              <w:lang w:val="sv-SE"/>
                            </w:rPr>
                          </w:pPr>
                        </w:p>
                        <w:p w14:paraId="7954A3DE"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F1F7316"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48EDB26" w14:textId="77777777" w:rsidR="006A170E"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77A1792" w14:textId="77777777" w:rsidR="006A170E" w:rsidRDefault="006A170E" w:rsidP="006A170E">
                          <w:pPr>
                            <w:rPr>
                              <w:rFonts w:ascii="Agfa Rotis Sans Serif" w:hAnsi="Agfa Rotis Sans Serif" w:cs="Arial"/>
                              <w:sz w:val="16"/>
                              <w:szCs w:val="16"/>
                              <w:lang w:val="sv-SE"/>
                            </w:rPr>
                          </w:pPr>
                        </w:p>
                        <w:p w14:paraId="51E722EA" w14:textId="77777777" w:rsidR="006A170E" w:rsidRDefault="006A170E" w:rsidP="006A170E">
                          <w:pPr>
                            <w:rPr>
                              <w:rFonts w:ascii="Agfa Rotis Sans Serif" w:hAnsi="Agfa Rotis Sans Serif"/>
                              <w:sz w:val="16"/>
                              <w:szCs w:val="16"/>
                            </w:rPr>
                          </w:pPr>
                        </w:p>
                        <w:p w14:paraId="2B3353E9" w14:textId="77777777" w:rsidR="006A170E" w:rsidRDefault="006A170E" w:rsidP="006A170E">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B26D082" w14:textId="77777777" w:rsidR="006A170E" w:rsidRDefault="006A170E" w:rsidP="006A170E">
                          <w:pPr>
                            <w:rPr>
                              <w:rFonts w:ascii="Agfa Rotis Sans Serif Ex Bold" w:hAnsi="Agfa Rotis Sans Serif Ex Bold"/>
                              <w:sz w:val="20"/>
                            </w:rPr>
                          </w:pPr>
                        </w:p>
                        <w:p w14:paraId="4B19F447" w14:textId="65FF2A05" w:rsidR="006A170E" w:rsidRPr="00A50C9A" w:rsidRDefault="006A170E" w:rsidP="006A170E">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18</w:t>
                          </w:r>
                          <w:r w:rsidRPr="00A50C9A">
                            <w:rPr>
                              <w:rFonts w:ascii="Agfa Rotis Sans Serif Ex Bold" w:hAnsi="Agfa Rotis Sans Serif Ex Bold"/>
                              <w:sz w:val="20"/>
                            </w:rPr>
                            <w:t>202</w:t>
                          </w:r>
                          <w:r>
                            <w:rPr>
                              <w:rFonts w:ascii="Agfa Rotis Sans Serif Ex Bold" w:hAnsi="Agfa Rotis Sans Serif Ex Bold"/>
                              <w:sz w:val="20"/>
                            </w:rPr>
                            <w:t>4</w:t>
                          </w:r>
                        </w:p>
                        <w:p w14:paraId="3DBD14BF" w14:textId="77777777" w:rsidR="006A170E" w:rsidRPr="00165C67" w:rsidRDefault="006A170E" w:rsidP="006A170E">
                          <w:pPr>
                            <w:rPr>
                              <w:rFonts w:ascii="Agfa Rotis Sans Serif" w:hAnsi="Agfa Rotis Sans Serif" w:cs="Arial"/>
                              <w:sz w:val="16"/>
                              <w:szCs w:val="16"/>
                              <w:lang w:val="sv-SE"/>
                            </w:rPr>
                          </w:pPr>
                        </w:p>
                        <w:p w14:paraId="19D1ABC5" w14:textId="77777777" w:rsidR="006A170E" w:rsidRDefault="006A170E" w:rsidP="006A1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90E3" id="_x0000_t202" coordsize="21600,21600" o:spt="202" path="m,l,21600r21600,l21600,xe">
              <v:stroke joinstyle="miter"/>
              <v:path gradientshapeok="t" o:connecttype="rect"/>
            </v:shapetype>
            <v:shape id="Textfeld 1" o:spid="_x0000_s1026" type="#_x0000_t202" style="position:absolute;left:0;text-align:left;margin-left:92.8pt;margin-top:-280.15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" stroked="f">
              <v:textbox>
                <w:txbxContent>
                  <w:p w14:paraId="26ED5779"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7A418376" w14:textId="77777777" w:rsidR="006A170E"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3E5D4326"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1AE5D742"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7E7FB944"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04F3720C"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0A6AF215" w14:textId="77777777" w:rsidR="006A170E" w:rsidRDefault="006A170E" w:rsidP="006A170E">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D5BA30" w14:textId="77777777" w:rsidR="006A170E" w:rsidRDefault="006A170E" w:rsidP="006A170E">
                    <w:pPr>
                      <w:rPr>
                        <w:rFonts w:ascii="Agfa Rotis Sans Serif" w:hAnsi="Agfa Rotis Sans Serif" w:cs="Arial"/>
                        <w:sz w:val="16"/>
                        <w:szCs w:val="16"/>
                        <w:lang w:val="sv-SE"/>
                      </w:rPr>
                    </w:pPr>
                  </w:p>
                  <w:p w14:paraId="7954A3DE" w14:textId="77777777" w:rsidR="006A170E" w:rsidRPr="00165C67"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F1F7316" w14:textId="77777777" w:rsidR="006A170E" w:rsidRPr="00165C67" w:rsidRDefault="006A170E" w:rsidP="006A170E">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48EDB26" w14:textId="77777777" w:rsidR="006A170E" w:rsidRDefault="006A170E" w:rsidP="006A170E">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77A1792" w14:textId="77777777" w:rsidR="006A170E" w:rsidRDefault="006A170E" w:rsidP="006A170E">
                    <w:pPr>
                      <w:rPr>
                        <w:rFonts w:ascii="Agfa Rotis Sans Serif" w:hAnsi="Agfa Rotis Sans Serif" w:cs="Arial"/>
                        <w:sz w:val="16"/>
                        <w:szCs w:val="16"/>
                        <w:lang w:val="sv-SE"/>
                      </w:rPr>
                    </w:pPr>
                  </w:p>
                  <w:p w14:paraId="51E722EA" w14:textId="77777777" w:rsidR="006A170E" w:rsidRDefault="006A170E" w:rsidP="006A170E">
                    <w:pPr>
                      <w:rPr>
                        <w:rFonts w:ascii="Agfa Rotis Sans Serif" w:hAnsi="Agfa Rotis Sans Serif"/>
                        <w:sz w:val="16"/>
                        <w:szCs w:val="16"/>
                      </w:rPr>
                    </w:pPr>
                  </w:p>
                  <w:p w14:paraId="2B3353E9" w14:textId="77777777" w:rsidR="006A170E" w:rsidRDefault="006A170E" w:rsidP="006A170E">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B26D082" w14:textId="77777777" w:rsidR="006A170E" w:rsidRDefault="006A170E" w:rsidP="006A170E">
                    <w:pPr>
                      <w:rPr>
                        <w:rFonts w:ascii="Agfa Rotis Sans Serif Ex Bold" w:hAnsi="Agfa Rotis Sans Serif Ex Bold"/>
                        <w:sz w:val="20"/>
                      </w:rPr>
                    </w:pPr>
                  </w:p>
                  <w:p w14:paraId="4B19F447" w14:textId="65FF2A05" w:rsidR="006A170E" w:rsidRPr="00A50C9A" w:rsidRDefault="006A170E" w:rsidP="006A170E">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18</w:t>
                    </w:r>
                    <w:r w:rsidRPr="00A50C9A">
                      <w:rPr>
                        <w:rFonts w:ascii="Agfa Rotis Sans Serif Ex Bold" w:hAnsi="Agfa Rotis Sans Serif Ex Bold"/>
                        <w:sz w:val="20"/>
                      </w:rPr>
                      <w:t>202</w:t>
                    </w:r>
                    <w:r>
                      <w:rPr>
                        <w:rFonts w:ascii="Agfa Rotis Sans Serif Ex Bold" w:hAnsi="Agfa Rotis Sans Serif Ex Bold"/>
                        <w:sz w:val="20"/>
                      </w:rPr>
                      <w:t>4</w:t>
                    </w:r>
                  </w:p>
                  <w:p w14:paraId="3DBD14BF" w14:textId="77777777" w:rsidR="006A170E" w:rsidRPr="00165C67" w:rsidRDefault="006A170E" w:rsidP="006A170E">
                    <w:pPr>
                      <w:rPr>
                        <w:rFonts w:ascii="Agfa Rotis Sans Serif" w:hAnsi="Agfa Rotis Sans Serif" w:cs="Arial"/>
                        <w:sz w:val="16"/>
                        <w:szCs w:val="16"/>
                        <w:lang w:val="sv-SE"/>
                      </w:rPr>
                    </w:pPr>
                  </w:p>
                  <w:p w14:paraId="19D1ABC5" w14:textId="77777777" w:rsidR="006A170E" w:rsidRDefault="006A170E" w:rsidP="006A170E"/>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E6B6" w14:textId="77777777" w:rsidR="003A1267" w:rsidRDefault="003A1267">
      <w:r>
        <w:separator/>
      </w:r>
    </w:p>
  </w:footnote>
  <w:footnote w:type="continuationSeparator" w:id="0">
    <w:p w14:paraId="1F58A2F9" w14:textId="77777777" w:rsidR="003A1267" w:rsidRDefault="003A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27D9"/>
    <w:rsid w:val="00005E10"/>
    <w:rsid w:val="000067B2"/>
    <w:rsid w:val="00006C15"/>
    <w:rsid w:val="000074C2"/>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77BE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1CD4"/>
    <w:rsid w:val="000A2CBD"/>
    <w:rsid w:val="000A409F"/>
    <w:rsid w:val="000A5409"/>
    <w:rsid w:val="000A5CBD"/>
    <w:rsid w:val="000A60E5"/>
    <w:rsid w:val="000A689F"/>
    <w:rsid w:val="000A6FCE"/>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3CEF"/>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72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29CF"/>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510"/>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2640"/>
    <w:rsid w:val="001E4F13"/>
    <w:rsid w:val="001E5A75"/>
    <w:rsid w:val="001E5E37"/>
    <w:rsid w:val="001E642B"/>
    <w:rsid w:val="001E6CB3"/>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4A7"/>
    <w:rsid w:val="00251F52"/>
    <w:rsid w:val="00252886"/>
    <w:rsid w:val="0025294D"/>
    <w:rsid w:val="0025357E"/>
    <w:rsid w:val="00254478"/>
    <w:rsid w:val="00254ADF"/>
    <w:rsid w:val="00255086"/>
    <w:rsid w:val="002550BA"/>
    <w:rsid w:val="00255342"/>
    <w:rsid w:val="00255985"/>
    <w:rsid w:val="00255C2D"/>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11A4"/>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446B"/>
    <w:rsid w:val="002F6093"/>
    <w:rsid w:val="002F613C"/>
    <w:rsid w:val="002F6509"/>
    <w:rsid w:val="002F6B3C"/>
    <w:rsid w:val="002F716B"/>
    <w:rsid w:val="0030263C"/>
    <w:rsid w:val="00302F5E"/>
    <w:rsid w:val="00303D98"/>
    <w:rsid w:val="00304334"/>
    <w:rsid w:val="00304527"/>
    <w:rsid w:val="0030585C"/>
    <w:rsid w:val="00307234"/>
    <w:rsid w:val="00307C36"/>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5B3"/>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7AD"/>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1597"/>
    <w:rsid w:val="003925FE"/>
    <w:rsid w:val="00393922"/>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267A"/>
    <w:rsid w:val="003E5AA8"/>
    <w:rsid w:val="003E5F3D"/>
    <w:rsid w:val="003E7127"/>
    <w:rsid w:val="003E7BDF"/>
    <w:rsid w:val="003E7C95"/>
    <w:rsid w:val="003F09D0"/>
    <w:rsid w:val="003F09DA"/>
    <w:rsid w:val="003F0A4A"/>
    <w:rsid w:val="003F1F52"/>
    <w:rsid w:val="003F238F"/>
    <w:rsid w:val="003F2693"/>
    <w:rsid w:val="003F3797"/>
    <w:rsid w:val="003F4CFD"/>
    <w:rsid w:val="003F5695"/>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35EB"/>
    <w:rsid w:val="00464C92"/>
    <w:rsid w:val="0046537E"/>
    <w:rsid w:val="004673E6"/>
    <w:rsid w:val="00467AEC"/>
    <w:rsid w:val="004705BC"/>
    <w:rsid w:val="00470856"/>
    <w:rsid w:val="00470F00"/>
    <w:rsid w:val="004713F0"/>
    <w:rsid w:val="00471599"/>
    <w:rsid w:val="0047199E"/>
    <w:rsid w:val="00471C92"/>
    <w:rsid w:val="00472391"/>
    <w:rsid w:val="00472903"/>
    <w:rsid w:val="00472E2F"/>
    <w:rsid w:val="0047476A"/>
    <w:rsid w:val="004751F6"/>
    <w:rsid w:val="00475E14"/>
    <w:rsid w:val="00480802"/>
    <w:rsid w:val="004814C2"/>
    <w:rsid w:val="0048218C"/>
    <w:rsid w:val="00483DF7"/>
    <w:rsid w:val="00484B9C"/>
    <w:rsid w:val="00484D77"/>
    <w:rsid w:val="0048721A"/>
    <w:rsid w:val="00487B48"/>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2A1E"/>
    <w:rsid w:val="00533434"/>
    <w:rsid w:val="0053408C"/>
    <w:rsid w:val="0053418F"/>
    <w:rsid w:val="00535EA3"/>
    <w:rsid w:val="005376A2"/>
    <w:rsid w:val="00537962"/>
    <w:rsid w:val="005419C8"/>
    <w:rsid w:val="00542D2F"/>
    <w:rsid w:val="00542DA6"/>
    <w:rsid w:val="00545165"/>
    <w:rsid w:val="00551326"/>
    <w:rsid w:val="0055156A"/>
    <w:rsid w:val="00553E29"/>
    <w:rsid w:val="00553EF9"/>
    <w:rsid w:val="0055421F"/>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DE4"/>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2C8F"/>
    <w:rsid w:val="005E3852"/>
    <w:rsid w:val="005E6CC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2CD"/>
    <w:rsid w:val="006955D9"/>
    <w:rsid w:val="00696528"/>
    <w:rsid w:val="00696878"/>
    <w:rsid w:val="0069737C"/>
    <w:rsid w:val="006A064D"/>
    <w:rsid w:val="006A133B"/>
    <w:rsid w:val="006A170E"/>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712"/>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550C"/>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2EE"/>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0A6E"/>
    <w:rsid w:val="00771E3E"/>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0649"/>
    <w:rsid w:val="007937FA"/>
    <w:rsid w:val="00793AEE"/>
    <w:rsid w:val="00795E78"/>
    <w:rsid w:val="00796102"/>
    <w:rsid w:val="0079644D"/>
    <w:rsid w:val="007965BC"/>
    <w:rsid w:val="007A00C5"/>
    <w:rsid w:val="007A0654"/>
    <w:rsid w:val="007A1CB0"/>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5E85"/>
    <w:rsid w:val="007D6D3C"/>
    <w:rsid w:val="007D79FA"/>
    <w:rsid w:val="007E0F59"/>
    <w:rsid w:val="007E2B84"/>
    <w:rsid w:val="007E33A0"/>
    <w:rsid w:val="007E7BAF"/>
    <w:rsid w:val="007E7DF3"/>
    <w:rsid w:val="007F02B4"/>
    <w:rsid w:val="007F0656"/>
    <w:rsid w:val="007F0B0D"/>
    <w:rsid w:val="007F39EA"/>
    <w:rsid w:val="007F3C91"/>
    <w:rsid w:val="007F684D"/>
    <w:rsid w:val="007F7A8D"/>
    <w:rsid w:val="00800158"/>
    <w:rsid w:val="00803268"/>
    <w:rsid w:val="008036FE"/>
    <w:rsid w:val="00803D14"/>
    <w:rsid w:val="00806502"/>
    <w:rsid w:val="0080735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71"/>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27D2"/>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97D0A"/>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03A"/>
    <w:rsid w:val="008F7129"/>
    <w:rsid w:val="00901044"/>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01B6"/>
    <w:rsid w:val="0094160D"/>
    <w:rsid w:val="00941BFD"/>
    <w:rsid w:val="00941C14"/>
    <w:rsid w:val="009424BB"/>
    <w:rsid w:val="00943AB3"/>
    <w:rsid w:val="00943F35"/>
    <w:rsid w:val="00946451"/>
    <w:rsid w:val="00950316"/>
    <w:rsid w:val="00951764"/>
    <w:rsid w:val="00951766"/>
    <w:rsid w:val="00952B38"/>
    <w:rsid w:val="009539E2"/>
    <w:rsid w:val="00954023"/>
    <w:rsid w:val="00955E3A"/>
    <w:rsid w:val="009568C2"/>
    <w:rsid w:val="00956C30"/>
    <w:rsid w:val="00957B4B"/>
    <w:rsid w:val="00961877"/>
    <w:rsid w:val="00962675"/>
    <w:rsid w:val="00962CF3"/>
    <w:rsid w:val="009672E3"/>
    <w:rsid w:val="009677B5"/>
    <w:rsid w:val="009706F2"/>
    <w:rsid w:val="00973E05"/>
    <w:rsid w:val="009748D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6EF"/>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4FE7"/>
    <w:rsid w:val="009B57AA"/>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9F5BFF"/>
    <w:rsid w:val="00A000FF"/>
    <w:rsid w:val="00A012FE"/>
    <w:rsid w:val="00A015AF"/>
    <w:rsid w:val="00A0248A"/>
    <w:rsid w:val="00A02C75"/>
    <w:rsid w:val="00A03082"/>
    <w:rsid w:val="00A033DF"/>
    <w:rsid w:val="00A03954"/>
    <w:rsid w:val="00A042E7"/>
    <w:rsid w:val="00A04343"/>
    <w:rsid w:val="00A05AF2"/>
    <w:rsid w:val="00A06571"/>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669F"/>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430E"/>
    <w:rsid w:val="00A547F8"/>
    <w:rsid w:val="00A54E38"/>
    <w:rsid w:val="00A5572F"/>
    <w:rsid w:val="00A55A8C"/>
    <w:rsid w:val="00A55EC1"/>
    <w:rsid w:val="00A56B93"/>
    <w:rsid w:val="00A56DBE"/>
    <w:rsid w:val="00A572B2"/>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78C"/>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8EF"/>
    <w:rsid w:val="00B12F75"/>
    <w:rsid w:val="00B12FE4"/>
    <w:rsid w:val="00B13BC5"/>
    <w:rsid w:val="00B14EF1"/>
    <w:rsid w:val="00B17035"/>
    <w:rsid w:val="00B17D6B"/>
    <w:rsid w:val="00B21306"/>
    <w:rsid w:val="00B22AA4"/>
    <w:rsid w:val="00B25099"/>
    <w:rsid w:val="00B252B5"/>
    <w:rsid w:val="00B26543"/>
    <w:rsid w:val="00B266D4"/>
    <w:rsid w:val="00B26B8F"/>
    <w:rsid w:val="00B270F3"/>
    <w:rsid w:val="00B272B9"/>
    <w:rsid w:val="00B27BCC"/>
    <w:rsid w:val="00B31148"/>
    <w:rsid w:val="00B31209"/>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6B20"/>
    <w:rsid w:val="00B6744B"/>
    <w:rsid w:val="00B71021"/>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4EB"/>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B4C"/>
    <w:rsid w:val="00C05E5B"/>
    <w:rsid w:val="00C060A9"/>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843"/>
    <w:rsid w:val="00C80C08"/>
    <w:rsid w:val="00C810AF"/>
    <w:rsid w:val="00C85DDC"/>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BF5"/>
    <w:rsid w:val="00CA5EAA"/>
    <w:rsid w:val="00CA729A"/>
    <w:rsid w:val="00CA7B78"/>
    <w:rsid w:val="00CA7F07"/>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4D62"/>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05"/>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0FA2"/>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3F4D"/>
    <w:rsid w:val="00DD454E"/>
    <w:rsid w:val="00DD499F"/>
    <w:rsid w:val="00DD6280"/>
    <w:rsid w:val="00DD6B4F"/>
    <w:rsid w:val="00DD6BAF"/>
    <w:rsid w:val="00DD7EAB"/>
    <w:rsid w:val="00DE275A"/>
    <w:rsid w:val="00DE2A66"/>
    <w:rsid w:val="00DE46D6"/>
    <w:rsid w:val="00DE5570"/>
    <w:rsid w:val="00DE759B"/>
    <w:rsid w:val="00DF0912"/>
    <w:rsid w:val="00DF3A9E"/>
    <w:rsid w:val="00DF5BD4"/>
    <w:rsid w:val="00DF6A20"/>
    <w:rsid w:val="00DF7631"/>
    <w:rsid w:val="00DF7A76"/>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1781"/>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A7518"/>
    <w:rsid w:val="00EB2FB8"/>
    <w:rsid w:val="00EB35B5"/>
    <w:rsid w:val="00EB3D02"/>
    <w:rsid w:val="00EB3DC2"/>
    <w:rsid w:val="00EB5FAE"/>
    <w:rsid w:val="00EB74B0"/>
    <w:rsid w:val="00EC0387"/>
    <w:rsid w:val="00EC092C"/>
    <w:rsid w:val="00EC11EF"/>
    <w:rsid w:val="00EC1DEE"/>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2705"/>
    <w:rsid w:val="00F33841"/>
    <w:rsid w:val="00F33E29"/>
    <w:rsid w:val="00F349A9"/>
    <w:rsid w:val="00F35525"/>
    <w:rsid w:val="00F35FC5"/>
    <w:rsid w:val="00F36315"/>
    <w:rsid w:val="00F37C96"/>
    <w:rsid w:val="00F37D3E"/>
    <w:rsid w:val="00F40F54"/>
    <w:rsid w:val="00F41442"/>
    <w:rsid w:val="00F4189C"/>
    <w:rsid w:val="00F41B60"/>
    <w:rsid w:val="00F4283B"/>
    <w:rsid w:val="00F42B4B"/>
    <w:rsid w:val="00F42EEA"/>
    <w:rsid w:val="00F4350D"/>
    <w:rsid w:val="00F43849"/>
    <w:rsid w:val="00F44F33"/>
    <w:rsid w:val="00F452D3"/>
    <w:rsid w:val="00F45CAF"/>
    <w:rsid w:val="00F45E42"/>
    <w:rsid w:val="00F4607E"/>
    <w:rsid w:val="00F46B84"/>
    <w:rsid w:val="00F46F2E"/>
    <w:rsid w:val="00F47580"/>
    <w:rsid w:val="00F47A15"/>
    <w:rsid w:val="00F502AF"/>
    <w:rsid w:val="00F50D02"/>
    <w:rsid w:val="00F50DB6"/>
    <w:rsid w:val="00F51055"/>
    <w:rsid w:val="00F5185D"/>
    <w:rsid w:val="00F51F06"/>
    <w:rsid w:val="00F52595"/>
    <w:rsid w:val="00F52CA0"/>
    <w:rsid w:val="00F5351D"/>
    <w:rsid w:val="00F53DFE"/>
    <w:rsid w:val="00F553AA"/>
    <w:rsid w:val="00F560DF"/>
    <w:rsid w:val="00F5753D"/>
    <w:rsid w:val="00F614D5"/>
    <w:rsid w:val="00F61AE9"/>
    <w:rsid w:val="00F623F7"/>
    <w:rsid w:val="00F64973"/>
    <w:rsid w:val="00F66728"/>
    <w:rsid w:val="00F708AB"/>
    <w:rsid w:val="00F70AAC"/>
    <w:rsid w:val="00F71CBF"/>
    <w:rsid w:val="00F72AD9"/>
    <w:rsid w:val="00F731DE"/>
    <w:rsid w:val="00F73673"/>
    <w:rsid w:val="00F736A0"/>
    <w:rsid w:val="00F74A0C"/>
    <w:rsid w:val="00F75B45"/>
    <w:rsid w:val="00F75B93"/>
    <w:rsid w:val="00F77B4E"/>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29E5"/>
    <w:rsid w:val="00FC608A"/>
    <w:rsid w:val="00FC6FC2"/>
    <w:rsid w:val="00FD1D51"/>
    <w:rsid w:val="00FD280B"/>
    <w:rsid w:val="00FD3064"/>
    <w:rsid w:val="00FD33AE"/>
    <w:rsid w:val="00FD394B"/>
    <w:rsid w:val="00FD41BA"/>
    <w:rsid w:val="00FD4AD4"/>
    <w:rsid w:val="00FD4EEB"/>
    <w:rsid w:val="00FD5669"/>
    <w:rsid w:val="00FD6100"/>
    <w:rsid w:val="00FE0192"/>
    <w:rsid w:val="00FE248E"/>
    <w:rsid w:val="00FE36DF"/>
    <w:rsid w:val="00FE5828"/>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_1_10E62E3C0E0BC1F8003B60C9C1258B2A"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A389-1476-4BB9-AF64-B28C881A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588</Words>
  <Characters>4066</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E-Geräte-Hersteller setzen auf Hettich - Komfort und KI sind die Trends bei E-Geräten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E-Geräte-Hersteller setzen auf Hettich - Komfort und KI sind die Trends bei E-Geräten </dc:title>
  <dc:creator>Frauke Sänger</dc:creator>
  <cp:lastModifiedBy>Anke Wöhler</cp:lastModifiedBy>
  <cp:revision>29</cp:revision>
  <cp:lastPrinted>2023-07-17T06:29:00Z</cp:lastPrinted>
  <dcterms:created xsi:type="dcterms:W3CDTF">2024-05-21T14:21:00Z</dcterms:created>
  <dcterms:modified xsi:type="dcterms:W3CDTF">2024-06-11T10:38:00Z</dcterms:modified>
</cp:coreProperties>
</file>