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81B9F" w14:textId="16A5011C" w:rsidR="00D23A46" w:rsidRDefault="00D23A46"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Milan furniture trends 2024:</w:t>
      </w:r>
    </w:p>
    <w:p w14:paraId="5C42620D" w14:textId="0CA717F9" w:rsidR="00D23A46" w:rsidRDefault="00D23A46"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Individuality as a reflection of personality</w:t>
      </w:r>
    </w:p>
    <w:p w14:paraId="3AF87F24" w14:textId="77777777" w:rsidR="00E20133" w:rsidRPr="00E22ED1" w:rsidRDefault="00E20133" w:rsidP="00E20133">
      <w:pPr>
        <w:pStyle w:val="KeinLeerraum"/>
        <w:widowControl w:val="0"/>
        <w:suppressAutoHyphens/>
        <w:spacing w:line="360" w:lineRule="auto"/>
        <w:rPr>
          <w:rFonts w:ascii="Arial" w:hAnsi="Arial" w:cs="Arial"/>
          <w:b/>
          <w:sz w:val="24"/>
          <w:szCs w:val="24"/>
        </w:rPr>
      </w:pPr>
    </w:p>
    <w:p w14:paraId="45592FF3" w14:textId="048C54C4" w:rsidR="007F0656" w:rsidRDefault="00D23A46" w:rsidP="00C87087">
      <w:pPr>
        <w:pStyle w:val="KeinLeerraum"/>
        <w:widowControl w:val="0"/>
        <w:suppressAutoHyphens/>
        <w:spacing w:line="360" w:lineRule="auto"/>
        <w:rPr>
          <w:rFonts w:ascii="Arial" w:hAnsi="Arial" w:cs="Arial"/>
          <w:b/>
          <w:sz w:val="24"/>
          <w:szCs w:val="24"/>
        </w:rPr>
      </w:pPr>
      <w:r>
        <w:rPr>
          <w:rFonts w:ascii="Arial" w:hAnsi="Arial" w:cs="Arial"/>
          <w:b/>
          <w:sz w:val="24"/>
          <w:szCs w:val="24"/>
        </w:rPr>
        <w:t>In April, international de</w:t>
      </w:r>
      <w:bookmarkStart w:id="0" w:name="_GoBack"/>
      <w:bookmarkEnd w:id="0"/>
      <w:r>
        <w:rPr>
          <w:rFonts w:ascii="Arial" w:hAnsi="Arial" w:cs="Arial"/>
          <w:b/>
          <w:sz w:val="24"/>
          <w:szCs w:val="24"/>
        </w:rPr>
        <w:t xml:space="preserve">sign fairs </w:t>
      </w:r>
      <w:proofErr w:type="spellStart"/>
      <w:r>
        <w:rPr>
          <w:rFonts w:ascii="Arial" w:hAnsi="Arial" w:cs="Arial"/>
          <w:b/>
          <w:sz w:val="24"/>
          <w:szCs w:val="24"/>
        </w:rPr>
        <w:t>Eurocucina</w:t>
      </w:r>
      <w:proofErr w:type="spellEnd"/>
      <w:r>
        <w:rPr>
          <w:rFonts w:ascii="Arial" w:hAnsi="Arial" w:cs="Arial"/>
          <w:b/>
          <w:sz w:val="24"/>
          <w:szCs w:val="24"/>
        </w:rPr>
        <w:t xml:space="preserve"> and </w:t>
      </w:r>
      <w:proofErr w:type="spellStart"/>
      <w:r>
        <w:rPr>
          <w:rFonts w:ascii="Arial" w:hAnsi="Arial" w:cs="Arial"/>
          <w:b/>
          <w:sz w:val="24"/>
          <w:szCs w:val="24"/>
        </w:rPr>
        <w:t>Salone</w:t>
      </w:r>
      <w:proofErr w:type="spellEnd"/>
      <w:r>
        <w:rPr>
          <w:rFonts w:ascii="Arial" w:hAnsi="Arial" w:cs="Arial"/>
          <w:b/>
          <w:sz w:val="24"/>
          <w:szCs w:val="24"/>
        </w:rPr>
        <w:t xml:space="preserve"> del Mobile </w:t>
      </w:r>
      <w:r w:rsidR="00D57002">
        <w:rPr>
          <w:rFonts w:ascii="Arial" w:hAnsi="Arial" w:cs="Arial"/>
          <w:b/>
          <w:sz w:val="24"/>
          <w:szCs w:val="24"/>
        </w:rPr>
        <w:t>had</w:t>
      </w:r>
      <w:r>
        <w:rPr>
          <w:rFonts w:ascii="Arial" w:hAnsi="Arial" w:cs="Arial"/>
          <w:b/>
          <w:sz w:val="24"/>
          <w:szCs w:val="24"/>
        </w:rPr>
        <w:t xml:space="preserve"> Milan celebrate the beauty and diversity of living at home. In essence, anything goes. Once again, this shows how important it is to give furniture an individual stamp. In Milan, the </w:t>
      </w:r>
      <w:r w:rsidR="00D57002">
        <w:rPr>
          <w:rFonts w:ascii="Arial" w:hAnsi="Arial" w:cs="Arial"/>
          <w:b/>
          <w:sz w:val="24"/>
          <w:szCs w:val="24"/>
        </w:rPr>
        <w:t>world’s best</w:t>
      </w:r>
      <w:r>
        <w:rPr>
          <w:rFonts w:ascii="Arial" w:hAnsi="Arial" w:cs="Arial"/>
          <w:b/>
          <w:sz w:val="24"/>
          <w:szCs w:val="24"/>
        </w:rPr>
        <w:t xml:space="preserve"> kitchen and furniture manufacturers put on a stunning display of ideas for home living and kitchens. This is where the clear focus was on</w:t>
      </w:r>
      <w:r w:rsidR="00D57002">
        <w:rPr>
          <w:rFonts w:ascii="Arial" w:hAnsi="Arial" w:cs="Arial"/>
          <w:b/>
          <w:sz w:val="24"/>
          <w:szCs w:val="24"/>
        </w:rPr>
        <w:t xml:space="preserve">, </w:t>
      </w:r>
      <w:r>
        <w:rPr>
          <w:rFonts w:ascii="Arial" w:hAnsi="Arial" w:cs="Arial"/>
          <w:b/>
          <w:sz w:val="24"/>
          <w:szCs w:val="24"/>
        </w:rPr>
        <w:t>providing unique solutions</w:t>
      </w:r>
      <w:r w:rsidRPr="002F3126">
        <w:rPr>
          <w:rFonts w:ascii="Arial" w:hAnsi="Arial" w:cs="Arial"/>
          <w:b/>
          <w:sz w:val="24"/>
          <w:szCs w:val="24"/>
        </w:rPr>
        <w:t>, the key to realising which frequently lay in innovative fittings from Hettich.</w:t>
      </w:r>
      <w:r>
        <w:rPr>
          <w:rFonts w:ascii="Arial" w:hAnsi="Arial" w:cs="Arial"/>
          <w:b/>
          <w:sz w:val="24"/>
          <w:szCs w:val="24"/>
        </w:rPr>
        <w:t xml:space="preserve"> Evoking huge emotional appeal, the award</w:t>
      </w:r>
      <w:r w:rsidR="00D57002">
        <w:rPr>
          <w:rFonts w:ascii="Arial" w:hAnsi="Arial" w:cs="Arial"/>
          <w:b/>
          <w:sz w:val="24"/>
          <w:szCs w:val="24"/>
        </w:rPr>
        <w:t>-</w:t>
      </w:r>
      <w:r>
        <w:rPr>
          <w:rFonts w:ascii="Arial" w:hAnsi="Arial" w:cs="Arial"/>
          <w:b/>
          <w:sz w:val="24"/>
          <w:szCs w:val="24"/>
        </w:rPr>
        <w:t xml:space="preserve">winning turning swivelling fitting </w:t>
      </w:r>
      <w:proofErr w:type="spellStart"/>
      <w:r w:rsidR="00D57002">
        <w:rPr>
          <w:rFonts w:ascii="Arial" w:hAnsi="Arial" w:cs="Arial"/>
          <w:b/>
          <w:sz w:val="24"/>
          <w:szCs w:val="24"/>
        </w:rPr>
        <w:t>FurnSpin</w:t>
      </w:r>
      <w:proofErr w:type="spellEnd"/>
      <w:r w:rsidR="00D57002">
        <w:rPr>
          <w:rFonts w:ascii="Arial" w:hAnsi="Arial" w:cs="Arial"/>
          <w:b/>
          <w:sz w:val="24"/>
          <w:szCs w:val="24"/>
        </w:rPr>
        <w:t xml:space="preserve"> </w:t>
      </w:r>
      <w:r>
        <w:rPr>
          <w:rFonts w:ascii="Arial" w:hAnsi="Arial" w:cs="Arial"/>
          <w:b/>
          <w:sz w:val="24"/>
          <w:szCs w:val="24"/>
        </w:rPr>
        <w:t xml:space="preserve">and </w:t>
      </w:r>
      <w:proofErr w:type="spellStart"/>
      <w:r>
        <w:rPr>
          <w:rFonts w:ascii="Arial" w:hAnsi="Arial" w:cs="Arial"/>
          <w:b/>
          <w:sz w:val="24"/>
          <w:szCs w:val="24"/>
        </w:rPr>
        <w:t>AvanTech</w:t>
      </w:r>
      <w:proofErr w:type="spellEnd"/>
      <w:r>
        <w:rPr>
          <w:rFonts w:ascii="Arial" w:hAnsi="Arial" w:cs="Arial"/>
          <w:b/>
          <w:sz w:val="24"/>
          <w:szCs w:val="24"/>
        </w:rPr>
        <w:t xml:space="preserve"> YOU Illumination drawer lighting design</w:t>
      </w:r>
      <w:r w:rsidR="00D57002">
        <w:rPr>
          <w:rFonts w:ascii="Arial" w:hAnsi="Arial" w:cs="Arial"/>
          <w:b/>
          <w:sz w:val="24"/>
          <w:szCs w:val="24"/>
        </w:rPr>
        <w:t xml:space="preserve"> were the highlights for many</w:t>
      </w:r>
      <w:r>
        <w:rPr>
          <w:rFonts w:ascii="Arial" w:hAnsi="Arial" w:cs="Arial"/>
          <w:b/>
          <w:sz w:val="24"/>
          <w:szCs w:val="24"/>
        </w:rPr>
        <w:t xml:space="preserve"> visitor</w:t>
      </w:r>
      <w:r w:rsidR="00D57002">
        <w:rPr>
          <w:rFonts w:ascii="Arial" w:hAnsi="Arial" w:cs="Arial"/>
          <w:b/>
          <w:sz w:val="24"/>
          <w:szCs w:val="24"/>
        </w:rPr>
        <w:t>s</w:t>
      </w:r>
      <w:r>
        <w:rPr>
          <w:rFonts w:ascii="Arial" w:hAnsi="Arial" w:cs="Arial"/>
          <w:b/>
          <w:sz w:val="24"/>
          <w:szCs w:val="24"/>
        </w:rPr>
        <w:t xml:space="preserve">. </w:t>
      </w:r>
    </w:p>
    <w:p w14:paraId="452D5984" w14:textId="77777777" w:rsidR="00B732A0" w:rsidRDefault="00B732A0" w:rsidP="00B266D4">
      <w:pPr>
        <w:pStyle w:val="KeinLeerraum"/>
        <w:widowControl w:val="0"/>
        <w:suppressAutoHyphens/>
        <w:spacing w:line="360" w:lineRule="auto"/>
        <w:rPr>
          <w:rFonts w:ascii="Arial" w:hAnsi="Arial" w:cs="Arial"/>
          <w:b/>
          <w:sz w:val="24"/>
          <w:szCs w:val="24"/>
        </w:rPr>
      </w:pPr>
    </w:p>
    <w:p w14:paraId="462E0E9C" w14:textId="28001B46" w:rsidR="00F80EB2" w:rsidRDefault="00A56DBE" w:rsidP="0056675B">
      <w:pPr>
        <w:spacing w:line="360" w:lineRule="auto"/>
        <w:rPr>
          <w:rFonts w:cs="Arial"/>
          <w:szCs w:val="24"/>
        </w:rPr>
      </w:pPr>
      <w:r>
        <w:rPr>
          <w:rFonts w:cs="Arial"/>
          <w:szCs w:val="24"/>
        </w:rPr>
        <w:t>Anyone looking for the one defining trend encountered many key directions in Milan. Existing trends were intensified or given a broader creative edge. Featuring coloured</w:t>
      </w:r>
      <w:r w:rsidR="00D57002">
        <w:rPr>
          <w:rFonts w:cs="Arial"/>
          <w:szCs w:val="24"/>
        </w:rPr>
        <w:t xml:space="preserve"> </w:t>
      </w:r>
      <w:r>
        <w:rPr>
          <w:rFonts w:cs="Arial"/>
          <w:szCs w:val="24"/>
        </w:rPr>
        <w:t>surface finishes and all manner of different materials soon to be found in kitchen and furniture retail, the designs were shown to exhibit a level of diversity to match. Combined with pastel shades, soft and warm tones, like cream, beige or latte macchiato, take centre stage as furniture surface finishes. Highlight features take the form of anthracite and various metallic shades, such as gold, pink gold, steel, bronze and copper. In the kitchen, exciting contrasts come predominantly from coloured sinks, taps, fittings and aluminium framed doors. Soon though, bright green, blue and red will also be making inroads into kitchen and furniture retail – accompanied by a profusion of marble. The high</w:t>
      </w:r>
      <w:r w:rsidR="00D57002">
        <w:rPr>
          <w:rFonts w:cs="Arial"/>
          <w:szCs w:val="24"/>
        </w:rPr>
        <w:t>-</w:t>
      </w:r>
      <w:r>
        <w:rPr>
          <w:rFonts w:cs="Arial"/>
          <w:szCs w:val="24"/>
        </w:rPr>
        <w:t xml:space="preserve">quality, natural material is right on </w:t>
      </w:r>
      <w:r>
        <w:rPr>
          <w:rFonts w:cs="Arial"/>
          <w:szCs w:val="24"/>
        </w:rPr>
        <w:lastRenderedPageBreak/>
        <w:t xml:space="preserve">trend for worktops and splashbacks, also with vibrant, colourful veining. </w:t>
      </w:r>
      <w:r w:rsidR="00D57002" w:rsidRPr="00D57002">
        <w:rPr>
          <w:rFonts w:cs="Arial"/>
          <w:szCs w:val="24"/>
        </w:rPr>
        <w:t>Structured patterns that ensure semi-transparency are particularly noticeable on glass fronts.</w:t>
      </w:r>
      <w:r>
        <w:rPr>
          <w:rFonts w:cs="Arial"/>
          <w:szCs w:val="24"/>
        </w:rPr>
        <w:t xml:space="preserve"> Alongside these, fluted surface textures remain widely prevalent in all variations. Besides highly minimalist concepts, opulent and expressive colour and material combinations feature strongly in kitchen and bathroom design. Matt fronts predominate overall, with an occasional gloss surface still only found in living spaces.</w:t>
      </w:r>
    </w:p>
    <w:p w14:paraId="2C5555DB" w14:textId="77777777" w:rsidR="00564DBF" w:rsidRDefault="00564DBF" w:rsidP="0056675B">
      <w:pPr>
        <w:spacing w:line="360" w:lineRule="auto"/>
        <w:rPr>
          <w:rFonts w:cs="Arial"/>
          <w:szCs w:val="24"/>
        </w:rPr>
      </w:pPr>
    </w:p>
    <w:p w14:paraId="7B93D9B3" w14:textId="235FB8E1" w:rsidR="00564DBF" w:rsidRPr="00564DBF" w:rsidRDefault="00564DBF" w:rsidP="0056675B">
      <w:pPr>
        <w:spacing w:line="360" w:lineRule="auto"/>
        <w:rPr>
          <w:rFonts w:cs="Arial"/>
          <w:b/>
          <w:bCs/>
          <w:szCs w:val="24"/>
        </w:rPr>
      </w:pPr>
      <w:r>
        <w:rPr>
          <w:rFonts w:cs="Arial"/>
          <w:b/>
          <w:bCs/>
          <w:szCs w:val="24"/>
        </w:rPr>
        <w:t>Lighting from practical to atmospheric</w:t>
      </w:r>
    </w:p>
    <w:p w14:paraId="4BF4544D" w14:textId="6F8C482D" w:rsidR="003F5695" w:rsidRDefault="00564DBF" w:rsidP="007E2B84">
      <w:pPr>
        <w:spacing w:line="360" w:lineRule="auto"/>
        <w:rPr>
          <w:rFonts w:cs="Arial"/>
          <w:szCs w:val="24"/>
        </w:rPr>
      </w:pPr>
      <w:r>
        <w:rPr>
          <w:rFonts w:cs="Arial"/>
          <w:szCs w:val="24"/>
        </w:rPr>
        <w:t xml:space="preserve">Indirect lighting enhances the perceived quality and emotion of furniture while deliberately emphasising contours and materials. In this way, LED lighting </w:t>
      </w:r>
      <w:proofErr w:type="gramStart"/>
      <w:r>
        <w:rPr>
          <w:rFonts w:cs="Arial"/>
          <w:szCs w:val="24"/>
        </w:rPr>
        <w:t>is primarily found in,</w:t>
      </w:r>
      <w:proofErr w:type="gramEnd"/>
      <w:r>
        <w:rPr>
          <w:rFonts w:cs="Arial"/>
          <w:szCs w:val="24"/>
        </w:rPr>
        <w:t xml:space="preserve"> on or below finger pulls, cabinetry, drawers and kitchen worktops. International premium manufacturers, such as </w:t>
      </w:r>
      <w:proofErr w:type="spellStart"/>
      <w:r>
        <w:rPr>
          <w:rFonts w:cs="Arial"/>
          <w:szCs w:val="24"/>
        </w:rPr>
        <w:t>Rastelli</w:t>
      </w:r>
      <w:proofErr w:type="spellEnd"/>
      <w:r>
        <w:rPr>
          <w:rFonts w:cs="Arial"/>
          <w:szCs w:val="24"/>
        </w:rPr>
        <w:t xml:space="preserve">, </w:t>
      </w:r>
      <w:proofErr w:type="spellStart"/>
      <w:r>
        <w:rPr>
          <w:rFonts w:cs="Arial"/>
          <w:szCs w:val="24"/>
        </w:rPr>
        <w:t>L'Ottocento</w:t>
      </w:r>
      <w:proofErr w:type="spellEnd"/>
      <w:r>
        <w:rPr>
          <w:rFonts w:cs="Arial"/>
          <w:szCs w:val="24"/>
        </w:rPr>
        <w:t xml:space="preserve">, OREA, DA Group, Agape and Minimal, staged impressive presentations using </w:t>
      </w:r>
      <w:proofErr w:type="spellStart"/>
      <w:r>
        <w:rPr>
          <w:rFonts w:cs="Arial"/>
          <w:szCs w:val="24"/>
        </w:rPr>
        <w:t>Hettich's</w:t>
      </w:r>
      <w:proofErr w:type="spellEnd"/>
      <w:r>
        <w:rPr>
          <w:rFonts w:cs="Arial"/>
          <w:szCs w:val="24"/>
        </w:rPr>
        <w:t xml:space="preserve"> </w:t>
      </w:r>
      <w:proofErr w:type="spellStart"/>
      <w:r>
        <w:rPr>
          <w:rFonts w:cs="Arial"/>
          <w:szCs w:val="24"/>
        </w:rPr>
        <w:t>AvanTech</w:t>
      </w:r>
      <w:proofErr w:type="spellEnd"/>
      <w:r>
        <w:rPr>
          <w:rFonts w:cs="Arial"/>
          <w:szCs w:val="24"/>
        </w:rPr>
        <w:t xml:space="preserve"> YOU Illumination lighting solution. This makes opening storage spaces in kitchens and living room furniture an emotional experience and a mark of exceptional perceived quality.</w:t>
      </w:r>
    </w:p>
    <w:p w14:paraId="3D4FBE0E" w14:textId="77777777" w:rsidR="007E2B84" w:rsidRPr="003F5695" w:rsidRDefault="007E2B84" w:rsidP="007E2B84">
      <w:pPr>
        <w:spacing w:line="360" w:lineRule="auto"/>
        <w:rPr>
          <w:rFonts w:cs="Arial"/>
          <w:szCs w:val="24"/>
        </w:rPr>
      </w:pPr>
    </w:p>
    <w:p w14:paraId="6E8035D7" w14:textId="55D8EBAF" w:rsidR="007E2B84" w:rsidRPr="007E2B84" w:rsidRDefault="007B1154" w:rsidP="007E2B84">
      <w:pPr>
        <w:spacing w:line="360" w:lineRule="auto"/>
        <w:rPr>
          <w:rFonts w:cs="Arial"/>
          <w:b/>
          <w:bCs/>
          <w:szCs w:val="24"/>
        </w:rPr>
      </w:pPr>
      <w:r>
        <w:rPr>
          <w:rFonts w:cs="Arial"/>
          <w:b/>
          <w:bCs/>
          <w:szCs w:val="24"/>
        </w:rPr>
        <w:t>Innovations perfectly presented</w:t>
      </w:r>
    </w:p>
    <w:p w14:paraId="51476813" w14:textId="4A6DE55A" w:rsidR="000B0CAE" w:rsidRDefault="007B1154" w:rsidP="0056675B">
      <w:pPr>
        <w:spacing w:line="360" w:lineRule="auto"/>
        <w:rPr>
          <w:rFonts w:cs="Arial"/>
          <w:szCs w:val="24"/>
        </w:rPr>
      </w:pPr>
      <w:r>
        <w:rPr>
          <w:rFonts w:cs="Arial"/>
          <w:szCs w:val="24"/>
        </w:rPr>
        <w:t xml:space="preserve">Whenever something new appears, it's in the kitchen first. Because this is where all expectations on furniture come together. Storage is always a major issue. The innovative </w:t>
      </w:r>
      <w:proofErr w:type="spellStart"/>
      <w:r>
        <w:rPr>
          <w:rFonts w:cs="Arial"/>
          <w:szCs w:val="24"/>
        </w:rPr>
        <w:t>FurnSpin</w:t>
      </w:r>
      <w:proofErr w:type="spellEnd"/>
      <w:r>
        <w:rPr>
          <w:rFonts w:cs="Arial"/>
          <w:szCs w:val="24"/>
        </w:rPr>
        <w:t xml:space="preserve"> turning swivelling fitting from Hettich lets you rotate entire furniture elements. Alternating between closed and open, it defines two different design perspectives in one and the same piece of furniture. In Milan, luxury kitchen manufacturers </w:t>
      </w:r>
      <w:proofErr w:type="spellStart"/>
      <w:r>
        <w:rPr>
          <w:rFonts w:cs="Arial"/>
          <w:szCs w:val="24"/>
        </w:rPr>
        <w:t>SieMatic</w:t>
      </w:r>
      <w:proofErr w:type="spellEnd"/>
      <w:r>
        <w:rPr>
          <w:rFonts w:cs="Arial"/>
          <w:szCs w:val="24"/>
        </w:rPr>
        <w:t xml:space="preserve">, </w:t>
      </w:r>
      <w:proofErr w:type="spellStart"/>
      <w:r>
        <w:rPr>
          <w:rFonts w:cs="Arial"/>
          <w:szCs w:val="24"/>
        </w:rPr>
        <w:t>Eggersmann</w:t>
      </w:r>
      <w:proofErr w:type="spellEnd"/>
      <w:r>
        <w:rPr>
          <w:rFonts w:cs="Arial"/>
          <w:szCs w:val="24"/>
        </w:rPr>
        <w:t xml:space="preserve"> and Gama Decor as well as other Italian high</w:t>
      </w:r>
      <w:r w:rsidR="00F12605">
        <w:rPr>
          <w:rFonts w:cs="Arial"/>
          <w:szCs w:val="24"/>
        </w:rPr>
        <w:t>-</w:t>
      </w:r>
      <w:r>
        <w:rPr>
          <w:rFonts w:cs="Arial"/>
          <w:szCs w:val="24"/>
        </w:rPr>
        <w:t xml:space="preserve">end manufacturers demonstrated the potential </w:t>
      </w:r>
      <w:r w:rsidR="00F12605">
        <w:rPr>
          <w:rFonts w:cs="Arial"/>
          <w:szCs w:val="24"/>
        </w:rPr>
        <w:t xml:space="preserve">of </w:t>
      </w:r>
      <w:r>
        <w:rPr>
          <w:rFonts w:cs="Arial"/>
          <w:szCs w:val="24"/>
        </w:rPr>
        <w:t xml:space="preserve">this unique fitting </w:t>
      </w:r>
      <w:r w:rsidR="00F12605">
        <w:rPr>
          <w:rFonts w:cs="Arial"/>
          <w:szCs w:val="24"/>
        </w:rPr>
        <w:t>=</w:t>
      </w:r>
      <w:r>
        <w:rPr>
          <w:rFonts w:cs="Arial"/>
          <w:szCs w:val="24"/>
        </w:rPr>
        <w:t xml:space="preserve"> in </w:t>
      </w:r>
      <w:r>
        <w:rPr>
          <w:rFonts w:cs="Arial"/>
          <w:szCs w:val="24"/>
        </w:rPr>
        <w:lastRenderedPageBreak/>
        <w:t xml:space="preserve">terms of completely reshaping the use of storage space.  </w:t>
      </w:r>
      <w:proofErr w:type="gramStart"/>
      <w:r>
        <w:rPr>
          <w:rFonts w:cs="Arial"/>
          <w:szCs w:val="24"/>
        </w:rPr>
        <w:t>Generally speaking, kitchen</w:t>
      </w:r>
      <w:proofErr w:type="gramEnd"/>
      <w:r>
        <w:rPr>
          <w:rFonts w:cs="Arial"/>
          <w:szCs w:val="24"/>
        </w:rPr>
        <w:t xml:space="preserve"> designs are dominated by tall shelf units and glass doors – also on wall units – with aluminium frames in dark hues and match</w:t>
      </w:r>
      <w:r w:rsidR="00F12605">
        <w:rPr>
          <w:rFonts w:cs="Arial"/>
          <w:szCs w:val="24"/>
        </w:rPr>
        <w:t>ing coloured</w:t>
      </w:r>
      <w:r>
        <w:rPr>
          <w:rFonts w:cs="Arial"/>
          <w:szCs w:val="24"/>
        </w:rPr>
        <w:t xml:space="preserve"> hinges. Doors leading through to utility rooms or other spaces are perfectly integrated into the kitchen. Elaborate shelf units double up as room dividers too. Rounded elements and standalone furniture provide a contrast to angular purism. Sumptuously upholstered seating and dining furniture paired with eye-catching luminaires create the ideal setting for the modern designer</w:t>
      </w:r>
      <w:r w:rsidR="00F12605">
        <w:rPr>
          <w:rFonts w:cs="Arial"/>
          <w:szCs w:val="24"/>
        </w:rPr>
        <w:t>-</w:t>
      </w:r>
      <w:r>
        <w:rPr>
          <w:rFonts w:cs="Arial"/>
          <w:szCs w:val="24"/>
        </w:rPr>
        <w:t xml:space="preserve">style kitchen. Luxury also continues to abound in cabinet interiors and the convenience stakes. Finger pulls and recessed grips have taken the place of real handles. Instead, furniture uses </w:t>
      </w:r>
      <w:r w:rsidR="00F12605">
        <w:rPr>
          <w:rFonts w:cs="Arial"/>
          <w:szCs w:val="24"/>
        </w:rPr>
        <w:t>no-handle</w:t>
      </w:r>
      <w:r>
        <w:rPr>
          <w:rFonts w:cs="Arial"/>
          <w:szCs w:val="24"/>
        </w:rPr>
        <w:t xml:space="preserve"> systems like Push-to-open and Silent </w:t>
      </w:r>
      <w:r w:rsidR="00F12605">
        <w:rPr>
          <w:rFonts w:cs="Arial"/>
          <w:szCs w:val="24"/>
        </w:rPr>
        <w:t>s</w:t>
      </w:r>
      <w:r>
        <w:rPr>
          <w:rFonts w:cs="Arial"/>
          <w:szCs w:val="24"/>
        </w:rPr>
        <w:t>ystem. Drawers remain slender and sleek. Real wood in light and dark finishes is the material that dominates interior organisation systems. And for all wine lovers, premium manufacturers provide large</w:t>
      </w:r>
      <w:r w:rsidR="00F12605">
        <w:rPr>
          <w:rFonts w:cs="Arial"/>
          <w:szCs w:val="24"/>
        </w:rPr>
        <w:t>-</w:t>
      </w:r>
      <w:r>
        <w:rPr>
          <w:rFonts w:cs="Arial"/>
          <w:szCs w:val="24"/>
        </w:rPr>
        <w:t>format wine refrigerators with a mark of exclusivity. Meanwhile, outdoor kitchens now feature equipment and furniture of such high quality that bring year</w:t>
      </w:r>
      <w:r w:rsidR="00F12605">
        <w:rPr>
          <w:rFonts w:cs="Arial"/>
          <w:szCs w:val="24"/>
        </w:rPr>
        <w:t>-</w:t>
      </w:r>
      <w:r>
        <w:rPr>
          <w:rFonts w:cs="Arial"/>
          <w:szCs w:val="24"/>
        </w:rPr>
        <w:t>round attraction to outdoor enjoyment.</w:t>
      </w:r>
    </w:p>
    <w:p w14:paraId="28BDF24F" w14:textId="77777777" w:rsidR="007B1154" w:rsidRDefault="007B1154" w:rsidP="0056675B">
      <w:pPr>
        <w:spacing w:line="360" w:lineRule="auto"/>
        <w:rPr>
          <w:rFonts w:cs="Arial"/>
          <w:szCs w:val="24"/>
        </w:rPr>
      </w:pPr>
    </w:p>
    <w:p w14:paraId="5FF317C0" w14:textId="26CD56EB" w:rsidR="007B1154" w:rsidRPr="000D66D6" w:rsidRDefault="000D66D6" w:rsidP="0056675B">
      <w:pPr>
        <w:spacing w:line="360" w:lineRule="auto"/>
        <w:rPr>
          <w:rFonts w:cs="Arial"/>
          <w:b/>
          <w:bCs/>
          <w:szCs w:val="24"/>
        </w:rPr>
      </w:pPr>
      <w:r>
        <w:rPr>
          <w:rFonts w:cs="Arial"/>
          <w:b/>
          <w:bCs/>
          <w:szCs w:val="24"/>
        </w:rPr>
        <w:t xml:space="preserve">Smart furniture is on </w:t>
      </w:r>
      <w:r w:rsidR="00F12605">
        <w:rPr>
          <w:rFonts w:cs="Arial"/>
          <w:b/>
          <w:bCs/>
          <w:szCs w:val="24"/>
        </w:rPr>
        <w:t>the</w:t>
      </w:r>
      <w:r>
        <w:rPr>
          <w:rFonts w:cs="Arial"/>
          <w:b/>
          <w:bCs/>
          <w:szCs w:val="24"/>
        </w:rPr>
        <w:t xml:space="preserve"> way</w:t>
      </w:r>
    </w:p>
    <w:p w14:paraId="5F820FCB" w14:textId="3042FE2D" w:rsidR="00E15C17" w:rsidRDefault="000D66D6" w:rsidP="0056675B">
      <w:pPr>
        <w:spacing w:line="360" w:lineRule="auto"/>
        <w:rPr>
          <w:rFonts w:cs="Arial"/>
          <w:szCs w:val="24"/>
        </w:rPr>
      </w:pPr>
      <w:r>
        <w:rPr>
          <w:rFonts w:cs="Arial"/>
          <w:szCs w:val="24"/>
        </w:rPr>
        <w:t>Digitisation and AI</w:t>
      </w:r>
      <w:r w:rsidR="00F12605">
        <w:rPr>
          <w:rFonts w:cs="Arial"/>
          <w:szCs w:val="24"/>
        </w:rPr>
        <w:t>-</w:t>
      </w:r>
      <w:r>
        <w:rPr>
          <w:rFonts w:cs="Arial"/>
          <w:szCs w:val="24"/>
        </w:rPr>
        <w:t>assisted systems are taking the home by storm. The solutions not only range from interconnected, app</w:t>
      </w:r>
      <w:r w:rsidR="00F12605">
        <w:rPr>
          <w:rFonts w:cs="Arial"/>
          <w:szCs w:val="24"/>
        </w:rPr>
        <w:t>-</w:t>
      </w:r>
      <w:r>
        <w:rPr>
          <w:rFonts w:cs="Arial"/>
          <w:szCs w:val="24"/>
        </w:rPr>
        <w:t>controlled appliances and managing the kitchen with voice commands</w:t>
      </w:r>
      <w:r w:rsidR="00F12605">
        <w:rPr>
          <w:rFonts w:cs="Arial"/>
          <w:szCs w:val="24"/>
        </w:rPr>
        <w:t xml:space="preserve">, </w:t>
      </w:r>
      <w:r>
        <w:rPr>
          <w:rFonts w:cs="Arial"/>
          <w:szCs w:val="24"/>
        </w:rPr>
        <w:t>but also extend through to self</w:t>
      </w:r>
      <w:r w:rsidR="00F12605">
        <w:rPr>
          <w:rFonts w:cs="Arial"/>
          <w:szCs w:val="24"/>
        </w:rPr>
        <w:t>-</w:t>
      </w:r>
      <w:r>
        <w:rPr>
          <w:rFonts w:cs="Arial"/>
          <w:szCs w:val="24"/>
        </w:rPr>
        <w:t>learning kitchen gadgets that adapt to users' needs. These include automatic, preference</w:t>
      </w:r>
      <w:r w:rsidR="00F12605">
        <w:rPr>
          <w:rFonts w:cs="Arial"/>
          <w:szCs w:val="24"/>
        </w:rPr>
        <w:t>-</w:t>
      </w:r>
      <w:r>
        <w:rPr>
          <w:rFonts w:cs="Arial"/>
          <w:szCs w:val="24"/>
        </w:rPr>
        <w:t>based recipe suggestions or connected food management capabilities that generate shopping lists.</w:t>
      </w:r>
    </w:p>
    <w:p w14:paraId="4CBB821B" w14:textId="77777777" w:rsidR="00E44473" w:rsidRDefault="00E44473" w:rsidP="00E44473">
      <w:pPr>
        <w:pStyle w:val="KeinLeerraum"/>
        <w:widowControl w:val="0"/>
        <w:suppressAutoHyphens/>
        <w:spacing w:line="360" w:lineRule="auto"/>
        <w:rPr>
          <w:rFonts w:ascii="Arial" w:hAnsi="Arial" w:cs="Arial"/>
          <w:sz w:val="24"/>
          <w:szCs w:val="24"/>
        </w:rPr>
      </w:pPr>
    </w:p>
    <w:p w14:paraId="0AA3FFEA" w14:textId="3E6398C8" w:rsidR="00E15C17" w:rsidRDefault="00E15C17" w:rsidP="00E15C17">
      <w:pPr>
        <w:spacing w:line="360" w:lineRule="auto"/>
      </w:pPr>
      <w:r>
        <w:lastRenderedPageBreak/>
        <w:t>Providing many examples, you can find out more about furniture trends for 2024</w:t>
      </w:r>
      <w:r w:rsidR="00F12605">
        <w:t xml:space="preserve"> here</w:t>
      </w:r>
      <w:r>
        <w:t xml:space="preserve">: </w:t>
      </w:r>
    </w:p>
    <w:p w14:paraId="0DE9051B" w14:textId="72BF1EB2" w:rsidR="002F3126" w:rsidRDefault="002F3126" w:rsidP="002F3126">
      <w:hyperlink r:id="rId8" w:history="1">
        <w:r w:rsidRPr="005E6A40">
          <w:rPr>
            <w:rStyle w:val="Hyperlink"/>
          </w:rPr>
          <w:t>https://web.hettich.com/en-de/inspiration/furniture-and-interior-trends</w:t>
        </w:r>
      </w:hyperlink>
    </w:p>
    <w:p w14:paraId="160C225A" w14:textId="496A4E20" w:rsidR="00BE6186" w:rsidRDefault="00BE6186" w:rsidP="00E4447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  </w:t>
      </w:r>
    </w:p>
    <w:p w14:paraId="50498AF1" w14:textId="77777777" w:rsidR="00870829" w:rsidRDefault="00440306"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4A4954">
        <w:rPr>
          <w:rFonts w:cs="Arial"/>
          <w:color w:val="auto"/>
          <w:szCs w:val="24"/>
        </w:rPr>
        <w:t xml:space="preserve">The following picture material is available for downloading from the </w:t>
      </w:r>
      <w:r w:rsidR="004A4954">
        <w:rPr>
          <w:rFonts w:cs="Arial"/>
          <w:b/>
          <w:color w:val="auto"/>
          <w:szCs w:val="24"/>
        </w:rPr>
        <w:t>"Press" menu</w:t>
      </w:r>
      <w:r w:rsidR="004A4954">
        <w:rPr>
          <w:rFonts w:cs="Arial"/>
          <w:color w:val="auto"/>
          <w:szCs w:val="24"/>
        </w:rPr>
        <w:t xml:space="preserve"> at </w:t>
      </w:r>
      <w:r w:rsidR="004A4954">
        <w:rPr>
          <w:rFonts w:cs="Arial"/>
          <w:b/>
          <w:color w:val="auto"/>
          <w:szCs w:val="24"/>
        </w:rPr>
        <w:t>www.hettich.com</w:t>
      </w:r>
      <w:r w:rsidR="004A4954">
        <w:rPr>
          <w:rFonts w:cs="Arial"/>
          <w:color w:val="auto"/>
          <w:szCs w:val="24"/>
        </w:rPr>
        <w:t xml:space="preserve">: </w:t>
      </w:r>
    </w:p>
    <w:p w14:paraId="54024E51" w14:textId="18AD48D2" w:rsidR="00653989" w:rsidRPr="007F6985" w:rsidRDefault="001A7510" w:rsidP="007F6985">
      <w:pPr>
        <w:widowControl w:val="0"/>
        <w:suppressAutoHyphens/>
        <w:rPr>
          <w:rFonts w:cs="Arial"/>
          <w:sz w:val="22"/>
          <w:szCs w:val="22"/>
          <w:lang w:val="sv-SE"/>
        </w:rPr>
      </w:pPr>
      <w:r>
        <w:rPr>
          <w:noProof/>
          <w:lang w:val="de-DE" w:eastAsia="de-DE"/>
        </w:rPr>
        <w:drawing>
          <wp:inline distT="0" distB="0" distL="0" distR="0" wp14:anchorId="4D41AC78" wp14:editId="1C12E174">
            <wp:extent cx="1746413" cy="1163782"/>
            <wp:effectExtent l="0" t="0" r="6350" b="0"/>
            <wp:docPr id="371593534" name="Grafik 1" descr="Ein Bild, das Im Haus, Wand, Vorhang,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93534" name="Grafik 1" descr="Ein Bild, das Im Haus, Wand, Vorhang, Inneneinrichtung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3203" cy="1168307"/>
                    </a:xfrm>
                    <a:prstGeom prst="rect">
                      <a:avLst/>
                    </a:prstGeom>
                    <a:noFill/>
                    <a:ln>
                      <a:noFill/>
                    </a:ln>
                  </pic:spPr>
                </pic:pic>
              </a:graphicData>
            </a:graphic>
          </wp:inline>
        </w:drawing>
      </w:r>
      <w:r>
        <w:rPr>
          <w:rFonts w:cs="Arial"/>
          <w:sz w:val="22"/>
          <w:szCs w:val="22"/>
        </w:rPr>
        <w:br/>
        <w:t>112024_a</w:t>
      </w:r>
      <w:r>
        <w:rPr>
          <w:rFonts w:cs="Arial"/>
          <w:sz w:val="22"/>
          <w:szCs w:val="22"/>
        </w:rPr>
        <w:br/>
        <w:t xml:space="preserve">Design trend for kitchens: pastel shades and textured surfaces, seen at </w:t>
      </w:r>
      <w:proofErr w:type="spellStart"/>
      <w:r>
        <w:rPr>
          <w:rFonts w:cs="Arial"/>
          <w:sz w:val="22"/>
          <w:szCs w:val="22"/>
        </w:rPr>
        <w:t>Arrex</w:t>
      </w:r>
      <w:proofErr w:type="spellEnd"/>
      <w:r>
        <w:rPr>
          <w:rFonts w:cs="Arial"/>
          <w:sz w:val="22"/>
          <w:szCs w:val="22"/>
        </w:rPr>
        <w:t>. Photo: Hettich</w:t>
      </w:r>
    </w:p>
    <w:p w14:paraId="07544464" w14:textId="77777777" w:rsidR="00653989" w:rsidRPr="007F6985" w:rsidRDefault="00653989" w:rsidP="007F6985">
      <w:pPr>
        <w:pStyle w:val="KeinLeerraum"/>
        <w:rPr>
          <w:rFonts w:ascii="Arial" w:hAnsi="Arial" w:cs="Arial"/>
          <w:lang w:val="sv-SE"/>
        </w:rPr>
      </w:pPr>
    </w:p>
    <w:p w14:paraId="2BCA048B" w14:textId="3AA0B21D" w:rsidR="001A7510" w:rsidRPr="007F6985" w:rsidRDefault="00653989" w:rsidP="007F6985">
      <w:pPr>
        <w:pStyle w:val="KeinLeerraum"/>
        <w:rPr>
          <w:rFonts w:ascii="Arial" w:hAnsi="Arial" w:cs="Arial"/>
          <w:lang w:val="sv-SE"/>
        </w:rPr>
      </w:pPr>
      <w:r w:rsidRPr="007F6985">
        <w:rPr>
          <w:noProof/>
          <w:lang w:val="de-DE" w:eastAsia="de-DE"/>
        </w:rPr>
        <w:drawing>
          <wp:inline distT="0" distB="0" distL="0" distR="0" wp14:anchorId="318CBA33" wp14:editId="7248012F">
            <wp:extent cx="1942438" cy="1294410"/>
            <wp:effectExtent l="0" t="0" r="1270" b="1270"/>
            <wp:docPr id="1331082985" name="Grafik 2" descr="Ein Bild, das Inneneinrichtung, Im Haus, Möbel,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082985" name="Grafik 2" descr="Ein Bild, das Inneneinrichtung, Im Haus, Möbel, Bode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044" cy="1300811"/>
                    </a:xfrm>
                    <a:prstGeom prst="rect">
                      <a:avLst/>
                    </a:prstGeom>
                    <a:noFill/>
                    <a:ln>
                      <a:noFill/>
                    </a:ln>
                  </pic:spPr>
                </pic:pic>
              </a:graphicData>
            </a:graphic>
          </wp:inline>
        </w:drawing>
      </w:r>
      <w:r w:rsidR="001A7510" w:rsidRPr="007F6985">
        <w:rPr>
          <w:rFonts w:ascii="Arial" w:hAnsi="Arial" w:cs="Arial"/>
          <w:lang w:val="sv-SE"/>
        </w:rPr>
        <w:t xml:space="preserve">  </w:t>
      </w:r>
      <w:r w:rsidRPr="007F6985">
        <w:rPr>
          <w:noProof/>
          <w:lang w:val="de-DE" w:eastAsia="de-DE"/>
        </w:rPr>
        <w:drawing>
          <wp:inline distT="0" distB="0" distL="0" distR="0" wp14:anchorId="7D0F3747" wp14:editId="3DCCBBA8">
            <wp:extent cx="1929740" cy="1285948"/>
            <wp:effectExtent l="0" t="0" r="0" b="0"/>
            <wp:docPr id="995584030" name="Grafik 3" descr="Ein Bild, das Möbel, Arbeitsfläche, Im Haus,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84030" name="Grafik 3" descr="Ein Bild, das Möbel, Arbeitsfläche, Im Haus, Bode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9164" cy="1292228"/>
                    </a:xfrm>
                    <a:prstGeom prst="rect">
                      <a:avLst/>
                    </a:prstGeom>
                    <a:noFill/>
                    <a:ln>
                      <a:noFill/>
                    </a:ln>
                  </pic:spPr>
                </pic:pic>
              </a:graphicData>
            </a:graphic>
          </wp:inline>
        </w:drawing>
      </w:r>
    </w:p>
    <w:p w14:paraId="7B43255F" w14:textId="76B15FF1" w:rsidR="00653989" w:rsidRPr="007F6985" w:rsidRDefault="00653989" w:rsidP="007F6985">
      <w:pPr>
        <w:pStyle w:val="KeinLeerraum"/>
        <w:rPr>
          <w:rFonts w:ascii="Arial" w:hAnsi="Arial" w:cs="Arial"/>
          <w:lang w:val="sv-SE"/>
        </w:rPr>
      </w:pPr>
      <w:r>
        <w:rPr>
          <w:rFonts w:ascii="Arial" w:hAnsi="Arial" w:cs="Arial"/>
        </w:rPr>
        <w:t>112024_b + c</w:t>
      </w:r>
    </w:p>
    <w:p w14:paraId="59FD97D5" w14:textId="4EBD93DC" w:rsidR="00653989" w:rsidRPr="007F6985" w:rsidRDefault="00653989" w:rsidP="007F6985">
      <w:pPr>
        <w:pStyle w:val="KeinLeerraum"/>
        <w:rPr>
          <w:rFonts w:ascii="Arial" w:hAnsi="Arial" w:cs="Arial"/>
          <w:lang w:val="sv-SE"/>
        </w:rPr>
      </w:pPr>
      <w:r>
        <w:rPr>
          <w:rFonts w:ascii="Arial" w:hAnsi="Arial" w:cs="Arial"/>
        </w:rPr>
        <w:t xml:space="preserve">The new S2 from </w:t>
      </w:r>
      <w:proofErr w:type="spellStart"/>
      <w:r>
        <w:rPr>
          <w:rFonts w:ascii="Arial" w:hAnsi="Arial" w:cs="Arial"/>
        </w:rPr>
        <w:t>SieMatic</w:t>
      </w:r>
      <w:proofErr w:type="spellEnd"/>
      <w:r>
        <w:rPr>
          <w:rFonts w:ascii="Arial" w:hAnsi="Arial" w:cs="Arial"/>
        </w:rPr>
        <w:t xml:space="preserve"> combines matt surface finish with real wood and stone. </w:t>
      </w:r>
      <w:proofErr w:type="spellStart"/>
      <w:r>
        <w:rPr>
          <w:rFonts w:ascii="Arial" w:hAnsi="Arial" w:cs="Arial"/>
        </w:rPr>
        <w:t>SecretSpace</w:t>
      </w:r>
      <w:proofErr w:type="spellEnd"/>
      <w:r>
        <w:rPr>
          <w:rFonts w:ascii="Arial" w:hAnsi="Arial" w:cs="Arial"/>
        </w:rPr>
        <w:t xml:space="preserve"> – the rotating shelf element in the kitchen island, made possible with </w:t>
      </w:r>
      <w:proofErr w:type="spellStart"/>
      <w:r>
        <w:rPr>
          <w:rFonts w:ascii="Arial" w:hAnsi="Arial" w:cs="Arial"/>
        </w:rPr>
        <w:t>FurnSpin</w:t>
      </w:r>
      <w:proofErr w:type="spellEnd"/>
      <w:r>
        <w:rPr>
          <w:rFonts w:ascii="Arial" w:hAnsi="Arial" w:cs="Arial"/>
        </w:rPr>
        <w:t xml:space="preserve"> from </w:t>
      </w:r>
      <w:proofErr w:type="spellStart"/>
      <w:r>
        <w:rPr>
          <w:rFonts w:ascii="Arial" w:hAnsi="Arial" w:cs="Arial"/>
        </w:rPr>
        <w:t>Hettich</w:t>
      </w:r>
      <w:proofErr w:type="spellEnd"/>
      <w:r>
        <w:rPr>
          <w:rFonts w:ascii="Arial" w:hAnsi="Arial" w:cs="Arial"/>
        </w:rPr>
        <w:t xml:space="preserve"> – features a combination of these materials. Photo: Hettich</w:t>
      </w:r>
    </w:p>
    <w:p w14:paraId="15516BB6" w14:textId="77777777" w:rsidR="001A7510" w:rsidRPr="007F6985" w:rsidRDefault="001A7510" w:rsidP="007F6985">
      <w:pPr>
        <w:widowControl w:val="0"/>
        <w:suppressAutoHyphens/>
        <w:rPr>
          <w:rFonts w:cs="Arial"/>
          <w:color w:val="auto"/>
          <w:sz w:val="22"/>
          <w:szCs w:val="22"/>
          <w:lang w:val="sv-SE" w:eastAsia="sv-SE"/>
        </w:rPr>
      </w:pPr>
    </w:p>
    <w:p w14:paraId="3F724E30" w14:textId="22938732" w:rsidR="005167D7" w:rsidRPr="007F6985" w:rsidRDefault="005167D7" w:rsidP="007F6985">
      <w:pPr>
        <w:widowControl w:val="0"/>
        <w:suppressAutoHyphens/>
        <w:rPr>
          <w:rFonts w:cs="Arial"/>
          <w:color w:val="auto"/>
          <w:sz w:val="22"/>
          <w:szCs w:val="22"/>
          <w:lang w:val="sv-SE" w:eastAsia="sv-SE"/>
        </w:rPr>
      </w:pPr>
      <w:r w:rsidRPr="007F6985">
        <w:rPr>
          <w:noProof/>
          <w:sz w:val="22"/>
          <w:szCs w:val="22"/>
          <w:lang w:val="de-DE" w:eastAsia="de-DE"/>
        </w:rPr>
        <w:drawing>
          <wp:inline distT="0" distB="0" distL="0" distR="0" wp14:anchorId="10B658E4" wp14:editId="22FA89F1">
            <wp:extent cx="1353127" cy="2029691"/>
            <wp:effectExtent l="0" t="0" r="0" b="8890"/>
            <wp:docPr id="717819351" name="Grafik 2" descr="Ein Bild, das Im Haus, Schrank, Vitrine,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19351" name="Grafik 2" descr="Ein Bild, das Im Haus, Schrank, Vitrine, Schwarzweiß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8642" cy="2052963"/>
                    </a:xfrm>
                    <a:prstGeom prst="rect">
                      <a:avLst/>
                    </a:prstGeom>
                    <a:noFill/>
                    <a:ln>
                      <a:noFill/>
                    </a:ln>
                  </pic:spPr>
                </pic:pic>
              </a:graphicData>
            </a:graphic>
          </wp:inline>
        </w:drawing>
      </w:r>
    </w:p>
    <w:p w14:paraId="6F65E044" w14:textId="485784A8" w:rsidR="005167D7" w:rsidRPr="007F6985" w:rsidRDefault="005167D7" w:rsidP="007F6985">
      <w:pPr>
        <w:widowControl w:val="0"/>
        <w:suppressAutoHyphens/>
        <w:rPr>
          <w:rFonts w:cs="Arial"/>
          <w:bCs/>
          <w:color w:val="auto"/>
          <w:sz w:val="22"/>
          <w:szCs w:val="22"/>
          <w:lang w:val="sv-SE" w:eastAsia="sv-SE"/>
        </w:rPr>
      </w:pPr>
      <w:r>
        <w:rPr>
          <w:rFonts w:cs="Arial"/>
          <w:bCs/>
          <w:color w:val="auto"/>
          <w:sz w:val="22"/>
          <w:szCs w:val="22"/>
        </w:rPr>
        <w:lastRenderedPageBreak/>
        <w:t>112024_d</w:t>
      </w:r>
    </w:p>
    <w:p w14:paraId="325989B7" w14:textId="3C1B4FB4" w:rsidR="005167D7" w:rsidRPr="007F6985" w:rsidRDefault="005167D7" w:rsidP="007F6985">
      <w:pPr>
        <w:widowControl w:val="0"/>
        <w:suppressAutoHyphens/>
        <w:rPr>
          <w:rFonts w:cs="Arial"/>
          <w:bCs/>
          <w:color w:val="auto"/>
          <w:sz w:val="22"/>
          <w:szCs w:val="22"/>
        </w:rPr>
      </w:pPr>
      <w:r>
        <w:rPr>
          <w:rFonts w:cs="Arial"/>
          <w:color w:val="auto"/>
          <w:sz w:val="22"/>
          <w:szCs w:val="22"/>
        </w:rPr>
        <w:t xml:space="preserve">Design in a class of its own: </w:t>
      </w:r>
      <w:proofErr w:type="spellStart"/>
      <w:r>
        <w:rPr>
          <w:rFonts w:cs="Arial"/>
          <w:color w:val="auto"/>
          <w:sz w:val="22"/>
          <w:szCs w:val="22"/>
        </w:rPr>
        <w:t>Eggersmann</w:t>
      </w:r>
      <w:proofErr w:type="spellEnd"/>
      <w:r>
        <w:rPr>
          <w:rFonts w:cs="Arial"/>
          <w:color w:val="auto"/>
          <w:sz w:val="22"/>
          <w:szCs w:val="22"/>
        </w:rPr>
        <w:t xml:space="preserve"> showed a rotating glass display element in a tall unit with integrated lighting, realised with the innovative </w:t>
      </w:r>
      <w:proofErr w:type="spellStart"/>
      <w:r>
        <w:rPr>
          <w:rFonts w:cs="Arial"/>
          <w:color w:val="auto"/>
          <w:sz w:val="22"/>
          <w:szCs w:val="22"/>
        </w:rPr>
        <w:t>FurnSpin</w:t>
      </w:r>
      <w:proofErr w:type="spellEnd"/>
      <w:r>
        <w:rPr>
          <w:rFonts w:cs="Arial"/>
          <w:color w:val="auto"/>
          <w:sz w:val="22"/>
          <w:szCs w:val="22"/>
        </w:rPr>
        <w:t xml:space="preserve"> turning swivelling fitting. </w:t>
      </w:r>
      <w:r>
        <w:rPr>
          <w:rFonts w:cs="Arial"/>
          <w:bCs/>
          <w:color w:val="auto"/>
          <w:sz w:val="22"/>
          <w:szCs w:val="22"/>
        </w:rPr>
        <w:t>Photo: Hettich</w:t>
      </w:r>
    </w:p>
    <w:p w14:paraId="52E6407D" w14:textId="77777777" w:rsidR="005167D7" w:rsidRPr="007F6985" w:rsidRDefault="005167D7" w:rsidP="007F6985">
      <w:pPr>
        <w:widowControl w:val="0"/>
        <w:suppressAutoHyphens/>
        <w:rPr>
          <w:rFonts w:cs="Arial"/>
          <w:color w:val="auto"/>
          <w:sz w:val="22"/>
          <w:szCs w:val="22"/>
          <w:lang w:val="sv-SE" w:eastAsia="sv-SE"/>
        </w:rPr>
      </w:pPr>
    </w:p>
    <w:p w14:paraId="7A09262B" w14:textId="5E252A6A" w:rsidR="005167D7" w:rsidRPr="007F6985" w:rsidRDefault="00653989" w:rsidP="007F6985">
      <w:pPr>
        <w:widowControl w:val="0"/>
        <w:suppressAutoHyphens/>
        <w:rPr>
          <w:rFonts w:cs="Arial"/>
          <w:color w:val="auto"/>
          <w:sz w:val="22"/>
          <w:szCs w:val="22"/>
          <w:lang w:val="sv-SE" w:eastAsia="sv-SE"/>
        </w:rPr>
      </w:pPr>
      <w:r w:rsidRPr="007F6985">
        <w:rPr>
          <w:noProof/>
          <w:sz w:val="22"/>
          <w:szCs w:val="22"/>
          <w:lang w:val="de-DE" w:eastAsia="de-DE"/>
        </w:rPr>
        <w:drawing>
          <wp:inline distT="0" distB="0" distL="0" distR="0" wp14:anchorId="45398966" wp14:editId="209BEEB2">
            <wp:extent cx="1981200" cy="1320240"/>
            <wp:effectExtent l="0" t="0" r="0" b="0"/>
            <wp:docPr id="1643947002" name="Grafik 4" descr="Ein Bild, das Im Haus, Wand, Inneneinrichtung,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947002" name="Grafik 4" descr="Ein Bild, das Im Haus, Wand, Inneneinrichtung, Mobiliar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2553" cy="1341133"/>
                    </a:xfrm>
                    <a:prstGeom prst="rect">
                      <a:avLst/>
                    </a:prstGeom>
                    <a:noFill/>
                    <a:ln>
                      <a:noFill/>
                    </a:ln>
                  </pic:spPr>
                </pic:pic>
              </a:graphicData>
            </a:graphic>
          </wp:inline>
        </w:drawing>
      </w:r>
    </w:p>
    <w:p w14:paraId="6C14D140" w14:textId="0454946F" w:rsidR="00653989" w:rsidRPr="007F6985" w:rsidRDefault="00653989" w:rsidP="007F6985">
      <w:pPr>
        <w:widowControl w:val="0"/>
        <w:suppressAutoHyphens/>
        <w:rPr>
          <w:rFonts w:cs="Arial"/>
          <w:bCs/>
          <w:color w:val="auto"/>
          <w:sz w:val="22"/>
          <w:szCs w:val="22"/>
          <w:lang w:val="sv-SE" w:eastAsia="sv-SE"/>
        </w:rPr>
      </w:pPr>
      <w:r>
        <w:rPr>
          <w:rFonts w:cs="Arial"/>
          <w:bCs/>
          <w:color w:val="auto"/>
          <w:sz w:val="22"/>
          <w:szCs w:val="22"/>
        </w:rPr>
        <w:t>112024_e</w:t>
      </w:r>
    </w:p>
    <w:p w14:paraId="75AC7BE8" w14:textId="30E88AD9" w:rsidR="00653989" w:rsidRPr="007F6985" w:rsidRDefault="000B0CAE" w:rsidP="007F6985">
      <w:pPr>
        <w:widowControl w:val="0"/>
        <w:suppressAutoHyphens/>
        <w:rPr>
          <w:rFonts w:cs="Arial"/>
          <w:color w:val="auto"/>
          <w:sz w:val="22"/>
          <w:szCs w:val="22"/>
          <w:lang w:val="sv-SE" w:eastAsia="sv-SE"/>
        </w:rPr>
      </w:pPr>
      <w:r>
        <w:rPr>
          <w:rFonts w:cs="Arial"/>
          <w:color w:val="auto"/>
          <w:sz w:val="22"/>
          <w:szCs w:val="22"/>
        </w:rPr>
        <w:t xml:space="preserve">Emotive light show in the kitchen from OREA: when the drawer </w:t>
      </w:r>
      <w:proofErr w:type="gramStart"/>
      <w:r>
        <w:rPr>
          <w:rFonts w:cs="Arial"/>
          <w:color w:val="auto"/>
          <w:sz w:val="22"/>
          <w:szCs w:val="22"/>
        </w:rPr>
        <w:t>is opened</w:t>
      </w:r>
      <w:proofErr w:type="gramEnd"/>
      <w:r>
        <w:rPr>
          <w:rFonts w:cs="Arial"/>
          <w:color w:val="auto"/>
          <w:sz w:val="22"/>
          <w:szCs w:val="22"/>
        </w:rPr>
        <w:t xml:space="preserve">, the elegant LED light profile from </w:t>
      </w:r>
      <w:proofErr w:type="spellStart"/>
      <w:r>
        <w:rPr>
          <w:rFonts w:cs="Arial"/>
          <w:color w:val="auto"/>
          <w:sz w:val="22"/>
          <w:szCs w:val="22"/>
        </w:rPr>
        <w:t>AvanTech</w:t>
      </w:r>
      <w:proofErr w:type="spellEnd"/>
      <w:r>
        <w:rPr>
          <w:rFonts w:cs="Arial"/>
          <w:color w:val="auto"/>
          <w:sz w:val="22"/>
          <w:szCs w:val="22"/>
        </w:rPr>
        <w:t xml:space="preserve"> YOU makes magical eyecatchers. </w:t>
      </w:r>
      <w:r>
        <w:rPr>
          <w:rFonts w:cs="Arial"/>
          <w:bCs/>
          <w:color w:val="auto"/>
          <w:sz w:val="22"/>
          <w:szCs w:val="22"/>
        </w:rPr>
        <w:t>Photo: Hettich</w:t>
      </w:r>
    </w:p>
    <w:p w14:paraId="66AB61F5" w14:textId="44EEE665" w:rsidR="000378F2" w:rsidRPr="00174C27" w:rsidRDefault="000378F2" w:rsidP="000378F2">
      <w:pPr>
        <w:pStyle w:val="KeinLeerraum"/>
        <w:rPr>
          <w:rFonts w:ascii="Arial" w:hAnsi="Arial" w:cs="Arial"/>
          <w:lang w:val="sv-SE"/>
        </w:rPr>
      </w:pPr>
    </w:p>
    <w:p w14:paraId="7B60D107" w14:textId="77777777" w:rsidR="00E65479" w:rsidRDefault="00E65479" w:rsidP="00E65C9F">
      <w:pPr>
        <w:widowControl w:val="0"/>
        <w:suppressAutoHyphens/>
        <w:rPr>
          <w:rFonts w:cs="Arial"/>
          <w:color w:val="auto"/>
          <w:sz w:val="22"/>
          <w:szCs w:val="22"/>
        </w:rPr>
      </w:pPr>
    </w:p>
    <w:p w14:paraId="4C3FE477"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About Hettich</w:t>
      </w:r>
    </w:p>
    <w:p w14:paraId="4A2C8ADD" w14:textId="288C0944" w:rsidR="00571996" w:rsidRPr="0060311A" w:rsidRDefault="00F24EF4" w:rsidP="00571996">
      <w:pPr>
        <w:suppressAutoHyphens/>
        <w:rPr>
          <w:rFonts w:cs="Arial"/>
          <w:color w:val="auto"/>
          <w:sz w:val="20"/>
        </w:rPr>
      </w:pPr>
      <w:r>
        <w:rPr>
          <w:rFonts w:cs="Arial"/>
          <w:sz w:val="20"/>
        </w:rPr>
        <w:t xml:space="preserve">Founded in 1888, Hettich is one of today's largest and most successful manufacturers of furniture fittings on the international stage. The family-owned company is based at </w:t>
      </w:r>
      <w:proofErr w:type="spellStart"/>
      <w:r>
        <w:rPr>
          <w:rFonts w:cs="Arial"/>
          <w:sz w:val="20"/>
        </w:rPr>
        <w:t>Kirchlengern</w:t>
      </w:r>
      <w:proofErr w:type="spellEnd"/>
      <w:r>
        <w:rPr>
          <w:rFonts w:cs="Arial"/>
          <w:sz w:val="20"/>
        </w:rPr>
        <w:t xml:space="preserve"> in the furniture-making cluster of Germany's East Westphalia region. Some 8,600 members of staff work together to provide our future-proof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levels. </w:t>
      </w:r>
      <w:hyperlink r:id="rId15" w:history="1">
        <w:r>
          <w:rPr>
            <w:rStyle w:val="Hyperlink"/>
            <w:rFonts w:cs="Arial"/>
            <w:color w:val="auto"/>
            <w:sz w:val="20"/>
          </w:rPr>
          <w:t>www.hettich.com</w:t>
        </w:r>
      </w:hyperlink>
    </w:p>
    <w:p w14:paraId="29D80DC3" w14:textId="77777777" w:rsidR="00571996" w:rsidRPr="00901326" w:rsidRDefault="00571996" w:rsidP="00E65479">
      <w:pPr>
        <w:suppressAutoHyphens/>
        <w:rPr>
          <w:rFonts w:cs="Arial"/>
          <w:color w:val="auto"/>
          <w:sz w:val="22"/>
          <w:szCs w:val="22"/>
        </w:rPr>
      </w:pPr>
    </w:p>
    <w:sectPr w:rsidR="00571996" w:rsidRPr="00901326"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424BF" w14:textId="77777777" w:rsidR="00BC69F0" w:rsidRDefault="00BC69F0">
      <w:r>
        <w:separator/>
      </w:r>
    </w:p>
  </w:endnote>
  <w:endnote w:type="continuationSeparator" w:id="0">
    <w:p w14:paraId="7BAA6AD0" w14:textId="77777777" w:rsidR="00BC69F0" w:rsidRDefault="00BC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8C1D" w14:textId="1C835896" w:rsidR="006F175E" w:rsidRDefault="00C64E63"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63360" behindDoc="0" locked="0" layoutInCell="1" allowOverlap="1" wp14:anchorId="1C99119C" wp14:editId="7A8C5878">
              <wp:simplePos x="0" y="0"/>
              <wp:positionH relativeFrom="page">
                <wp:align>right</wp:align>
              </wp:positionH>
              <wp:positionV relativeFrom="paragraph">
                <wp:posOffset>-3761278</wp:posOffset>
              </wp:positionV>
              <wp:extent cx="1828800" cy="2984500"/>
              <wp:effectExtent l="0" t="0" r="0" b="635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84500"/>
                      </a:xfrm>
                      <a:prstGeom prst="rect">
                        <a:avLst/>
                      </a:prstGeom>
                      <a:solidFill>
                        <a:srgbClr val="FFFFFF"/>
                      </a:solidFill>
                      <a:ln>
                        <a:noFill/>
                      </a:ln>
                    </wps:spPr>
                    <wps:txbx>
                      <w:txbxContent>
                        <w:p w14:paraId="72CC2B7C"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rPr>
                            <w:t>Contact:</w:t>
                          </w:r>
                        </w:p>
                        <w:p w14:paraId="1DAD312E" w14:textId="77777777" w:rsidR="00C64E63" w:rsidRDefault="00C64E63" w:rsidP="00C64E63">
                          <w:pPr>
                            <w:rPr>
                              <w:rFonts w:ascii="Agfa Rotis Sans Serif" w:hAnsi="Agfa Rotis Sans Serif" w:cs="Arial"/>
                              <w:sz w:val="16"/>
                              <w:szCs w:val="16"/>
                              <w:lang w:val="sv-SE"/>
                            </w:rPr>
                          </w:pPr>
                          <w:proofErr w:type="spellStart"/>
                          <w:r>
                            <w:rPr>
                              <w:rFonts w:ascii="Agfa Rotis Sans Serif" w:hAnsi="Agfa Rotis Sans Serif" w:cs="Arial"/>
                              <w:sz w:val="16"/>
                              <w:szCs w:val="16"/>
                            </w:rPr>
                            <w:t>Hettich</w:t>
                          </w:r>
                          <w:proofErr w:type="spellEnd"/>
                          <w:r>
                            <w:rPr>
                              <w:rFonts w:ascii="Agfa Rotis Sans Serif" w:hAnsi="Agfa Rotis Sans Serif" w:cs="Arial"/>
                              <w:sz w:val="16"/>
                              <w:szCs w:val="16"/>
                            </w:rPr>
                            <w:t xml:space="preserve"> Marketing und </w:t>
                          </w:r>
                          <w:proofErr w:type="spellStart"/>
                          <w:r>
                            <w:rPr>
                              <w:rFonts w:ascii="Agfa Rotis Sans Serif" w:hAnsi="Agfa Rotis Sans Serif" w:cs="Arial"/>
                              <w:sz w:val="16"/>
                              <w:szCs w:val="16"/>
                            </w:rPr>
                            <w:t>Vertriebs</w:t>
                          </w:r>
                          <w:proofErr w:type="spellEnd"/>
                        </w:p>
                        <w:p w14:paraId="18447260"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rPr>
                            <w:t>GmbH &amp; Co. KG</w:t>
                          </w:r>
                        </w:p>
                        <w:p w14:paraId="14E49D5A"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21753C52"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 xml:space="preserve">32278 </w:t>
                          </w:r>
                          <w:proofErr w:type="spellStart"/>
                          <w:r>
                            <w:rPr>
                              <w:rFonts w:ascii="Agfa Rotis Sans Serif" w:hAnsi="Agfa Rotis Sans Serif" w:cs="Arial"/>
                              <w:sz w:val="16"/>
                              <w:szCs w:val="16"/>
                            </w:rPr>
                            <w:t>Kirchlengern</w:t>
                          </w:r>
                          <w:proofErr w:type="spellEnd"/>
                          <w:r>
                            <w:rPr>
                              <w:rFonts w:ascii="Agfa Rotis Sans Serif" w:hAnsi="Agfa Rotis Sans Serif" w:cs="Arial"/>
                              <w:sz w:val="16"/>
                              <w:szCs w:val="16"/>
                            </w:rPr>
                            <w:br/>
                            <w:t>Germany</w:t>
                          </w:r>
                        </w:p>
                        <w:p w14:paraId="2997D93A"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41754BD4" w14:textId="77777777" w:rsidR="00C64E63" w:rsidRDefault="00C64E63" w:rsidP="00C64E63">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4BEAE1FA" w14:textId="77777777" w:rsidR="00C64E63" w:rsidRDefault="00C64E63" w:rsidP="00C64E63">
                          <w:pPr>
                            <w:rPr>
                              <w:rFonts w:ascii="Agfa Rotis Sans Serif" w:hAnsi="Agfa Rotis Sans Serif" w:cs="Arial"/>
                              <w:sz w:val="16"/>
                              <w:szCs w:val="16"/>
                              <w:lang w:val="sv-SE"/>
                            </w:rPr>
                          </w:pPr>
                        </w:p>
                        <w:p w14:paraId="0CEC051F"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rPr>
                            <w:t xml:space="preserve">Nina </w:t>
                          </w:r>
                          <w:proofErr w:type="spellStart"/>
                          <w:r>
                            <w:rPr>
                              <w:rFonts w:ascii="Agfa Rotis Sans Serif" w:hAnsi="Agfa Rotis Sans Serif" w:cs="Arial"/>
                              <w:sz w:val="16"/>
                              <w:szCs w:val="16"/>
                            </w:rPr>
                            <w:t>Thenhausen</w:t>
                          </w:r>
                          <w:proofErr w:type="spellEnd"/>
                          <w:r>
                            <w:rPr>
                              <w:rFonts w:ascii="Agfa Rotis Sans Serif" w:hAnsi="Agfa Rotis Sans Serif" w:cs="Arial"/>
                              <w:sz w:val="16"/>
                              <w:szCs w:val="16"/>
                            </w:rPr>
                            <w:t xml:space="preserve"> </w:t>
                          </w:r>
                          <w:r>
                            <w:rPr>
                              <w:rFonts w:ascii="Agfa Rotis Sans Serif" w:hAnsi="Agfa Rotis Sans Serif" w:cs="Arial"/>
                              <w:sz w:val="16"/>
                              <w:szCs w:val="16"/>
                            </w:rPr>
                            <w:br/>
                            <w:t>Anton-</w:t>
                          </w:r>
                          <w:proofErr w:type="spellStart"/>
                          <w:r>
                            <w:rPr>
                              <w:rFonts w:ascii="Agfa Rotis Sans Serif" w:hAnsi="Agfa Rotis Sans Serif" w:cs="Arial"/>
                              <w:sz w:val="16"/>
                              <w:szCs w:val="16"/>
                            </w:rPr>
                            <w:t>Hettich</w:t>
                          </w:r>
                          <w:proofErr w:type="spellEnd"/>
                          <w:r>
                            <w:rPr>
                              <w:rFonts w:ascii="Agfa Rotis Sans Serif" w:hAnsi="Agfa Rotis Sans Serif" w:cs="Arial"/>
                              <w:sz w:val="16"/>
                              <w:szCs w:val="16"/>
                            </w:rPr>
                            <w:t>-</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 xml:space="preserve">32278 </w:t>
                          </w:r>
                          <w:proofErr w:type="spellStart"/>
                          <w:r>
                            <w:rPr>
                              <w:rFonts w:ascii="Agfa Rotis Sans Serif" w:hAnsi="Agfa Rotis Sans Serif" w:cs="Arial"/>
                              <w:sz w:val="16"/>
                              <w:szCs w:val="16"/>
                            </w:rPr>
                            <w:t>Kirchlengern</w:t>
                          </w:r>
                          <w:proofErr w:type="spellEnd"/>
                          <w:r>
                            <w:rPr>
                              <w:rFonts w:ascii="Agfa Rotis Sans Serif" w:hAnsi="Agfa Rotis Sans Serif" w:cs="Arial"/>
                              <w:sz w:val="16"/>
                              <w:szCs w:val="16"/>
                            </w:rPr>
                            <w:br/>
                            <w:t>Germany</w:t>
                          </w:r>
                        </w:p>
                        <w:p w14:paraId="558D2CCF"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23FCE408" w14:textId="77777777" w:rsidR="00C64E63" w:rsidRDefault="00C64E63" w:rsidP="00C64E63">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37C4D0C9" w14:textId="77777777" w:rsidR="00C64E63" w:rsidRDefault="00C64E63" w:rsidP="00C64E63">
                          <w:pPr>
                            <w:rPr>
                              <w:rFonts w:ascii="Agfa Rotis Sans Serif" w:hAnsi="Agfa Rotis Sans Serif" w:cs="Arial"/>
                              <w:sz w:val="16"/>
                              <w:szCs w:val="16"/>
                              <w:lang w:val="sv-SE"/>
                            </w:rPr>
                          </w:pPr>
                        </w:p>
                        <w:p w14:paraId="148A8C9C" w14:textId="77777777" w:rsidR="00C64E63" w:rsidRDefault="00C64E63" w:rsidP="00C64E63">
                          <w:pPr>
                            <w:rPr>
                              <w:rFonts w:ascii="Agfa Rotis Sans Serif" w:hAnsi="Agfa Rotis Sans Serif"/>
                              <w:sz w:val="16"/>
                              <w:szCs w:val="16"/>
                            </w:rPr>
                          </w:pPr>
                        </w:p>
                        <w:p w14:paraId="2240EB21" w14:textId="77777777" w:rsidR="00C64E63" w:rsidRDefault="00C64E63" w:rsidP="00C64E63">
                          <w:pPr>
                            <w:rPr>
                              <w:rFonts w:ascii="Agfa Rotis Sans Serif Ex Bold" w:hAnsi="Agfa Rotis Sans Serif Ex Bold"/>
                              <w:sz w:val="20"/>
                            </w:rPr>
                          </w:pPr>
                          <w:r>
                            <w:rPr>
                              <w:rFonts w:ascii="Agfa Rotis Sans Serif" w:hAnsi="Agfa Rotis Sans Serif" w:cs="Arial"/>
                              <w:sz w:val="16"/>
                              <w:szCs w:val="16"/>
                            </w:rPr>
                            <w:t>Voucher copy requested</w:t>
                          </w:r>
                        </w:p>
                        <w:p w14:paraId="2F891C25" w14:textId="77777777" w:rsidR="00C64E63" w:rsidRDefault="00C64E63" w:rsidP="00C64E63">
                          <w:pPr>
                            <w:rPr>
                              <w:rFonts w:ascii="Agfa Rotis Sans Serif Ex Bold" w:hAnsi="Agfa Rotis Sans Serif Ex Bold"/>
                              <w:sz w:val="20"/>
                            </w:rPr>
                          </w:pPr>
                        </w:p>
                        <w:p w14:paraId="3A097209" w14:textId="0B986DB4" w:rsidR="00C64E63" w:rsidRPr="00A50C9A" w:rsidRDefault="00C64E63" w:rsidP="00C64E63">
                          <w:pPr>
                            <w:rPr>
                              <w:rFonts w:ascii="Agfa Rotis Sans Serif Ex Bold" w:hAnsi="Agfa Rotis Sans Serif Ex Bold" w:cs="Arial"/>
                              <w:sz w:val="20"/>
                              <w:lang w:val="sv-SE"/>
                            </w:rPr>
                          </w:pPr>
                          <w:r>
                            <w:rPr>
                              <w:rFonts w:ascii="Agfa Rotis Sans Serif Ex Bold" w:hAnsi="Agfa Rotis Sans Serif Ex Bold"/>
                              <w:sz w:val="20"/>
                            </w:rPr>
                            <w:t>PR_112024</w:t>
                          </w:r>
                        </w:p>
                        <w:p w14:paraId="17689EC3" w14:textId="77777777" w:rsidR="00C64E63" w:rsidRPr="00165C67" w:rsidRDefault="00C64E63" w:rsidP="00C64E63">
                          <w:pPr>
                            <w:rPr>
                              <w:rFonts w:ascii="Agfa Rotis Sans Serif" w:hAnsi="Agfa Rotis Sans Serif" w:cs="Arial"/>
                              <w:sz w:val="16"/>
                              <w:szCs w:val="16"/>
                              <w:lang w:val="sv-SE"/>
                            </w:rPr>
                          </w:pPr>
                        </w:p>
                        <w:p w14:paraId="239F4A00" w14:textId="77777777" w:rsidR="00C64E63" w:rsidRDefault="00C64E63" w:rsidP="00C64E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9119C" id="_x0000_t202" coordsize="21600,21600" o:spt="202" path="m,l,21600r21600,l21600,xe">
              <v:stroke joinstyle="miter"/>
              <v:path gradientshapeok="t" o:connecttype="rect"/>
            </v:shapetype>
            <v:shape id="Textfeld 1" o:spid="_x0000_s1026" type="#_x0000_t202" style="position:absolute;left:0;text-align:left;margin-left:92.8pt;margin-top:-296.15pt;width:2in;height:23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" stroked="f">
              <v:textbox>
                <w:txbxContent>
                  <w:p w14:paraId="72CC2B7C"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rPr>
                      <w:t>Contact:</w:t>
                    </w:r>
                  </w:p>
                  <w:p w14:paraId="1DAD312E" w14:textId="77777777" w:rsidR="00C64E63" w:rsidRDefault="00C64E63" w:rsidP="00C64E63">
                    <w:pPr>
                      <w:rPr>
                        <w:rFonts w:ascii="Agfa Rotis Sans Serif" w:hAnsi="Agfa Rotis Sans Serif" w:cs="Arial"/>
                        <w:sz w:val="16"/>
                        <w:szCs w:val="16"/>
                        <w:lang w:val="sv-SE"/>
                      </w:rPr>
                    </w:pPr>
                    <w:proofErr w:type="spellStart"/>
                    <w:r>
                      <w:rPr>
                        <w:rFonts w:ascii="Agfa Rotis Sans Serif" w:hAnsi="Agfa Rotis Sans Serif" w:cs="Arial"/>
                        <w:sz w:val="16"/>
                        <w:szCs w:val="16"/>
                      </w:rPr>
                      <w:t>Hettich</w:t>
                    </w:r>
                    <w:proofErr w:type="spellEnd"/>
                    <w:r>
                      <w:rPr>
                        <w:rFonts w:ascii="Agfa Rotis Sans Serif" w:hAnsi="Agfa Rotis Sans Serif" w:cs="Arial"/>
                        <w:sz w:val="16"/>
                        <w:szCs w:val="16"/>
                      </w:rPr>
                      <w:t xml:space="preserve"> Marketing und </w:t>
                    </w:r>
                    <w:proofErr w:type="spellStart"/>
                    <w:r>
                      <w:rPr>
                        <w:rFonts w:ascii="Agfa Rotis Sans Serif" w:hAnsi="Agfa Rotis Sans Serif" w:cs="Arial"/>
                        <w:sz w:val="16"/>
                        <w:szCs w:val="16"/>
                      </w:rPr>
                      <w:t>Vertriebs</w:t>
                    </w:r>
                    <w:proofErr w:type="spellEnd"/>
                  </w:p>
                  <w:p w14:paraId="18447260"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rPr>
                      <w:t>GmbH &amp; Co. KG</w:t>
                    </w:r>
                  </w:p>
                  <w:p w14:paraId="14E49D5A"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21753C52"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 xml:space="preserve">32278 </w:t>
                    </w:r>
                    <w:proofErr w:type="spellStart"/>
                    <w:r>
                      <w:rPr>
                        <w:rFonts w:ascii="Agfa Rotis Sans Serif" w:hAnsi="Agfa Rotis Sans Serif" w:cs="Arial"/>
                        <w:sz w:val="16"/>
                        <w:szCs w:val="16"/>
                      </w:rPr>
                      <w:t>Kirchlengern</w:t>
                    </w:r>
                    <w:proofErr w:type="spellEnd"/>
                    <w:r>
                      <w:rPr>
                        <w:rFonts w:ascii="Agfa Rotis Sans Serif" w:hAnsi="Agfa Rotis Sans Serif" w:cs="Arial"/>
                        <w:sz w:val="16"/>
                        <w:szCs w:val="16"/>
                      </w:rPr>
                      <w:br/>
                      <w:t>Germany</w:t>
                    </w:r>
                  </w:p>
                  <w:p w14:paraId="2997D93A"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41754BD4" w14:textId="77777777" w:rsidR="00C64E63" w:rsidRDefault="00C64E63" w:rsidP="00C64E63">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4BEAE1FA" w14:textId="77777777" w:rsidR="00C64E63" w:rsidRDefault="00C64E63" w:rsidP="00C64E63">
                    <w:pPr>
                      <w:rPr>
                        <w:rFonts w:ascii="Agfa Rotis Sans Serif" w:hAnsi="Agfa Rotis Sans Serif" w:cs="Arial"/>
                        <w:sz w:val="16"/>
                        <w:szCs w:val="16"/>
                        <w:lang w:val="sv-SE"/>
                      </w:rPr>
                    </w:pPr>
                  </w:p>
                  <w:p w14:paraId="0CEC051F"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rPr>
                      <w:t xml:space="preserve">Nina </w:t>
                    </w:r>
                    <w:proofErr w:type="spellStart"/>
                    <w:r>
                      <w:rPr>
                        <w:rFonts w:ascii="Agfa Rotis Sans Serif" w:hAnsi="Agfa Rotis Sans Serif" w:cs="Arial"/>
                        <w:sz w:val="16"/>
                        <w:szCs w:val="16"/>
                      </w:rPr>
                      <w:t>Thenhausen</w:t>
                    </w:r>
                    <w:proofErr w:type="spellEnd"/>
                    <w:r>
                      <w:rPr>
                        <w:rFonts w:ascii="Agfa Rotis Sans Serif" w:hAnsi="Agfa Rotis Sans Serif" w:cs="Arial"/>
                        <w:sz w:val="16"/>
                        <w:szCs w:val="16"/>
                      </w:rPr>
                      <w:t xml:space="preserve"> </w:t>
                    </w:r>
                    <w:r>
                      <w:rPr>
                        <w:rFonts w:ascii="Agfa Rotis Sans Serif" w:hAnsi="Agfa Rotis Sans Serif" w:cs="Arial"/>
                        <w:sz w:val="16"/>
                        <w:szCs w:val="16"/>
                      </w:rPr>
                      <w:br/>
                      <w:t>Anton-</w:t>
                    </w:r>
                    <w:proofErr w:type="spellStart"/>
                    <w:r>
                      <w:rPr>
                        <w:rFonts w:ascii="Agfa Rotis Sans Serif" w:hAnsi="Agfa Rotis Sans Serif" w:cs="Arial"/>
                        <w:sz w:val="16"/>
                        <w:szCs w:val="16"/>
                      </w:rPr>
                      <w:t>Hettich</w:t>
                    </w:r>
                    <w:proofErr w:type="spellEnd"/>
                    <w:r>
                      <w:rPr>
                        <w:rFonts w:ascii="Agfa Rotis Sans Serif" w:hAnsi="Agfa Rotis Sans Serif" w:cs="Arial"/>
                        <w:sz w:val="16"/>
                        <w:szCs w:val="16"/>
                      </w:rPr>
                      <w:t>-</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 xml:space="preserve">32278 </w:t>
                    </w:r>
                    <w:proofErr w:type="spellStart"/>
                    <w:r>
                      <w:rPr>
                        <w:rFonts w:ascii="Agfa Rotis Sans Serif" w:hAnsi="Agfa Rotis Sans Serif" w:cs="Arial"/>
                        <w:sz w:val="16"/>
                        <w:szCs w:val="16"/>
                      </w:rPr>
                      <w:t>Kirchlengern</w:t>
                    </w:r>
                    <w:proofErr w:type="spellEnd"/>
                    <w:r>
                      <w:rPr>
                        <w:rFonts w:ascii="Agfa Rotis Sans Serif" w:hAnsi="Agfa Rotis Sans Serif" w:cs="Arial"/>
                        <w:sz w:val="16"/>
                        <w:szCs w:val="16"/>
                      </w:rPr>
                      <w:br/>
                      <w:t>Germany</w:t>
                    </w:r>
                  </w:p>
                  <w:p w14:paraId="558D2CCF" w14:textId="77777777" w:rsidR="00C64E63" w:rsidRPr="00165C67" w:rsidRDefault="00C64E63" w:rsidP="00C64E63">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23FCE408" w14:textId="77777777" w:rsidR="00C64E63" w:rsidRDefault="00C64E63" w:rsidP="00C64E63">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37C4D0C9" w14:textId="77777777" w:rsidR="00C64E63" w:rsidRDefault="00C64E63" w:rsidP="00C64E63">
                    <w:pPr>
                      <w:rPr>
                        <w:rFonts w:ascii="Agfa Rotis Sans Serif" w:hAnsi="Agfa Rotis Sans Serif" w:cs="Arial"/>
                        <w:sz w:val="16"/>
                        <w:szCs w:val="16"/>
                        <w:lang w:val="sv-SE"/>
                      </w:rPr>
                    </w:pPr>
                  </w:p>
                  <w:p w14:paraId="148A8C9C" w14:textId="77777777" w:rsidR="00C64E63" w:rsidRDefault="00C64E63" w:rsidP="00C64E63">
                    <w:pPr>
                      <w:rPr>
                        <w:rFonts w:ascii="Agfa Rotis Sans Serif" w:hAnsi="Agfa Rotis Sans Serif"/>
                        <w:sz w:val="16"/>
                        <w:szCs w:val="16"/>
                      </w:rPr>
                    </w:pPr>
                  </w:p>
                  <w:p w14:paraId="2240EB21" w14:textId="77777777" w:rsidR="00C64E63" w:rsidRDefault="00C64E63" w:rsidP="00C64E63">
                    <w:pPr>
                      <w:rPr>
                        <w:rFonts w:ascii="Agfa Rotis Sans Serif Ex Bold" w:hAnsi="Agfa Rotis Sans Serif Ex Bold"/>
                        <w:sz w:val="20"/>
                      </w:rPr>
                    </w:pPr>
                    <w:r>
                      <w:rPr>
                        <w:rFonts w:ascii="Agfa Rotis Sans Serif" w:hAnsi="Agfa Rotis Sans Serif" w:cs="Arial"/>
                        <w:sz w:val="16"/>
                        <w:szCs w:val="16"/>
                      </w:rPr>
                      <w:t>Voucher copy requested</w:t>
                    </w:r>
                  </w:p>
                  <w:p w14:paraId="2F891C25" w14:textId="77777777" w:rsidR="00C64E63" w:rsidRDefault="00C64E63" w:rsidP="00C64E63">
                    <w:pPr>
                      <w:rPr>
                        <w:rFonts w:ascii="Agfa Rotis Sans Serif Ex Bold" w:hAnsi="Agfa Rotis Sans Serif Ex Bold"/>
                        <w:sz w:val="20"/>
                      </w:rPr>
                    </w:pPr>
                  </w:p>
                  <w:p w14:paraId="3A097209" w14:textId="0B986DB4" w:rsidR="00C64E63" w:rsidRPr="00A50C9A" w:rsidRDefault="00C64E63" w:rsidP="00C64E63">
                    <w:pPr>
                      <w:rPr>
                        <w:rFonts w:ascii="Agfa Rotis Sans Serif Ex Bold" w:hAnsi="Agfa Rotis Sans Serif Ex Bold" w:cs="Arial"/>
                        <w:sz w:val="20"/>
                        <w:lang w:val="sv-SE"/>
                      </w:rPr>
                    </w:pPr>
                    <w:r>
                      <w:rPr>
                        <w:rFonts w:ascii="Agfa Rotis Sans Serif Ex Bold" w:hAnsi="Agfa Rotis Sans Serif Ex Bold"/>
                        <w:sz w:val="20"/>
                      </w:rPr>
                      <w:t>PR_112024</w:t>
                    </w:r>
                  </w:p>
                  <w:p w14:paraId="17689EC3" w14:textId="77777777" w:rsidR="00C64E63" w:rsidRPr="00165C67" w:rsidRDefault="00C64E63" w:rsidP="00C64E63">
                    <w:pPr>
                      <w:rPr>
                        <w:rFonts w:ascii="Agfa Rotis Sans Serif" w:hAnsi="Agfa Rotis Sans Serif" w:cs="Arial"/>
                        <w:sz w:val="16"/>
                        <w:szCs w:val="16"/>
                        <w:lang w:val="sv-SE"/>
                      </w:rPr>
                    </w:pPr>
                  </w:p>
                  <w:p w14:paraId="239F4A00" w14:textId="77777777" w:rsidR="00C64E63" w:rsidRDefault="00C64E63" w:rsidP="00C64E63"/>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3ACB6" w14:textId="77777777" w:rsidR="00BC69F0" w:rsidRDefault="00BC69F0">
      <w:r>
        <w:separator/>
      </w:r>
    </w:p>
  </w:footnote>
  <w:footnote w:type="continuationSeparator" w:id="0">
    <w:p w14:paraId="01305336" w14:textId="77777777" w:rsidR="00BC69F0" w:rsidRDefault="00BC6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8CFC5" w14:textId="77777777" w:rsidR="001B2CB6" w:rsidRPr="006135E1" w:rsidRDefault="00B930B0"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68ABA91B"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8A8"/>
    <w:rsid w:val="00025DEB"/>
    <w:rsid w:val="00026658"/>
    <w:rsid w:val="00030063"/>
    <w:rsid w:val="000301AE"/>
    <w:rsid w:val="000310C6"/>
    <w:rsid w:val="00032952"/>
    <w:rsid w:val="00032B24"/>
    <w:rsid w:val="00032CD7"/>
    <w:rsid w:val="0003312D"/>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2317"/>
    <w:rsid w:val="00082B18"/>
    <w:rsid w:val="00087DB3"/>
    <w:rsid w:val="00090466"/>
    <w:rsid w:val="000914A9"/>
    <w:rsid w:val="00091D3B"/>
    <w:rsid w:val="000939A7"/>
    <w:rsid w:val="00093DF1"/>
    <w:rsid w:val="00094659"/>
    <w:rsid w:val="0009469D"/>
    <w:rsid w:val="00095077"/>
    <w:rsid w:val="000960C9"/>
    <w:rsid w:val="00097AEE"/>
    <w:rsid w:val="000A0796"/>
    <w:rsid w:val="000A1B7B"/>
    <w:rsid w:val="000A2CBD"/>
    <w:rsid w:val="000A409F"/>
    <w:rsid w:val="000A5409"/>
    <w:rsid w:val="000A5CBD"/>
    <w:rsid w:val="000A60E5"/>
    <w:rsid w:val="000A689F"/>
    <w:rsid w:val="000A6FF7"/>
    <w:rsid w:val="000B0CAE"/>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66D6"/>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6D7A"/>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4569"/>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510"/>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E33"/>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3411"/>
    <w:rsid w:val="001F4EC3"/>
    <w:rsid w:val="001F6B1F"/>
    <w:rsid w:val="001F6ECE"/>
    <w:rsid w:val="002001DB"/>
    <w:rsid w:val="00201573"/>
    <w:rsid w:val="002018E1"/>
    <w:rsid w:val="00202835"/>
    <w:rsid w:val="00203EED"/>
    <w:rsid w:val="00211508"/>
    <w:rsid w:val="00212C0F"/>
    <w:rsid w:val="00213519"/>
    <w:rsid w:val="0021381A"/>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610"/>
    <w:rsid w:val="00274A4E"/>
    <w:rsid w:val="00274E5D"/>
    <w:rsid w:val="0027523E"/>
    <w:rsid w:val="002769CE"/>
    <w:rsid w:val="00277099"/>
    <w:rsid w:val="002779EB"/>
    <w:rsid w:val="00280488"/>
    <w:rsid w:val="00280ADC"/>
    <w:rsid w:val="002816B9"/>
    <w:rsid w:val="0028205D"/>
    <w:rsid w:val="002843F7"/>
    <w:rsid w:val="00285422"/>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43FE"/>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7C70"/>
    <w:rsid w:val="002E0DE2"/>
    <w:rsid w:val="002E1ECE"/>
    <w:rsid w:val="002E2CAD"/>
    <w:rsid w:val="002E2E35"/>
    <w:rsid w:val="002E4720"/>
    <w:rsid w:val="002E625B"/>
    <w:rsid w:val="002E6B74"/>
    <w:rsid w:val="002E6E15"/>
    <w:rsid w:val="002F052C"/>
    <w:rsid w:val="002F057C"/>
    <w:rsid w:val="002F105C"/>
    <w:rsid w:val="002F2AA8"/>
    <w:rsid w:val="002F3126"/>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408E7"/>
    <w:rsid w:val="00341812"/>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1267"/>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0"/>
    <w:rsid w:val="003F09DA"/>
    <w:rsid w:val="003F0A4A"/>
    <w:rsid w:val="003F1F52"/>
    <w:rsid w:val="003F238F"/>
    <w:rsid w:val="003F2693"/>
    <w:rsid w:val="003F3797"/>
    <w:rsid w:val="003F4CFD"/>
    <w:rsid w:val="003F5695"/>
    <w:rsid w:val="003F5E38"/>
    <w:rsid w:val="003F69F5"/>
    <w:rsid w:val="003F6B05"/>
    <w:rsid w:val="004001E9"/>
    <w:rsid w:val="00400BE4"/>
    <w:rsid w:val="0040326F"/>
    <w:rsid w:val="00403307"/>
    <w:rsid w:val="00404A19"/>
    <w:rsid w:val="0040646D"/>
    <w:rsid w:val="00411C34"/>
    <w:rsid w:val="00413E87"/>
    <w:rsid w:val="00416CA5"/>
    <w:rsid w:val="00417024"/>
    <w:rsid w:val="00417B5E"/>
    <w:rsid w:val="00422257"/>
    <w:rsid w:val="00423DF6"/>
    <w:rsid w:val="004248B0"/>
    <w:rsid w:val="00425295"/>
    <w:rsid w:val="00425616"/>
    <w:rsid w:val="00426023"/>
    <w:rsid w:val="004268A0"/>
    <w:rsid w:val="00427194"/>
    <w:rsid w:val="0042726E"/>
    <w:rsid w:val="004278FF"/>
    <w:rsid w:val="0042799B"/>
    <w:rsid w:val="00427C84"/>
    <w:rsid w:val="00430A72"/>
    <w:rsid w:val="00432095"/>
    <w:rsid w:val="004328DA"/>
    <w:rsid w:val="00435682"/>
    <w:rsid w:val="00437874"/>
    <w:rsid w:val="004402A0"/>
    <w:rsid w:val="00440306"/>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537E"/>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0802"/>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954"/>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7D7"/>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3EF9"/>
    <w:rsid w:val="005563B9"/>
    <w:rsid w:val="00556C54"/>
    <w:rsid w:val="005573D5"/>
    <w:rsid w:val="00557E5F"/>
    <w:rsid w:val="005620EC"/>
    <w:rsid w:val="005637E8"/>
    <w:rsid w:val="00564DBF"/>
    <w:rsid w:val="005650C0"/>
    <w:rsid w:val="00566256"/>
    <w:rsid w:val="0056675B"/>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0459"/>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3852"/>
    <w:rsid w:val="005E6CC3"/>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3A"/>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22B0"/>
    <w:rsid w:val="006336F6"/>
    <w:rsid w:val="00634EF9"/>
    <w:rsid w:val="00635521"/>
    <w:rsid w:val="006365DB"/>
    <w:rsid w:val="00641130"/>
    <w:rsid w:val="00642BB0"/>
    <w:rsid w:val="00643625"/>
    <w:rsid w:val="00643928"/>
    <w:rsid w:val="00645FBE"/>
    <w:rsid w:val="00647B5F"/>
    <w:rsid w:val="0065123D"/>
    <w:rsid w:val="00651D4A"/>
    <w:rsid w:val="006527E1"/>
    <w:rsid w:val="006534FC"/>
    <w:rsid w:val="0065376F"/>
    <w:rsid w:val="00653989"/>
    <w:rsid w:val="00653C58"/>
    <w:rsid w:val="00657382"/>
    <w:rsid w:val="006626C3"/>
    <w:rsid w:val="006654F3"/>
    <w:rsid w:val="00665A27"/>
    <w:rsid w:val="006704C5"/>
    <w:rsid w:val="00672FCB"/>
    <w:rsid w:val="00673643"/>
    <w:rsid w:val="00676BFA"/>
    <w:rsid w:val="00680D0B"/>
    <w:rsid w:val="00681304"/>
    <w:rsid w:val="006820C9"/>
    <w:rsid w:val="00682EB5"/>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51D"/>
    <w:rsid w:val="006E0901"/>
    <w:rsid w:val="006E0A58"/>
    <w:rsid w:val="006E0EF6"/>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2BA"/>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3FB0"/>
    <w:rsid w:val="0078457D"/>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1154"/>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2B84"/>
    <w:rsid w:val="007E33A0"/>
    <w:rsid w:val="007E7BAF"/>
    <w:rsid w:val="007F02B4"/>
    <w:rsid w:val="007F0656"/>
    <w:rsid w:val="007F0B0D"/>
    <w:rsid w:val="007F39EA"/>
    <w:rsid w:val="007F3C91"/>
    <w:rsid w:val="007F684D"/>
    <w:rsid w:val="007F6985"/>
    <w:rsid w:val="007F7A8D"/>
    <w:rsid w:val="00800158"/>
    <w:rsid w:val="0080326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1706A"/>
    <w:rsid w:val="008219D2"/>
    <w:rsid w:val="00821F3F"/>
    <w:rsid w:val="0082330E"/>
    <w:rsid w:val="0082363B"/>
    <w:rsid w:val="00823AA3"/>
    <w:rsid w:val="008248CE"/>
    <w:rsid w:val="008253D2"/>
    <w:rsid w:val="0082635E"/>
    <w:rsid w:val="00826CB6"/>
    <w:rsid w:val="00826E2B"/>
    <w:rsid w:val="00831604"/>
    <w:rsid w:val="008335DB"/>
    <w:rsid w:val="00835338"/>
    <w:rsid w:val="00835C7D"/>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248A"/>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06F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92E78"/>
    <w:rsid w:val="009A0853"/>
    <w:rsid w:val="009A21FB"/>
    <w:rsid w:val="009A277A"/>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4FE7"/>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691"/>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A0B"/>
    <w:rsid w:val="00A50C9A"/>
    <w:rsid w:val="00A5162B"/>
    <w:rsid w:val="00A516FC"/>
    <w:rsid w:val="00A5278A"/>
    <w:rsid w:val="00A5430E"/>
    <w:rsid w:val="00A547F8"/>
    <w:rsid w:val="00A54E38"/>
    <w:rsid w:val="00A5572F"/>
    <w:rsid w:val="00A55EC1"/>
    <w:rsid w:val="00A56B93"/>
    <w:rsid w:val="00A56DBE"/>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011"/>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B00144"/>
    <w:rsid w:val="00B01421"/>
    <w:rsid w:val="00B018AE"/>
    <w:rsid w:val="00B025E2"/>
    <w:rsid w:val="00B03F09"/>
    <w:rsid w:val="00B0517E"/>
    <w:rsid w:val="00B052D9"/>
    <w:rsid w:val="00B054BA"/>
    <w:rsid w:val="00B11459"/>
    <w:rsid w:val="00B11BA1"/>
    <w:rsid w:val="00B128EF"/>
    <w:rsid w:val="00B12FE4"/>
    <w:rsid w:val="00B14EF1"/>
    <w:rsid w:val="00B17035"/>
    <w:rsid w:val="00B17D6B"/>
    <w:rsid w:val="00B21306"/>
    <w:rsid w:val="00B25099"/>
    <w:rsid w:val="00B252B5"/>
    <w:rsid w:val="00B26543"/>
    <w:rsid w:val="00B266D4"/>
    <w:rsid w:val="00B26B8F"/>
    <w:rsid w:val="00B270F3"/>
    <w:rsid w:val="00B272B9"/>
    <w:rsid w:val="00B27BCC"/>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2A0"/>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673"/>
    <w:rsid w:val="00BC2862"/>
    <w:rsid w:val="00BC2B9D"/>
    <w:rsid w:val="00BC2D62"/>
    <w:rsid w:val="00BC3386"/>
    <w:rsid w:val="00BC3FE5"/>
    <w:rsid w:val="00BC4A56"/>
    <w:rsid w:val="00BC4A82"/>
    <w:rsid w:val="00BC4B33"/>
    <w:rsid w:val="00BC4EDC"/>
    <w:rsid w:val="00BC5669"/>
    <w:rsid w:val="00BC5C19"/>
    <w:rsid w:val="00BC6646"/>
    <w:rsid w:val="00BC69F0"/>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AF4"/>
    <w:rsid w:val="00BE4D30"/>
    <w:rsid w:val="00BE5B3B"/>
    <w:rsid w:val="00BE6186"/>
    <w:rsid w:val="00BE6369"/>
    <w:rsid w:val="00BE791A"/>
    <w:rsid w:val="00BF2D63"/>
    <w:rsid w:val="00BF2E47"/>
    <w:rsid w:val="00BF35F8"/>
    <w:rsid w:val="00BF3929"/>
    <w:rsid w:val="00BF3AAD"/>
    <w:rsid w:val="00BF3AB4"/>
    <w:rsid w:val="00BF5F60"/>
    <w:rsid w:val="00C003EB"/>
    <w:rsid w:val="00C01D5A"/>
    <w:rsid w:val="00C03C6F"/>
    <w:rsid w:val="00C05B4C"/>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9D2"/>
    <w:rsid w:val="00C42AAF"/>
    <w:rsid w:val="00C43150"/>
    <w:rsid w:val="00C439B6"/>
    <w:rsid w:val="00C458F4"/>
    <w:rsid w:val="00C46AE3"/>
    <w:rsid w:val="00C47068"/>
    <w:rsid w:val="00C47D85"/>
    <w:rsid w:val="00C50B7F"/>
    <w:rsid w:val="00C50BE7"/>
    <w:rsid w:val="00C50CAF"/>
    <w:rsid w:val="00C52289"/>
    <w:rsid w:val="00C5272E"/>
    <w:rsid w:val="00C5371C"/>
    <w:rsid w:val="00C54B5C"/>
    <w:rsid w:val="00C5655B"/>
    <w:rsid w:val="00C567C8"/>
    <w:rsid w:val="00C5768C"/>
    <w:rsid w:val="00C57DC7"/>
    <w:rsid w:val="00C603FE"/>
    <w:rsid w:val="00C6144C"/>
    <w:rsid w:val="00C62BDE"/>
    <w:rsid w:val="00C64495"/>
    <w:rsid w:val="00C64E63"/>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87087"/>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385C"/>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0243"/>
    <w:rsid w:val="00D21AEF"/>
    <w:rsid w:val="00D21ED1"/>
    <w:rsid w:val="00D223EA"/>
    <w:rsid w:val="00D22DE8"/>
    <w:rsid w:val="00D23A46"/>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A6D"/>
    <w:rsid w:val="00D55EE8"/>
    <w:rsid w:val="00D55F44"/>
    <w:rsid w:val="00D55FC0"/>
    <w:rsid w:val="00D56116"/>
    <w:rsid w:val="00D57002"/>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C17"/>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4473"/>
    <w:rsid w:val="00E4537C"/>
    <w:rsid w:val="00E4700B"/>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2605"/>
    <w:rsid w:val="00F1370A"/>
    <w:rsid w:val="00F14E54"/>
    <w:rsid w:val="00F1575A"/>
    <w:rsid w:val="00F16A31"/>
    <w:rsid w:val="00F16CC3"/>
    <w:rsid w:val="00F16DF0"/>
    <w:rsid w:val="00F1731B"/>
    <w:rsid w:val="00F17A1C"/>
    <w:rsid w:val="00F2056A"/>
    <w:rsid w:val="00F22886"/>
    <w:rsid w:val="00F24B97"/>
    <w:rsid w:val="00F24EF4"/>
    <w:rsid w:val="00F2657C"/>
    <w:rsid w:val="00F27B6B"/>
    <w:rsid w:val="00F319A4"/>
    <w:rsid w:val="00F31A5C"/>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EB2"/>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5599"/>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UnresolvedMention1">
    <w:name w:val="Unresolved Mention1"/>
    <w:basedOn w:val="Absatz-Standardschriftart"/>
    <w:uiPriority w:val="99"/>
    <w:semiHidden/>
    <w:unhideWhenUsed/>
    <w:rsid w:val="00E44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40515">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en-de/inspiration/furniture-and-interior-trends"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142DA-F6C5-415D-B643-E5927A9F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981</Words>
  <Characters>6044</Characters>
  <Application>Microsoft Office Word</Application>
  <DocSecurity>0</DocSecurity>
  <Lines>50</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Milan furniture trends 2024: Individuality as a reflection of personality</vt:lpstr>
      <vt:lpstr>Mailänder Möbeltrends 2024</vt:lpstr>
      <vt:lpstr>Hettich zeigt Innovationen zur Eurobois 2022: Möbelgestaltung nach Wunsch und wandelbare Räume</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 furniture trends 2024: Individuality as a reflection of personality</dc:title>
  <dc:creator>Frauke Sänger</dc:creator>
  <cp:lastModifiedBy>Anke Wöhler</cp:lastModifiedBy>
  <cp:revision>5</cp:revision>
  <cp:lastPrinted>2024-05-22T09:52:00Z</cp:lastPrinted>
  <dcterms:created xsi:type="dcterms:W3CDTF">2024-05-21T09:59:00Z</dcterms:created>
  <dcterms:modified xsi:type="dcterms:W3CDTF">2024-05-22T09:53:00Z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407ab07eede24958ab4d0fdde9f392f9c2bfa4ed20ae1a57a801f70d254f9862</vt:lpwstr>
  </property>
</Properties>
</file>