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FB0A8" w14:textId="1CEC24E7" w:rsidR="007F136C" w:rsidRPr="00F72187" w:rsidRDefault="001A1749" w:rsidP="004F6230">
      <w:pPr>
        <w:spacing w:line="360" w:lineRule="auto"/>
        <w:rPr>
          <w:rFonts w:cstheme="minorHAnsi"/>
          <w:b/>
          <w:color w:val="0070C0"/>
          <w:sz w:val="28"/>
          <w:szCs w:val="28"/>
        </w:rPr>
      </w:pPr>
      <w:proofErr w:type="spellStart"/>
      <w:r>
        <w:rPr>
          <w:rFonts w:cs="Arial"/>
          <w:b/>
          <w:color w:val="000000" w:themeColor="text1"/>
          <w:sz w:val="28"/>
          <w:szCs w:val="28"/>
        </w:rPr>
        <w:t>N</w:t>
      </w:r>
      <w:r w:rsidR="009F7456">
        <w:rPr>
          <w:rFonts w:cs="Arial"/>
          <w:b/>
          <w:color w:val="000000" w:themeColor="text1"/>
          <w:sz w:val="28"/>
          <w:szCs w:val="28"/>
        </w:rPr>
        <w:t>ovisys</w:t>
      </w:r>
      <w:proofErr w:type="spellEnd"/>
      <w:r w:rsidR="009F7456">
        <w:rPr>
          <w:rFonts w:cs="Arial"/>
          <w:b/>
          <w:color w:val="000000" w:themeColor="text1"/>
          <w:sz w:val="28"/>
          <w:szCs w:val="28"/>
        </w:rPr>
        <w:t xml:space="preserve"> von </w:t>
      </w:r>
      <w:proofErr w:type="spellStart"/>
      <w:r w:rsidR="009F7456">
        <w:rPr>
          <w:rFonts w:cs="Arial"/>
          <w:b/>
          <w:color w:val="000000" w:themeColor="text1"/>
          <w:sz w:val="28"/>
          <w:szCs w:val="28"/>
        </w:rPr>
        <w:t>Hettich</w:t>
      </w:r>
      <w:proofErr w:type="spellEnd"/>
      <w:r w:rsidR="009F7456">
        <w:rPr>
          <w:rFonts w:cs="Arial"/>
          <w:b/>
          <w:color w:val="000000" w:themeColor="text1"/>
          <w:sz w:val="28"/>
          <w:szCs w:val="28"/>
        </w:rPr>
        <w:t xml:space="preserve"> </w:t>
      </w:r>
      <w:r w:rsidR="001968E5">
        <w:rPr>
          <w:rFonts w:cs="Arial"/>
          <w:b/>
          <w:color w:val="000000" w:themeColor="text1"/>
          <w:sz w:val="28"/>
          <w:szCs w:val="28"/>
        </w:rPr>
        <w:t>f</w:t>
      </w:r>
      <w:r w:rsidR="009F7456">
        <w:rPr>
          <w:rFonts w:cs="Arial"/>
          <w:b/>
          <w:color w:val="000000" w:themeColor="text1"/>
          <w:sz w:val="28"/>
          <w:szCs w:val="28"/>
        </w:rPr>
        <w:t xml:space="preserve">ür Express Küchen </w:t>
      </w:r>
      <w:bookmarkStart w:id="0" w:name="_GoBack"/>
      <w:bookmarkEnd w:id="0"/>
    </w:p>
    <w:p w14:paraId="09CCF7D9" w14:textId="11482106" w:rsidR="004F6230" w:rsidRPr="00C9552F" w:rsidRDefault="009F7456" w:rsidP="004F6230">
      <w:pPr>
        <w:spacing w:line="360" w:lineRule="auto"/>
        <w:rPr>
          <w:rFonts w:cstheme="minorHAnsi"/>
          <w:b/>
          <w:color w:val="auto"/>
          <w:szCs w:val="24"/>
        </w:rPr>
      </w:pPr>
      <w:r>
        <w:rPr>
          <w:rFonts w:cs="Arial"/>
          <w:b/>
          <w:color w:val="000000" w:themeColor="text1"/>
          <w:szCs w:val="24"/>
        </w:rPr>
        <w:t>I</w:t>
      </w:r>
      <w:r w:rsidRPr="001A1749">
        <w:rPr>
          <w:rFonts w:cs="Arial"/>
          <w:b/>
          <w:color w:val="000000" w:themeColor="text1"/>
          <w:szCs w:val="24"/>
        </w:rPr>
        <w:t>ntegrierter Dämpfungskomfort</w:t>
      </w:r>
      <w:r>
        <w:rPr>
          <w:rFonts w:cs="Arial"/>
          <w:b/>
          <w:color w:val="000000" w:themeColor="text1"/>
          <w:szCs w:val="24"/>
        </w:rPr>
        <w:t xml:space="preserve"> </w:t>
      </w:r>
      <w:r w:rsidR="00B03E8D">
        <w:rPr>
          <w:rFonts w:cs="Arial"/>
          <w:b/>
          <w:color w:val="000000" w:themeColor="text1"/>
          <w:szCs w:val="24"/>
        </w:rPr>
        <w:t xml:space="preserve">ab Werk für alle </w:t>
      </w:r>
      <w:r w:rsidR="00E83215" w:rsidRPr="001A1749">
        <w:rPr>
          <w:rFonts w:cs="Arial"/>
          <w:b/>
          <w:color w:val="000000" w:themeColor="text1"/>
          <w:szCs w:val="24"/>
        </w:rPr>
        <w:t>Möbeltüren</w:t>
      </w:r>
    </w:p>
    <w:p w14:paraId="5747F997" w14:textId="36731BFD" w:rsidR="00B32947" w:rsidRDefault="00CB494C" w:rsidP="00B32947">
      <w:pPr>
        <w:spacing w:line="360" w:lineRule="auto"/>
        <w:rPr>
          <w:rFonts w:cs="Arial"/>
          <w:b/>
          <w:color w:val="auto"/>
          <w:szCs w:val="24"/>
        </w:rPr>
      </w:pPr>
      <w:r w:rsidRPr="007000B6">
        <w:rPr>
          <w:rFonts w:cs="Arial"/>
          <w:b/>
          <w:color w:val="auto"/>
          <w:szCs w:val="24"/>
        </w:rPr>
        <w:br/>
      </w:r>
      <w:r w:rsidR="00150B3E">
        <w:rPr>
          <w:rFonts w:cs="Arial"/>
          <w:b/>
          <w:color w:val="auto"/>
          <w:szCs w:val="24"/>
        </w:rPr>
        <w:t>Z</w:t>
      </w:r>
      <w:r w:rsidR="00150B3E" w:rsidRPr="007000B6">
        <w:rPr>
          <w:rFonts w:cs="Arial"/>
          <w:b/>
          <w:color w:val="auto"/>
          <w:szCs w:val="24"/>
        </w:rPr>
        <w:t xml:space="preserve">u den </w:t>
      </w:r>
      <w:r w:rsidR="00E83215">
        <w:rPr>
          <w:rFonts w:cs="Arial"/>
          <w:b/>
          <w:color w:val="auto"/>
          <w:szCs w:val="24"/>
        </w:rPr>
        <w:t>diesjährigen Hausmesse-</w:t>
      </w:r>
      <w:r w:rsidR="00150B3E" w:rsidRPr="007000B6">
        <w:rPr>
          <w:rFonts w:cs="Arial"/>
          <w:b/>
          <w:color w:val="auto"/>
          <w:szCs w:val="24"/>
        </w:rPr>
        <w:t xml:space="preserve">Höhepunkten </w:t>
      </w:r>
      <w:r w:rsidR="00E83215">
        <w:rPr>
          <w:rFonts w:cs="Arial"/>
          <w:b/>
          <w:color w:val="auto"/>
          <w:szCs w:val="24"/>
        </w:rPr>
        <w:t>bei</w:t>
      </w:r>
      <w:r w:rsidR="00150B3E" w:rsidRPr="007000B6">
        <w:rPr>
          <w:rFonts w:cs="Arial"/>
          <w:b/>
          <w:color w:val="auto"/>
          <w:szCs w:val="24"/>
        </w:rPr>
        <w:t xml:space="preserve"> Express Küchen </w:t>
      </w:r>
      <w:r w:rsidR="00E83215">
        <w:rPr>
          <w:rFonts w:cs="Arial"/>
          <w:b/>
          <w:color w:val="auto"/>
          <w:szCs w:val="24"/>
        </w:rPr>
        <w:t xml:space="preserve">in </w:t>
      </w:r>
      <w:r w:rsidR="00150B3E" w:rsidRPr="007000B6">
        <w:rPr>
          <w:rFonts w:cs="Arial"/>
          <w:b/>
          <w:color w:val="auto"/>
          <w:szCs w:val="24"/>
        </w:rPr>
        <w:t xml:space="preserve">Melle </w:t>
      </w:r>
      <w:r w:rsidR="00150B3E">
        <w:rPr>
          <w:rFonts w:cs="Arial"/>
          <w:b/>
          <w:color w:val="auto"/>
          <w:szCs w:val="24"/>
        </w:rPr>
        <w:t>gehört das</w:t>
      </w:r>
      <w:r w:rsidR="00B32947" w:rsidRPr="007000B6">
        <w:rPr>
          <w:rFonts w:cs="Arial"/>
          <w:b/>
          <w:color w:val="auto"/>
          <w:szCs w:val="24"/>
        </w:rPr>
        <w:t xml:space="preserve"> neue Schnellmontage</w:t>
      </w:r>
      <w:r w:rsidR="00141A9E">
        <w:rPr>
          <w:rFonts w:cs="Arial"/>
          <w:b/>
          <w:color w:val="auto"/>
          <w:szCs w:val="24"/>
        </w:rPr>
        <w:t>-</w:t>
      </w:r>
      <w:r w:rsidR="00AD678C">
        <w:rPr>
          <w:rFonts w:cs="Arial"/>
          <w:b/>
          <w:color w:val="auto"/>
          <w:szCs w:val="24"/>
        </w:rPr>
        <w:t>Topfs</w:t>
      </w:r>
      <w:r w:rsidR="00141A9E">
        <w:rPr>
          <w:rFonts w:cs="Arial"/>
          <w:b/>
          <w:color w:val="auto"/>
          <w:szCs w:val="24"/>
        </w:rPr>
        <w:t>charnier</w:t>
      </w:r>
      <w:r w:rsidR="00B32947" w:rsidRPr="007000B6">
        <w:rPr>
          <w:rFonts w:cs="Arial"/>
          <w:b/>
          <w:color w:val="auto"/>
          <w:szCs w:val="24"/>
        </w:rPr>
        <w:t xml:space="preserve"> </w:t>
      </w:r>
      <w:proofErr w:type="spellStart"/>
      <w:r w:rsidR="007000B6" w:rsidRPr="007000B6">
        <w:rPr>
          <w:rFonts w:cs="Arial"/>
          <w:b/>
          <w:color w:val="auto"/>
          <w:szCs w:val="24"/>
        </w:rPr>
        <w:t>Novisys</w:t>
      </w:r>
      <w:proofErr w:type="spellEnd"/>
      <w:r w:rsidR="007000B6" w:rsidRPr="007000B6">
        <w:rPr>
          <w:rFonts w:cs="Arial"/>
          <w:b/>
          <w:color w:val="auto"/>
          <w:szCs w:val="24"/>
        </w:rPr>
        <w:t xml:space="preserve"> </w:t>
      </w:r>
      <w:r w:rsidR="00C2043A" w:rsidRPr="007000B6">
        <w:rPr>
          <w:rFonts w:cs="Arial"/>
          <w:b/>
          <w:color w:val="auto"/>
          <w:szCs w:val="24"/>
        </w:rPr>
        <w:t xml:space="preserve">von </w:t>
      </w:r>
      <w:proofErr w:type="spellStart"/>
      <w:r w:rsidR="00C2043A" w:rsidRPr="00C2043A">
        <w:rPr>
          <w:rFonts w:cs="Arial"/>
          <w:b/>
          <w:color w:val="auto"/>
          <w:szCs w:val="24"/>
        </w:rPr>
        <w:t>Hettich</w:t>
      </w:r>
      <w:proofErr w:type="spellEnd"/>
      <w:r w:rsidR="00150B3E">
        <w:rPr>
          <w:rFonts w:cs="Arial"/>
          <w:b/>
          <w:color w:val="auto"/>
          <w:szCs w:val="24"/>
        </w:rPr>
        <w:t xml:space="preserve">: Es erlaubt </w:t>
      </w:r>
      <w:r w:rsidR="00150B3E" w:rsidRPr="008D15D1">
        <w:rPr>
          <w:rFonts w:cs="Arial"/>
          <w:b/>
          <w:color w:val="auto"/>
          <w:szCs w:val="24"/>
        </w:rPr>
        <w:t>dem</w:t>
      </w:r>
      <w:r w:rsidR="007000B6" w:rsidRPr="008D15D1">
        <w:rPr>
          <w:rFonts w:cs="Arial"/>
          <w:b/>
          <w:color w:val="auto"/>
          <w:szCs w:val="24"/>
        </w:rPr>
        <w:t xml:space="preserve"> Hersteller</w:t>
      </w:r>
      <w:r w:rsidR="00150B3E" w:rsidRPr="008D15D1">
        <w:rPr>
          <w:rFonts w:cs="Arial"/>
          <w:b/>
          <w:color w:val="auto"/>
          <w:szCs w:val="24"/>
        </w:rPr>
        <w:t xml:space="preserve">, </w:t>
      </w:r>
      <w:r w:rsidR="00141A9E" w:rsidRPr="008D15D1">
        <w:rPr>
          <w:rFonts w:cs="Arial"/>
          <w:b/>
          <w:color w:val="auto"/>
          <w:szCs w:val="24"/>
        </w:rPr>
        <w:t>s</w:t>
      </w:r>
      <w:r w:rsidR="00150B3E" w:rsidRPr="008D15D1">
        <w:rPr>
          <w:rFonts w:cs="Arial"/>
          <w:b/>
          <w:color w:val="auto"/>
          <w:szCs w:val="24"/>
        </w:rPr>
        <w:t>eine Küchen</w:t>
      </w:r>
      <w:r w:rsidR="00240738">
        <w:rPr>
          <w:rFonts w:cs="Arial"/>
          <w:b/>
          <w:color w:val="auto"/>
          <w:szCs w:val="24"/>
        </w:rPr>
        <w:t xml:space="preserve"> </w:t>
      </w:r>
      <w:r w:rsidR="00141A9E" w:rsidRPr="008D15D1">
        <w:rPr>
          <w:rFonts w:cs="Arial"/>
          <w:b/>
          <w:color w:val="auto"/>
          <w:szCs w:val="24"/>
        </w:rPr>
        <w:t xml:space="preserve">serienmäßig </w:t>
      </w:r>
      <w:r w:rsidR="00F23636">
        <w:rPr>
          <w:rFonts w:cs="Arial"/>
          <w:b/>
          <w:color w:val="auto"/>
          <w:szCs w:val="24"/>
        </w:rPr>
        <w:t xml:space="preserve">mit </w:t>
      </w:r>
      <w:r w:rsidR="008D15D1">
        <w:rPr>
          <w:rFonts w:cs="Arial"/>
          <w:b/>
          <w:color w:val="auto"/>
          <w:szCs w:val="24"/>
        </w:rPr>
        <w:t>k</w:t>
      </w:r>
      <w:r w:rsidR="008D15D1" w:rsidRPr="008D15D1">
        <w:rPr>
          <w:rFonts w:cs="Arial"/>
          <w:b/>
          <w:color w:val="auto"/>
          <w:szCs w:val="24"/>
        </w:rPr>
        <w:t>omfort</w:t>
      </w:r>
      <w:r w:rsidR="008D15D1">
        <w:rPr>
          <w:rFonts w:cs="Arial"/>
          <w:b/>
          <w:color w:val="auto"/>
          <w:szCs w:val="24"/>
        </w:rPr>
        <w:t>abel</w:t>
      </w:r>
      <w:r w:rsidR="008D15D1" w:rsidRPr="008D15D1">
        <w:rPr>
          <w:rFonts w:cs="Arial"/>
          <w:b/>
          <w:color w:val="auto"/>
          <w:szCs w:val="24"/>
        </w:rPr>
        <w:t xml:space="preserve"> gedämpfte</w:t>
      </w:r>
      <w:r w:rsidR="008D15D1">
        <w:rPr>
          <w:rFonts w:cs="Arial"/>
          <w:b/>
          <w:color w:val="auto"/>
          <w:szCs w:val="24"/>
        </w:rPr>
        <w:t xml:space="preserve">n </w:t>
      </w:r>
      <w:r w:rsidR="008D15D1" w:rsidRPr="008D15D1">
        <w:rPr>
          <w:rFonts w:cs="Arial"/>
          <w:b/>
          <w:color w:val="auto"/>
          <w:szCs w:val="24"/>
        </w:rPr>
        <w:t xml:space="preserve">Drehtüren </w:t>
      </w:r>
      <w:r w:rsidR="008D15D1">
        <w:rPr>
          <w:rFonts w:cs="Arial"/>
          <w:b/>
          <w:color w:val="auto"/>
          <w:szCs w:val="24"/>
        </w:rPr>
        <w:t>anzubieten</w:t>
      </w:r>
      <w:r w:rsidR="007000B6" w:rsidRPr="008D15D1">
        <w:rPr>
          <w:rFonts w:cs="Arial"/>
          <w:b/>
          <w:color w:val="auto"/>
          <w:szCs w:val="24"/>
        </w:rPr>
        <w:t xml:space="preserve"> </w:t>
      </w:r>
      <w:r w:rsidR="007000B6" w:rsidRPr="007000B6">
        <w:rPr>
          <w:rFonts w:cs="Arial"/>
          <w:b/>
          <w:color w:val="auto"/>
          <w:szCs w:val="24"/>
        </w:rPr>
        <w:t xml:space="preserve">– </w:t>
      </w:r>
      <w:r w:rsidR="0034074A">
        <w:rPr>
          <w:rFonts w:cs="Arial"/>
          <w:b/>
          <w:color w:val="auto"/>
          <w:szCs w:val="24"/>
        </w:rPr>
        <w:t xml:space="preserve">und das </w:t>
      </w:r>
      <w:r w:rsidR="007000B6" w:rsidRPr="007000B6">
        <w:rPr>
          <w:rFonts w:cs="Arial"/>
          <w:b/>
          <w:color w:val="auto"/>
          <w:szCs w:val="24"/>
        </w:rPr>
        <w:t>ohne Mehrpreis</w:t>
      </w:r>
      <w:r w:rsidR="007000B6">
        <w:rPr>
          <w:rFonts w:cs="Arial"/>
          <w:b/>
          <w:color w:val="auto"/>
          <w:szCs w:val="24"/>
        </w:rPr>
        <w:t xml:space="preserve"> für die Küchenkunden</w:t>
      </w:r>
      <w:r w:rsidR="007000B6" w:rsidRPr="007000B6">
        <w:rPr>
          <w:rFonts w:cs="Arial"/>
          <w:b/>
          <w:color w:val="auto"/>
          <w:szCs w:val="24"/>
        </w:rPr>
        <w:t>.</w:t>
      </w:r>
    </w:p>
    <w:p w14:paraId="785B5CCD" w14:textId="64041F34" w:rsidR="005F13D8" w:rsidRDefault="005F13D8" w:rsidP="00B32947">
      <w:pPr>
        <w:spacing w:line="360" w:lineRule="auto"/>
        <w:rPr>
          <w:rFonts w:cs="Arial"/>
          <w:b/>
          <w:color w:val="auto"/>
          <w:szCs w:val="24"/>
        </w:rPr>
      </w:pPr>
    </w:p>
    <w:p w14:paraId="30545E10" w14:textId="1644D84D" w:rsidR="00F22118" w:rsidRDefault="00F22118" w:rsidP="000D399F">
      <w:pPr>
        <w:spacing w:line="360" w:lineRule="auto"/>
        <w:rPr>
          <w:rFonts w:cs="Arial"/>
          <w:color w:val="auto"/>
        </w:rPr>
      </w:pPr>
      <w:r>
        <w:rPr>
          <w:rFonts w:cs="Arial"/>
          <w:color w:val="auto"/>
        </w:rPr>
        <w:t xml:space="preserve">Bei Express Küchen gehört </w:t>
      </w:r>
      <w:r w:rsidR="00C8705D">
        <w:rPr>
          <w:rFonts w:cs="Arial"/>
          <w:color w:val="auto"/>
        </w:rPr>
        <w:t xml:space="preserve">das </w:t>
      </w:r>
      <w:r>
        <w:rPr>
          <w:rFonts w:cs="Arial"/>
          <w:color w:val="auto"/>
        </w:rPr>
        <w:t xml:space="preserve">leise und komfortable Schließen </w:t>
      </w:r>
      <w:r w:rsidR="00BF70CA">
        <w:rPr>
          <w:rFonts w:cs="Arial"/>
          <w:color w:val="auto"/>
        </w:rPr>
        <w:t xml:space="preserve">der Möbeldrehtüren </w:t>
      </w:r>
      <w:r>
        <w:rPr>
          <w:rFonts w:cs="Arial"/>
          <w:color w:val="auto"/>
        </w:rPr>
        <w:t xml:space="preserve">ab sofort zum Lieferstandard: </w:t>
      </w:r>
      <w:r w:rsidRPr="005F13D8">
        <w:rPr>
          <w:rFonts w:cs="Arial"/>
          <w:color w:val="auto"/>
          <w:szCs w:val="24"/>
        </w:rPr>
        <w:t xml:space="preserve">Ein leichtes Antippen genügt, und die Tür schließt </w:t>
      </w:r>
      <w:r w:rsidR="001E31C5">
        <w:rPr>
          <w:rFonts w:cs="Arial"/>
          <w:color w:val="auto"/>
          <w:szCs w:val="24"/>
        </w:rPr>
        <w:t xml:space="preserve">sanft und </w:t>
      </w:r>
      <w:r w:rsidRPr="005F13D8">
        <w:rPr>
          <w:rFonts w:cs="Arial"/>
          <w:color w:val="auto"/>
          <w:szCs w:val="24"/>
        </w:rPr>
        <w:t>sicher</w:t>
      </w:r>
      <w:r w:rsidR="00C37055">
        <w:rPr>
          <w:rFonts w:cs="Arial"/>
          <w:color w:val="auto"/>
          <w:szCs w:val="24"/>
        </w:rPr>
        <w:t>.</w:t>
      </w:r>
      <w:r>
        <w:rPr>
          <w:rFonts w:cs="Arial"/>
          <w:color w:val="auto"/>
          <w:szCs w:val="24"/>
        </w:rPr>
        <w:t xml:space="preserve"> Der Hersteller hat das </w:t>
      </w:r>
      <w:r w:rsidR="00BC6521">
        <w:rPr>
          <w:rFonts w:cs="Arial"/>
          <w:color w:val="auto"/>
          <w:szCs w:val="24"/>
        </w:rPr>
        <w:t>innovative</w:t>
      </w:r>
      <w:r w:rsidRPr="005F13D8">
        <w:rPr>
          <w:rFonts w:cs="Arial"/>
          <w:color w:val="auto"/>
          <w:szCs w:val="24"/>
        </w:rPr>
        <w:t xml:space="preserve"> </w:t>
      </w:r>
      <w:r w:rsidR="0072098A">
        <w:rPr>
          <w:rFonts w:cs="Arial"/>
          <w:color w:val="auto"/>
          <w:szCs w:val="24"/>
        </w:rPr>
        <w:t>Topfs</w:t>
      </w:r>
      <w:r w:rsidRPr="005F13D8">
        <w:rPr>
          <w:rFonts w:cs="Arial"/>
          <w:color w:val="auto"/>
          <w:szCs w:val="24"/>
        </w:rPr>
        <w:t xml:space="preserve">charnier </w:t>
      </w:r>
      <w:proofErr w:type="spellStart"/>
      <w:r w:rsidRPr="005F13D8">
        <w:rPr>
          <w:rFonts w:cs="Arial"/>
          <w:color w:val="auto"/>
          <w:szCs w:val="24"/>
        </w:rPr>
        <w:t>Novisys</w:t>
      </w:r>
      <w:proofErr w:type="spellEnd"/>
      <w:r>
        <w:rPr>
          <w:rFonts w:cs="Arial"/>
          <w:color w:val="auto"/>
          <w:szCs w:val="24"/>
        </w:rPr>
        <w:t xml:space="preserve"> mit </w:t>
      </w:r>
      <w:r w:rsidRPr="005F13D8">
        <w:rPr>
          <w:rFonts w:cs="Arial"/>
          <w:color w:val="auto"/>
          <w:szCs w:val="24"/>
        </w:rPr>
        <w:t>integrierte</w:t>
      </w:r>
      <w:r>
        <w:rPr>
          <w:rFonts w:cs="Arial"/>
          <w:color w:val="auto"/>
          <w:szCs w:val="24"/>
        </w:rPr>
        <w:t>r D</w:t>
      </w:r>
      <w:r w:rsidRPr="005F13D8">
        <w:rPr>
          <w:rFonts w:cs="Arial"/>
          <w:color w:val="auto"/>
          <w:szCs w:val="24"/>
        </w:rPr>
        <w:t xml:space="preserve">ämpfung </w:t>
      </w:r>
      <w:r w:rsidR="00BC6521">
        <w:rPr>
          <w:rFonts w:cs="Arial"/>
          <w:color w:val="auto"/>
          <w:szCs w:val="24"/>
        </w:rPr>
        <w:t xml:space="preserve">von </w:t>
      </w:r>
      <w:proofErr w:type="spellStart"/>
      <w:r w:rsidR="00BC6521">
        <w:rPr>
          <w:rFonts w:cs="Arial"/>
          <w:color w:val="auto"/>
          <w:szCs w:val="24"/>
        </w:rPr>
        <w:t>Hettich</w:t>
      </w:r>
      <w:proofErr w:type="spellEnd"/>
      <w:r w:rsidR="00BC6521">
        <w:rPr>
          <w:rFonts w:cs="Arial"/>
          <w:color w:val="auto"/>
          <w:szCs w:val="24"/>
        </w:rPr>
        <w:t xml:space="preserve"> </w:t>
      </w:r>
      <w:r>
        <w:rPr>
          <w:rFonts w:cs="Arial"/>
          <w:color w:val="auto"/>
          <w:szCs w:val="24"/>
        </w:rPr>
        <w:t xml:space="preserve">zur </w:t>
      </w:r>
      <w:r w:rsidRPr="005F13D8">
        <w:rPr>
          <w:rFonts w:cs="Arial"/>
          <w:color w:val="auto"/>
        </w:rPr>
        <w:t>Serienausstattung</w:t>
      </w:r>
      <w:r>
        <w:rPr>
          <w:rFonts w:cs="Arial"/>
          <w:color w:val="auto"/>
        </w:rPr>
        <w:t xml:space="preserve"> für seine Küchen gemacht. </w:t>
      </w:r>
      <w:r w:rsidR="00AD678C">
        <w:rPr>
          <w:rFonts w:cs="Arial"/>
          <w:color w:val="auto"/>
        </w:rPr>
        <w:t>Alle Express-Küchen-Käufer können v</w:t>
      </w:r>
      <w:r w:rsidR="00C8705D">
        <w:rPr>
          <w:rFonts w:cs="Arial"/>
          <w:color w:val="auto"/>
        </w:rPr>
        <w:t>o</w:t>
      </w:r>
      <w:r w:rsidR="00AD678C">
        <w:rPr>
          <w:rFonts w:cs="Arial"/>
          <w:color w:val="auto"/>
        </w:rPr>
        <w:t xml:space="preserve">n dieser Qualitätsoffensive </w:t>
      </w:r>
      <w:r>
        <w:rPr>
          <w:rFonts w:cs="Arial"/>
          <w:color w:val="auto"/>
        </w:rPr>
        <w:t>profitieren</w:t>
      </w:r>
      <w:r w:rsidR="00AD678C">
        <w:rPr>
          <w:rFonts w:cs="Arial"/>
          <w:color w:val="auto"/>
        </w:rPr>
        <w:t>.</w:t>
      </w:r>
    </w:p>
    <w:p w14:paraId="58489757" w14:textId="77777777" w:rsidR="00F22118" w:rsidRPr="00B201E3" w:rsidRDefault="00F22118" w:rsidP="00FB7A87">
      <w:pPr>
        <w:spacing w:line="360" w:lineRule="auto"/>
        <w:rPr>
          <w:rFonts w:cs="Arial"/>
          <w:color w:val="auto"/>
          <w:szCs w:val="24"/>
        </w:rPr>
      </w:pPr>
    </w:p>
    <w:p w14:paraId="774CB4ED" w14:textId="77777777" w:rsidR="0040005B" w:rsidRPr="0040005B" w:rsidRDefault="0040005B" w:rsidP="00B201E3">
      <w:pPr>
        <w:autoSpaceDE w:val="0"/>
        <w:autoSpaceDN w:val="0"/>
        <w:adjustRightInd w:val="0"/>
        <w:spacing w:line="360" w:lineRule="auto"/>
        <w:rPr>
          <w:rFonts w:cs="Arial"/>
          <w:b/>
          <w:color w:val="000000" w:themeColor="text1"/>
          <w:szCs w:val="24"/>
        </w:rPr>
      </w:pPr>
      <w:r w:rsidRPr="0040005B">
        <w:rPr>
          <w:rFonts w:cs="Arial"/>
          <w:b/>
          <w:color w:val="000000" w:themeColor="text1"/>
          <w:szCs w:val="24"/>
        </w:rPr>
        <w:t>Küchenprogramme mit Mehrwert wirtschaftlich realisieren</w:t>
      </w:r>
    </w:p>
    <w:p w14:paraId="5AA67CAE" w14:textId="4AC71735" w:rsidR="005F13D8" w:rsidRPr="00752F01" w:rsidRDefault="00B201E3" w:rsidP="007A3936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r w:rsidRPr="00B201E3">
        <w:rPr>
          <w:rFonts w:cs="Arial"/>
          <w:color w:val="auto"/>
          <w:szCs w:val="24"/>
        </w:rPr>
        <w:t xml:space="preserve">Das Plattformprinzip von </w:t>
      </w:r>
      <w:proofErr w:type="spellStart"/>
      <w:r w:rsidRPr="00B201E3">
        <w:rPr>
          <w:rFonts w:cs="Arial"/>
          <w:color w:val="auto"/>
          <w:szCs w:val="24"/>
        </w:rPr>
        <w:t>Novisys</w:t>
      </w:r>
      <w:proofErr w:type="spellEnd"/>
      <w:r w:rsidRPr="00B201E3">
        <w:rPr>
          <w:rFonts w:cs="Arial"/>
          <w:color w:val="auto"/>
          <w:szCs w:val="24"/>
        </w:rPr>
        <w:t xml:space="preserve"> erlaubt die Kombination </w:t>
      </w:r>
      <w:r w:rsidRPr="00B201E3">
        <w:rPr>
          <w:color w:val="auto"/>
        </w:rPr>
        <w:t xml:space="preserve">mit anderen </w:t>
      </w:r>
      <w:r w:rsidRPr="00A114B2">
        <w:rPr>
          <w:color w:val="auto"/>
          <w:szCs w:val="24"/>
        </w:rPr>
        <w:t xml:space="preserve">Scharniersystemen von </w:t>
      </w:r>
      <w:proofErr w:type="spellStart"/>
      <w:r w:rsidRPr="00A114B2">
        <w:rPr>
          <w:color w:val="auto"/>
          <w:szCs w:val="24"/>
        </w:rPr>
        <w:t>Hettich</w:t>
      </w:r>
      <w:proofErr w:type="spellEnd"/>
      <w:r w:rsidRPr="00A114B2">
        <w:rPr>
          <w:color w:val="auto"/>
          <w:szCs w:val="24"/>
        </w:rPr>
        <w:t xml:space="preserve"> und unterstützt damit die Prozessoptimierung: </w:t>
      </w:r>
      <w:r w:rsidR="00A114B2" w:rsidRPr="00A114B2">
        <w:rPr>
          <w:rFonts w:cs="Arial"/>
          <w:color w:val="auto"/>
          <w:szCs w:val="24"/>
        </w:rPr>
        <w:t xml:space="preserve">Ein Komfort-Upgrade zum vielfältigen Premium-Scharnier </w:t>
      </w:r>
      <w:proofErr w:type="spellStart"/>
      <w:r w:rsidR="00A114B2" w:rsidRPr="00A114B2">
        <w:rPr>
          <w:rFonts w:cs="Arial"/>
          <w:color w:val="auto"/>
          <w:szCs w:val="24"/>
        </w:rPr>
        <w:t>Sensys</w:t>
      </w:r>
      <w:proofErr w:type="spellEnd"/>
      <w:r w:rsidR="00A114B2" w:rsidRPr="00A114B2">
        <w:rPr>
          <w:rFonts w:cs="Arial"/>
          <w:color w:val="auto"/>
          <w:szCs w:val="24"/>
        </w:rPr>
        <w:t xml:space="preserve"> in der Weitwinkelausführung ist möglich und wird daher parallel mit der Umstellung auf das </w:t>
      </w:r>
      <w:proofErr w:type="spellStart"/>
      <w:r w:rsidR="00A114B2" w:rsidRPr="00A114B2">
        <w:rPr>
          <w:rFonts w:cs="Arial"/>
          <w:color w:val="auto"/>
          <w:szCs w:val="24"/>
        </w:rPr>
        <w:t>Novisys</w:t>
      </w:r>
      <w:proofErr w:type="spellEnd"/>
      <w:r w:rsidR="00A114B2" w:rsidRPr="00A114B2">
        <w:rPr>
          <w:rFonts w:cs="Arial"/>
          <w:color w:val="auto"/>
          <w:szCs w:val="24"/>
        </w:rPr>
        <w:t>-Umstellung umgesetzt.</w:t>
      </w:r>
      <w:r w:rsidR="00A114B2">
        <w:rPr>
          <w:rFonts w:cs="Arial"/>
          <w:color w:val="auto"/>
          <w:szCs w:val="24"/>
        </w:rPr>
        <w:t xml:space="preserve"> </w:t>
      </w:r>
      <w:r w:rsidR="00BF6D5E" w:rsidRPr="000616D0">
        <w:rPr>
          <w:color w:val="auto"/>
        </w:rPr>
        <w:t xml:space="preserve">Express Küchen </w:t>
      </w:r>
      <w:r w:rsidR="00E90DD2" w:rsidRPr="000616D0">
        <w:rPr>
          <w:color w:val="auto"/>
        </w:rPr>
        <w:t>nutzt</w:t>
      </w:r>
      <w:r w:rsidR="006618EE" w:rsidRPr="000616D0">
        <w:rPr>
          <w:color w:val="auto"/>
        </w:rPr>
        <w:t xml:space="preserve"> s</w:t>
      </w:r>
      <w:r w:rsidR="0040005B" w:rsidRPr="000616D0">
        <w:rPr>
          <w:color w:val="auto"/>
        </w:rPr>
        <w:t>eine</w:t>
      </w:r>
      <w:r w:rsidRPr="000616D0">
        <w:rPr>
          <w:color w:val="auto"/>
        </w:rPr>
        <w:t xml:space="preserve"> bereits verwendete </w:t>
      </w:r>
      <w:proofErr w:type="spellStart"/>
      <w:r w:rsidR="00BF6D5E" w:rsidRPr="000616D0">
        <w:rPr>
          <w:color w:val="auto"/>
        </w:rPr>
        <w:t>Sensys</w:t>
      </w:r>
      <w:proofErr w:type="spellEnd"/>
      <w:r w:rsidR="00BF6D5E" w:rsidRPr="000616D0">
        <w:rPr>
          <w:color w:val="auto"/>
        </w:rPr>
        <w:t>-</w:t>
      </w:r>
      <w:r w:rsidRPr="000616D0">
        <w:rPr>
          <w:color w:val="auto"/>
        </w:rPr>
        <w:t xml:space="preserve">Montageplatte </w:t>
      </w:r>
      <w:r w:rsidR="00BF17FE" w:rsidRPr="000616D0">
        <w:rPr>
          <w:color w:val="auto"/>
        </w:rPr>
        <w:t xml:space="preserve">jetzt </w:t>
      </w:r>
      <w:r w:rsidRPr="000616D0">
        <w:rPr>
          <w:color w:val="auto"/>
        </w:rPr>
        <w:t xml:space="preserve">problemlos </w:t>
      </w:r>
      <w:r w:rsidR="00445118" w:rsidRPr="000616D0">
        <w:rPr>
          <w:color w:val="auto"/>
        </w:rPr>
        <w:t xml:space="preserve">auch </w:t>
      </w:r>
      <w:r w:rsidRPr="000616D0">
        <w:rPr>
          <w:color w:val="auto"/>
        </w:rPr>
        <w:t xml:space="preserve">für das neue </w:t>
      </w:r>
      <w:proofErr w:type="spellStart"/>
      <w:r w:rsidRPr="000616D0">
        <w:rPr>
          <w:color w:val="auto"/>
        </w:rPr>
        <w:t>Novisys</w:t>
      </w:r>
      <w:proofErr w:type="spellEnd"/>
      <w:r w:rsidRPr="000616D0">
        <w:rPr>
          <w:color w:val="auto"/>
        </w:rPr>
        <w:t>.</w:t>
      </w:r>
      <w:r w:rsidRPr="000616D0">
        <w:rPr>
          <w:rFonts w:cs="Arial"/>
          <w:color w:val="auto"/>
          <w:szCs w:val="24"/>
        </w:rPr>
        <w:t xml:space="preserve"> </w:t>
      </w:r>
      <w:r w:rsidR="006618EE" w:rsidRPr="000616D0">
        <w:rPr>
          <w:rFonts w:cs="Arial"/>
          <w:color w:val="auto"/>
          <w:szCs w:val="24"/>
        </w:rPr>
        <w:t>D</w:t>
      </w:r>
      <w:r w:rsidR="00752F01" w:rsidRPr="000616D0">
        <w:rPr>
          <w:rFonts w:cs="Arial"/>
          <w:color w:val="auto"/>
          <w:szCs w:val="24"/>
        </w:rPr>
        <w:t xml:space="preserve">ank der integrierten Scharnierdämpfung </w:t>
      </w:r>
      <w:r w:rsidR="00E90DD2" w:rsidRPr="000616D0">
        <w:rPr>
          <w:rFonts w:cs="Arial"/>
          <w:color w:val="auto"/>
          <w:szCs w:val="24"/>
        </w:rPr>
        <w:t xml:space="preserve">kann </w:t>
      </w:r>
      <w:r w:rsidR="000E13D4" w:rsidRPr="000616D0">
        <w:rPr>
          <w:rFonts w:cs="Arial"/>
          <w:color w:val="auto"/>
          <w:szCs w:val="24"/>
        </w:rPr>
        <w:t>dabei</w:t>
      </w:r>
      <w:r w:rsidR="00752F01" w:rsidRPr="000616D0">
        <w:rPr>
          <w:rFonts w:cs="Arial"/>
          <w:color w:val="auto"/>
          <w:szCs w:val="24"/>
        </w:rPr>
        <w:t xml:space="preserve"> auf zusätzliche Anbauteile verzichte</w:t>
      </w:r>
      <w:r w:rsidR="005730FD" w:rsidRPr="000616D0">
        <w:rPr>
          <w:rFonts w:cs="Arial"/>
          <w:color w:val="auto"/>
          <w:szCs w:val="24"/>
        </w:rPr>
        <w:t>t werden</w:t>
      </w:r>
      <w:r w:rsidR="006618EE" w:rsidRPr="000616D0">
        <w:rPr>
          <w:rFonts w:cs="Arial"/>
          <w:color w:val="auto"/>
          <w:szCs w:val="24"/>
        </w:rPr>
        <w:t>, und s</w:t>
      </w:r>
      <w:r w:rsidR="00752F01" w:rsidRPr="000616D0">
        <w:rPr>
          <w:rFonts w:cs="Arial"/>
          <w:color w:val="auto"/>
          <w:szCs w:val="24"/>
        </w:rPr>
        <w:t xml:space="preserve">o überzeugt </w:t>
      </w:r>
      <w:proofErr w:type="spellStart"/>
      <w:r w:rsidR="00752F01" w:rsidRPr="000616D0">
        <w:rPr>
          <w:rFonts w:cs="Arial"/>
          <w:color w:val="auto"/>
          <w:szCs w:val="24"/>
        </w:rPr>
        <w:t>Novisys</w:t>
      </w:r>
      <w:proofErr w:type="spellEnd"/>
      <w:r w:rsidR="00752F01" w:rsidRPr="000616D0">
        <w:rPr>
          <w:rFonts w:cs="Arial"/>
          <w:color w:val="auto"/>
          <w:szCs w:val="24"/>
        </w:rPr>
        <w:t xml:space="preserve"> auch optisch mit </w:t>
      </w:r>
      <w:r w:rsidR="00445118" w:rsidRPr="000616D0">
        <w:rPr>
          <w:rFonts w:cs="Arial"/>
          <w:color w:val="auto"/>
          <w:szCs w:val="24"/>
        </w:rPr>
        <w:t>s</w:t>
      </w:r>
      <w:r w:rsidR="00752F01" w:rsidRPr="000616D0">
        <w:rPr>
          <w:rFonts w:cs="Arial"/>
          <w:color w:val="auto"/>
          <w:szCs w:val="24"/>
        </w:rPr>
        <w:t xml:space="preserve">einem harmonischen, klaren Design am Möbel. </w:t>
      </w:r>
      <w:r w:rsidR="001C4412" w:rsidRPr="000616D0">
        <w:rPr>
          <w:rFonts w:cs="Arial"/>
          <w:color w:val="auto"/>
          <w:szCs w:val="24"/>
        </w:rPr>
        <w:t xml:space="preserve">Die geringe Topftiefe des </w:t>
      </w:r>
      <w:proofErr w:type="spellStart"/>
      <w:r w:rsidR="001C4412" w:rsidRPr="000616D0">
        <w:rPr>
          <w:rFonts w:cs="Arial"/>
          <w:color w:val="auto"/>
          <w:szCs w:val="24"/>
        </w:rPr>
        <w:t>Novisys</w:t>
      </w:r>
      <w:proofErr w:type="spellEnd"/>
      <w:r w:rsidR="001C4412" w:rsidRPr="000616D0">
        <w:rPr>
          <w:rFonts w:cs="Arial"/>
          <w:color w:val="auto"/>
          <w:szCs w:val="24"/>
        </w:rPr>
        <w:t xml:space="preserve"> </w:t>
      </w:r>
      <w:r w:rsidR="0040005B" w:rsidRPr="000616D0">
        <w:rPr>
          <w:rFonts w:cs="Arial"/>
          <w:color w:val="auto"/>
          <w:szCs w:val="24"/>
        </w:rPr>
        <w:t>er</w:t>
      </w:r>
      <w:r w:rsidR="0040005B" w:rsidRPr="00752F01">
        <w:rPr>
          <w:rFonts w:cs="Arial"/>
          <w:color w:val="auto"/>
          <w:szCs w:val="24"/>
        </w:rPr>
        <w:t>laubt</w:t>
      </w:r>
      <w:r w:rsidR="001C4412" w:rsidRPr="00752F01">
        <w:rPr>
          <w:rFonts w:cs="Arial"/>
          <w:color w:val="auto"/>
          <w:szCs w:val="24"/>
        </w:rPr>
        <w:t xml:space="preserve"> die </w:t>
      </w:r>
      <w:r w:rsidR="001C4412" w:rsidRPr="00752F01">
        <w:rPr>
          <w:rFonts w:cs="Arial"/>
          <w:color w:val="auto"/>
          <w:szCs w:val="24"/>
        </w:rPr>
        <w:lastRenderedPageBreak/>
        <w:t xml:space="preserve">Umsetzung in den gebräuchlichen Frontstärken von Express Küchen. </w:t>
      </w:r>
      <w:r w:rsidRPr="00752F01">
        <w:rPr>
          <w:rFonts w:cs="Arial"/>
          <w:color w:val="auto"/>
          <w:szCs w:val="24"/>
        </w:rPr>
        <w:t xml:space="preserve">Vorteilhaft für den </w:t>
      </w:r>
      <w:r w:rsidR="00445118">
        <w:rPr>
          <w:rFonts w:cs="Arial"/>
          <w:color w:val="auto"/>
          <w:szCs w:val="24"/>
        </w:rPr>
        <w:t>Küchenh</w:t>
      </w:r>
      <w:r w:rsidRPr="00752F01">
        <w:rPr>
          <w:rFonts w:cs="Arial"/>
          <w:color w:val="auto"/>
          <w:szCs w:val="24"/>
        </w:rPr>
        <w:t>ersteller ist ebenso d</w:t>
      </w:r>
      <w:r w:rsidR="001C4412" w:rsidRPr="00752F01">
        <w:rPr>
          <w:rFonts w:cs="Arial"/>
          <w:color w:val="auto"/>
          <w:szCs w:val="24"/>
        </w:rPr>
        <w:t>ie</w:t>
      </w:r>
      <w:r w:rsidRPr="00752F01">
        <w:rPr>
          <w:rFonts w:cs="Arial"/>
          <w:color w:val="auto"/>
          <w:szCs w:val="24"/>
        </w:rPr>
        <w:t xml:space="preserve"> schnelle</w:t>
      </w:r>
      <w:r w:rsidR="00BE0C13" w:rsidRPr="00752F01">
        <w:rPr>
          <w:rFonts w:cs="Arial"/>
          <w:color w:val="auto"/>
          <w:szCs w:val="24"/>
        </w:rPr>
        <w:t>,</w:t>
      </w:r>
      <w:r w:rsidRPr="00752F01">
        <w:rPr>
          <w:rFonts w:cs="Arial"/>
          <w:color w:val="auto"/>
          <w:szCs w:val="24"/>
        </w:rPr>
        <w:t xml:space="preserve"> nachträgliche </w:t>
      </w:r>
      <w:r w:rsidRPr="0040005B">
        <w:rPr>
          <w:rFonts w:cs="Arial"/>
          <w:color w:val="auto"/>
          <w:szCs w:val="24"/>
        </w:rPr>
        <w:t>Wechsel</w:t>
      </w:r>
      <w:r w:rsidR="001C4412" w:rsidRPr="0040005B">
        <w:rPr>
          <w:rFonts w:cs="Arial"/>
          <w:color w:val="auto"/>
          <w:szCs w:val="24"/>
        </w:rPr>
        <w:t>möglichkeit</w:t>
      </w:r>
      <w:r w:rsidRPr="0040005B">
        <w:rPr>
          <w:rFonts w:cs="Arial"/>
          <w:color w:val="auto"/>
          <w:szCs w:val="24"/>
        </w:rPr>
        <w:t xml:space="preserve"> von einer </w:t>
      </w:r>
      <w:proofErr w:type="spellStart"/>
      <w:r w:rsidRPr="0040005B">
        <w:rPr>
          <w:rFonts w:cs="Arial"/>
          <w:color w:val="auto"/>
          <w:szCs w:val="24"/>
        </w:rPr>
        <w:t>ungedämpften</w:t>
      </w:r>
      <w:proofErr w:type="spellEnd"/>
      <w:r w:rsidRPr="0040005B">
        <w:rPr>
          <w:rFonts w:cs="Arial"/>
          <w:color w:val="auto"/>
          <w:szCs w:val="24"/>
        </w:rPr>
        <w:t xml:space="preserve"> auf </w:t>
      </w:r>
      <w:r w:rsidR="00BE0C13" w:rsidRPr="0040005B">
        <w:rPr>
          <w:rFonts w:cs="Arial"/>
          <w:color w:val="auto"/>
          <w:szCs w:val="24"/>
        </w:rPr>
        <w:t>die</w:t>
      </w:r>
      <w:r w:rsidRPr="0040005B">
        <w:rPr>
          <w:rFonts w:cs="Arial"/>
          <w:color w:val="auto"/>
          <w:szCs w:val="24"/>
        </w:rPr>
        <w:t xml:space="preserve"> gedämpfte Frontausstattung durch </w:t>
      </w:r>
      <w:r w:rsidR="0040005B" w:rsidRPr="0040005B">
        <w:rPr>
          <w:rFonts w:cs="Arial"/>
          <w:color w:val="auto"/>
          <w:szCs w:val="24"/>
        </w:rPr>
        <w:t xml:space="preserve">die praktischen </w:t>
      </w:r>
      <w:r w:rsidRPr="0040005B">
        <w:rPr>
          <w:rFonts w:cs="Arial"/>
          <w:color w:val="auto"/>
          <w:szCs w:val="24"/>
        </w:rPr>
        <w:t xml:space="preserve">Schnellmontagesets mit </w:t>
      </w:r>
      <w:r w:rsidRPr="00752F01">
        <w:rPr>
          <w:rFonts w:cs="Arial"/>
          <w:color w:val="auto"/>
          <w:szCs w:val="24"/>
        </w:rPr>
        <w:t>Spreizmuffen.</w:t>
      </w:r>
      <w:r w:rsidR="001C4412" w:rsidRPr="00752F01">
        <w:rPr>
          <w:rFonts w:cs="Arial"/>
          <w:color w:val="auto"/>
          <w:szCs w:val="24"/>
        </w:rPr>
        <w:t xml:space="preserve"> </w:t>
      </w:r>
      <w:r w:rsidR="0040005B" w:rsidRPr="00752F01">
        <w:rPr>
          <w:rFonts w:cs="Arial"/>
          <w:color w:val="auto"/>
          <w:szCs w:val="24"/>
        </w:rPr>
        <w:t xml:space="preserve">Material sparen ist ökologisch und wirtschaftlich effektiv: Auch den Anspruch von Express Küchen, ein möglichst nachhaltiges Produkt einzusetzen, kann </w:t>
      </w:r>
      <w:proofErr w:type="spellStart"/>
      <w:r w:rsidR="0040005B" w:rsidRPr="00752F01">
        <w:rPr>
          <w:rFonts w:cs="Arial"/>
          <w:color w:val="auto"/>
          <w:szCs w:val="24"/>
        </w:rPr>
        <w:t>Novisys</w:t>
      </w:r>
      <w:proofErr w:type="spellEnd"/>
      <w:r w:rsidR="0040005B" w:rsidRPr="00752F01">
        <w:rPr>
          <w:rFonts w:cs="Arial"/>
          <w:color w:val="auto"/>
          <w:szCs w:val="24"/>
        </w:rPr>
        <w:t xml:space="preserve"> erfüllen</w:t>
      </w:r>
      <w:r w:rsidR="00674393">
        <w:rPr>
          <w:rFonts w:cs="Arial"/>
          <w:color w:val="auto"/>
          <w:szCs w:val="24"/>
        </w:rPr>
        <w:t>.</w:t>
      </w:r>
      <w:r w:rsidR="0040005B" w:rsidRPr="00752F01">
        <w:rPr>
          <w:rFonts w:cs="Arial"/>
          <w:color w:val="auto"/>
          <w:szCs w:val="24"/>
        </w:rPr>
        <w:t xml:space="preserve"> </w:t>
      </w:r>
      <w:r w:rsidR="00445118">
        <w:rPr>
          <w:rFonts w:cs="Arial"/>
          <w:color w:val="auto"/>
          <w:szCs w:val="24"/>
        </w:rPr>
        <w:t xml:space="preserve">Denn </w:t>
      </w:r>
      <w:proofErr w:type="spellStart"/>
      <w:r w:rsidR="0040005B" w:rsidRPr="00752F01">
        <w:rPr>
          <w:rFonts w:cs="Arial"/>
          <w:color w:val="auto"/>
          <w:szCs w:val="24"/>
        </w:rPr>
        <w:t>Hettich</w:t>
      </w:r>
      <w:proofErr w:type="spellEnd"/>
      <w:r w:rsidR="0040005B" w:rsidRPr="00752F01">
        <w:rPr>
          <w:rFonts w:cs="Arial"/>
          <w:color w:val="auto"/>
          <w:szCs w:val="24"/>
        </w:rPr>
        <w:t xml:space="preserve"> geht mit seiner innovativen Scharniertechnologie neue Wege in Richtung Ressourceneffizienz nach dem Grundsatz: „So viel wie nötig, so wenig wie möglich“. Auch weniger Material gewährleistet hier solide Funktionalität und lange Lebensdauer.</w:t>
      </w:r>
    </w:p>
    <w:p w14:paraId="4E2DD3C1" w14:textId="4F216D8D" w:rsidR="0040005B" w:rsidRPr="0040005B" w:rsidRDefault="0040005B" w:rsidP="0040005B">
      <w:pPr>
        <w:spacing w:line="360" w:lineRule="auto"/>
        <w:rPr>
          <w:rFonts w:cs="Arial"/>
          <w:color w:val="auto"/>
          <w:szCs w:val="24"/>
        </w:rPr>
      </w:pPr>
    </w:p>
    <w:p w14:paraId="07E04C84" w14:textId="47B916B9" w:rsidR="005F13D8" w:rsidRPr="0040005B" w:rsidRDefault="0040005B" w:rsidP="006115FE">
      <w:pPr>
        <w:spacing w:line="360" w:lineRule="auto"/>
        <w:rPr>
          <w:rFonts w:cs="Arial"/>
          <w:color w:val="auto"/>
          <w:szCs w:val="24"/>
        </w:rPr>
      </w:pPr>
      <w:r w:rsidRPr="0040005B">
        <w:rPr>
          <w:rFonts w:cs="Arial"/>
          <w:color w:val="auto"/>
          <w:szCs w:val="24"/>
        </w:rPr>
        <w:t xml:space="preserve">Mit </w:t>
      </w:r>
      <w:proofErr w:type="spellStart"/>
      <w:r w:rsidRPr="0040005B">
        <w:rPr>
          <w:rFonts w:cs="Arial"/>
          <w:color w:val="auto"/>
          <w:szCs w:val="24"/>
        </w:rPr>
        <w:t>Novisys</w:t>
      </w:r>
      <w:proofErr w:type="spellEnd"/>
      <w:r w:rsidRPr="0040005B">
        <w:rPr>
          <w:rFonts w:cs="Arial"/>
          <w:color w:val="auto"/>
          <w:szCs w:val="24"/>
        </w:rPr>
        <w:t xml:space="preserve"> macht Express Küchen gedämpfte Drehtüren zum komfortablen Möbelstandard für alle</w:t>
      </w:r>
      <w:r w:rsidR="00674393">
        <w:rPr>
          <w:rFonts w:cs="Arial"/>
          <w:color w:val="auto"/>
          <w:szCs w:val="24"/>
        </w:rPr>
        <w:t xml:space="preserve"> </w:t>
      </w:r>
      <w:r w:rsidRPr="0040005B">
        <w:rPr>
          <w:rFonts w:cs="Arial"/>
          <w:color w:val="auto"/>
          <w:szCs w:val="24"/>
        </w:rPr>
        <w:t xml:space="preserve">und freut sich auf </w:t>
      </w:r>
      <w:r w:rsidR="00674393">
        <w:rPr>
          <w:rFonts w:cs="Arial"/>
          <w:color w:val="auto"/>
          <w:szCs w:val="24"/>
        </w:rPr>
        <w:t xml:space="preserve">ein </w:t>
      </w:r>
      <w:r w:rsidRPr="0040005B">
        <w:rPr>
          <w:rFonts w:cs="Arial"/>
          <w:color w:val="auto"/>
          <w:szCs w:val="24"/>
        </w:rPr>
        <w:t>deutliche</w:t>
      </w:r>
      <w:r w:rsidR="00674393">
        <w:rPr>
          <w:rFonts w:cs="Arial"/>
          <w:color w:val="auto"/>
          <w:szCs w:val="24"/>
        </w:rPr>
        <w:t>s</w:t>
      </w:r>
      <w:r w:rsidRPr="0040005B">
        <w:rPr>
          <w:rFonts w:cs="Arial"/>
          <w:color w:val="auto"/>
          <w:szCs w:val="24"/>
        </w:rPr>
        <w:t xml:space="preserve"> Qualitätsplus in seiner Serienausstattung, das sich für den Hersteller und seine Kunden gleichermaßen auszahl</w:t>
      </w:r>
      <w:r w:rsidR="00836355">
        <w:rPr>
          <w:rFonts w:cs="Arial"/>
          <w:color w:val="auto"/>
          <w:szCs w:val="24"/>
        </w:rPr>
        <w:t>en wird</w:t>
      </w:r>
      <w:r w:rsidRPr="0040005B">
        <w:rPr>
          <w:rFonts w:cs="Arial"/>
          <w:color w:val="auto"/>
          <w:szCs w:val="24"/>
        </w:rPr>
        <w:t>.</w:t>
      </w:r>
    </w:p>
    <w:p w14:paraId="6DFF4054" w14:textId="77777777" w:rsidR="0000514E" w:rsidRPr="0000514E" w:rsidRDefault="0000514E" w:rsidP="0000514E">
      <w:pPr>
        <w:spacing w:line="360" w:lineRule="auto"/>
        <w:rPr>
          <w:rFonts w:cs="Arial"/>
          <w:color w:val="FF0000"/>
          <w:szCs w:val="24"/>
        </w:rPr>
      </w:pPr>
    </w:p>
    <w:p w14:paraId="46668AA1" w14:textId="0BEB4C6D" w:rsidR="004F6230" w:rsidRPr="00A96002" w:rsidRDefault="004F6230" w:rsidP="004F6230">
      <w:pPr>
        <w:spacing w:line="360" w:lineRule="auto"/>
        <w:rPr>
          <w:rFonts w:cs="Arial"/>
          <w:b/>
          <w:lang w:val="sv-SE" w:eastAsia="sv-SE"/>
        </w:rPr>
      </w:pPr>
      <w:bookmarkStart w:id="1" w:name="_Hlk142298418"/>
      <w:r w:rsidRPr="007C1F57">
        <w:rPr>
          <w:rFonts w:cs="Arial"/>
          <w:color w:val="auto"/>
          <w:lang w:val="sv-SE" w:eastAsia="sv-SE"/>
        </w:rPr>
        <w:t xml:space="preserve">Folgendes Bildmaterial steht auf </w:t>
      </w:r>
      <w:r w:rsidRPr="007C1F57">
        <w:rPr>
          <w:rFonts w:cs="Arial"/>
          <w:b/>
          <w:color w:val="auto"/>
          <w:lang w:val="sv-SE" w:eastAsia="sv-SE"/>
        </w:rPr>
        <w:t>www.hettich.com</w:t>
      </w:r>
      <w:r w:rsidRPr="007C1F57">
        <w:rPr>
          <w:rFonts w:cs="Arial"/>
          <w:color w:val="auto"/>
          <w:lang w:val="sv-SE" w:eastAsia="sv-SE"/>
        </w:rPr>
        <w:t xml:space="preserve"> zum Download bereit:</w:t>
      </w:r>
      <w:r w:rsidR="007A3936">
        <w:rPr>
          <w:rFonts w:cs="Arial"/>
          <w:color w:val="auto"/>
          <w:lang w:val="sv-SE" w:eastAsia="sv-SE"/>
        </w:rPr>
        <w:br/>
      </w:r>
      <w:r w:rsidRPr="00A96002">
        <w:rPr>
          <w:rFonts w:cs="Arial"/>
          <w:b/>
          <w:lang w:val="sv-SE" w:eastAsia="sv-SE"/>
        </w:rPr>
        <w:t>Abbildung</w:t>
      </w:r>
    </w:p>
    <w:p w14:paraId="66E1216C" w14:textId="1E1C9839" w:rsidR="004F6230" w:rsidRDefault="004F6230" w:rsidP="004F6230">
      <w:pPr>
        <w:spacing w:line="360" w:lineRule="auto"/>
        <w:rPr>
          <w:rFonts w:cs="Arial"/>
          <w:b/>
          <w:lang w:val="sv-SE" w:eastAsia="sv-SE"/>
        </w:rPr>
      </w:pPr>
      <w:r w:rsidRPr="00A96002">
        <w:rPr>
          <w:rFonts w:cs="Arial"/>
          <w:b/>
          <w:lang w:val="sv-SE" w:eastAsia="sv-SE"/>
        </w:rPr>
        <w:t>Bildunterschrift</w:t>
      </w:r>
    </w:p>
    <w:p w14:paraId="55F1AA6F" w14:textId="7E728758" w:rsidR="0067424E" w:rsidRDefault="003C665F" w:rsidP="004F6230">
      <w:pPr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noProof/>
          <w:color w:val="000000" w:themeColor="text1"/>
          <w:sz w:val="22"/>
          <w:szCs w:val="22"/>
        </w:rPr>
        <w:drawing>
          <wp:inline distT="0" distB="0" distL="0" distR="0" wp14:anchorId="0ABF3674" wp14:editId="03A92B35">
            <wp:extent cx="1722120" cy="1217402"/>
            <wp:effectExtent l="0" t="0" r="0" b="190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ovisys90-sensysMTP-white-black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974" cy="1234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E1659" w14:textId="77777777" w:rsidR="001A1749" w:rsidRDefault="001A1749" w:rsidP="004F6230">
      <w:pPr>
        <w:rPr>
          <w:rFonts w:cs="Arial"/>
          <w:b/>
          <w:color w:val="000000" w:themeColor="text1"/>
          <w:sz w:val="22"/>
          <w:szCs w:val="22"/>
        </w:rPr>
      </w:pPr>
    </w:p>
    <w:p w14:paraId="6035B707" w14:textId="305FC030" w:rsidR="004F6230" w:rsidRPr="007C16AE" w:rsidRDefault="001A1749" w:rsidP="004F6230">
      <w:pPr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>30</w:t>
      </w:r>
      <w:r w:rsidR="0075297F" w:rsidRPr="007C16AE">
        <w:rPr>
          <w:rFonts w:cs="Arial"/>
          <w:b/>
          <w:color w:val="000000" w:themeColor="text1"/>
          <w:sz w:val="22"/>
          <w:szCs w:val="22"/>
        </w:rPr>
        <w:t>2023</w:t>
      </w:r>
      <w:r w:rsidR="004F6230" w:rsidRPr="007C16AE">
        <w:rPr>
          <w:rFonts w:cs="Arial"/>
          <w:b/>
          <w:color w:val="000000" w:themeColor="text1"/>
          <w:sz w:val="22"/>
          <w:szCs w:val="22"/>
        </w:rPr>
        <w:t>_</w:t>
      </w:r>
      <w:r w:rsidR="00EB214A" w:rsidRPr="007C16AE">
        <w:rPr>
          <w:rFonts w:cs="Arial"/>
          <w:b/>
          <w:color w:val="000000" w:themeColor="text1"/>
          <w:sz w:val="22"/>
          <w:szCs w:val="22"/>
        </w:rPr>
        <w:t>a</w:t>
      </w:r>
    </w:p>
    <w:p w14:paraId="4785B8C1" w14:textId="2EEB46B0" w:rsidR="001A1749" w:rsidRPr="00A842B1" w:rsidRDefault="00735C0D" w:rsidP="001A1749">
      <w:pPr>
        <w:autoSpaceDE w:val="0"/>
        <w:autoSpaceDN w:val="0"/>
        <w:adjustRightInd w:val="0"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 xml:space="preserve">Express Küchen setzt auf </w:t>
      </w:r>
      <w:r w:rsidR="00752F01">
        <w:rPr>
          <w:rFonts w:cs="Arial"/>
          <w:bCs/>
          <w:color w:val="auto"/>
          <w:sz w:val="22"/>
          <w:szCs w:val="22"/>
        </w:rPr>
        <w:t>„Dämpfungskomfort für alle“</w:t>
      </w:r>
      <w:r w:rsidR="001A1749">
        <w:rPr>
          <w:rFonts w:cs="Arial"/>
          <w:bCs/>
          <w:color w:val="auto"/>
          <w:sz w:val="22"/>
          <w:szCs w:val="22"/>
        </w:rPr>
        <w:t xml:space="preserve">: Das </w:t>
      </w:r>
      <w:r w:rsidR="00752F01">
        <w:rPr>
          <w:rFonts w:cs="Arial"/>
          <w:bCs/>
          <w:color w:val="auto"/>
          <w:sz w:val="22"/>
          <w:szCs w:val="22"/>
        </w:rPr>
        <w:t xml:space="preserve">neue </w:t>
      </w:r>
      <w:proofErr w:type="spellStart"/>
      <w:r w:rsidR="00752F01">
        <w:rPr>
          <w:rFonts w:cs="Arial"/>
          <w:bCs/>
          <w:color w:val="auto"/>
          <w:sz w:val="22"/>
          <w:szCs w:val="22"/>
        </w:rPr>
        <w:t>Hettich</w:t>
      </w:r>
      <w:proofErr w:type="spellEnd"/>
      <w:r w:rsidR="00752F01">
        <w:rPr>
          <w:rFonts w:cs="Arial"/>
          <w:bCs/>
          <w:color w:val="auto"/>
          <w:sz w:val="22"/>
          <w:szCs w:val="22"/>
        </w:rPr>
        <w:t>-</w:t>
      </w:r>
      <w:r w:rsidR="001A1749">
        <w:rPr>
          <w:rFonts w:cs="Arial"/>
          <w:bCs/>
          <w:color w:val="auto"/>
          <w:sz w:val="22"/>
          <w:szCs w:val="22"/>
        </w:rPr>
        <w:t>S</w:t>
      </w:r>
      <w:r w:rsidR="00752F01">
        <w:rPr>
          <w:rFonts w:cs="Arial"/>
          <w:bCs/>
          <w:color w:val="auto"/>
          <w:sz w:val="22"/>
          <w:szCs w:val="22"/>
        </w:rPr>
        <w:t>c</w:t>
      </w:r>
      <w:r w:rsidR="001A1749">
        <w:rPr>
          <w:rFonts w:cs="Arial"/>
          <w:bCs/>
          <w:color w:val="auto"/>
          <w:sz w:val="22"/>
          <w:szCs w:val="22"/>
        </w:rPr>
        <w:t>hnellmontage</w:t>
      </w:r>
      <w:r w:rsidR="00752F01">
        <w:rPr>
          <w:rFonts w:cs="Arial"/>
          <w:bCs/>
          <w:color w:val="auto"/>
          <w:sz w:val="22"/>
          <w:szCs w:val="22"/>
        </w:rPr>
        <w:t>s</w:t>
      </w:r>
      <w:r w:rsidR="001A1749">
        <w:rPr>
          <w:rFonts w:cs="Arial"/>
          <w:bCs/>
          <w:color w:val="auto"/>
          <w:sz w:val="22"/>
          <w:szCs w:val="22"/>
        </w:rPr>
        <w:t xml:space="preserve">charnier </w:t>
      </w:r>
      <w:proofErr w:type="spellStart"/>
      <w:r w:rsidR="001A1749" w:rsidRPr="00AE6202">
        <w:rPr>
          <w:rFonts w:cs="Arial"/>
          <w:bCs/>
          <w:color w:val="auto"/>
          <w:sz w:val="22"/>
          <w:szCs w:val="22"/>
        </w:rPr>
        <w:t>Nov</w:t>
      </w:r>
      <w:r w:rsidR="001A1749">
        <w:rPr>
          <w:rFonts w:cs="Arial"/>
          <w:bCs/>
          <w:color w:val="auto"/>
          <w:sz w:val="22"/>
          <w:szCs w:val="22"/>
        </w:rPr>
        <w:t>is</w:t>
      </w:r>
      <w:r w:rsidR="001A1749" w:rsidRPr="00AE6202">
        <w:rPr>
          <w:rFonts w:cs="Arial"/>
          <w:bCs/>
          <w:color w:val="auto"/>
          <w:sz w:val="22"/>
          <w:szCs w:val="22"/>
        </w:rPr>
        <w:t>ys</w:t>
      </w:r>
      <w:proofErr w:type="spellEnd"/>
      <w:r w:rsidR="001A1749">
        <w:rPr>
          <w:rFonts w:cs="Arial"/>
          <w:bCs/>
          <w:color w:val="auto"/>
          <w:sz w:val="22"/>
          <w:szCs w:val="22"/>
        </w:rPr>
        <w:t xml:space="preserve"> mit integrierter Dämpfung sorgt </w:t>
      </w:r>
      <w:r w:rsidR="009D2FE7">
        <w:rPr>
          <w:rFonts w:cs="Arial"/>
          <w:bCs/>
          <w:color w:val="auto"/>
          <w:sz w:val="22"/>
          <w:szCs w:val="22"/>
        </w:rPr>
        <w:t xml:space="preserve">serienmäßig </w:t>
      </w:r>
      <w:r w:rsidR="001A1749">
        <w:rPr>
          <w:rFonts w:cs="Arial"/>
          <w:bCs/>
          <w:color w:val="auto"/>
          <w:sz w:val="22"/>
          <w:szCs w:val="22"/>
        </w:rPr>
        <w:t xml:space="preserve">für mehr Wertigkeit und Komfort. </w:t>
      </w:r>
      <w:r w:rsidR="001A1749" w:rsidRPr="00A842B1">
        <w:rPr>
          <w:rFonts w:cs="Arial"/>
          <w:bCs/>
          <w:color w:val="auto"/>
          <w:sz w:val="22"/>
          <w:szCs w:val="22"/>
        </w:rPr>
        <w:t xml:space="preserve">Foto: </w:t>
      </w:r>
      <w:proofErr w:type="spellStart"/>
      <w:r w:rsidR="001A1749" w:rsidRPr="00A842B1">
        <w:rPr>
          <w:rFonts w:cs="Arial"/>
          <w:bCs/>
          <w:color w:val="auto"/>
          <w:sz w:val="22"/>
          <w:szCs w:val="22"/>
        </w:rPr>
        <w:t>Hettich</w:t>
      </w:r>
      <w:proofErr w:type="spellEnd"/>
    </w:p>
    <w:p w14:paraId="77FA16F3" w14:textId="4B4B5273" w:rsidR="004F6230" w:rsidRPr="007C16AE" w:rsidRDefault="004F6230" w:rsidP="004F6230">
      <w:pPr>
        <w:rPr>
          <w:rFonts w:cstheme="minorHAnsi"/>
          <w:sz w:val="22"/>
          <w:szCs w:val="22"/>
        </w:rPr>
      </w:pPr>
    </w:p>
    <w:bookmarkEnd w:id="1"/>
    <w:p w14:paraId="41286BBC" w14:textId="43B94A06" w:rsidR="0067424E" w:rsidRPr="007C16AE" w:rsidRDefault="0067424E" w:rsidP="004F6230">
      <w:pPr>
        <w:rPr>
          <w:rFonts w:cstheme="minorHAnsi"/>
          <w:color w:val="auto"/>
          <w:sz w:val="22"/>
          <w:szCs w:val="22"/>
        </w:rPr>
      </w:pPr>
    </w:p>
    <w:p w14:paraId="64892333" w14:textId="77777777" w:rsidR="00222075" w:rsidRDefault="00222075" w:rsidP="00EB214A">
      <w:pPr>
        <w:rPr>
          <w:rFonts w:cstheme="minorHAnsi"/>
          <w:color w:val="FF0000"/>
          <w:sz w:val="22"/>
          <w:szCs w:val="22"/>
        </w:rPr>
      </w:pPr>
    </w:p>
    <w:p w14:paraId="25FCC41E" w14:textId="6CFC80AC" w:rsidR="002D21A7" w:rsidRDefault="002D21A7" w:rsidP="00E65C9F">
      <w:pPr>
        <w:widowControl w:val="0"/>
        <w:suppressAutoHyphens/>
        <w:rPr>
          <w:rStyle w:val="Hyperlink"/>
          <w:rFonts w:cstheme="minorHAnsi"/>
          <w:sz w:val="22"/>
          <w:szCs w:val="22"/>
        </w:rPr>
      </w:pPr>
    </w:p>
    <w:p w14:paraId="2DE13528" w14:textId="77777777" w:rsidR="002D21A7" w:rsidRDefault="002D21A7" w:rsidP="00E65C9F">
      <w:pPr>
        <w:widowControl w:val="0"/>
        <w:suppressAutoHyphens/>
        <w:rPr>
          <w:rFonts w:cs="Arial"/>
          <w:color w:val="auto"/>
          <w:sz w:val="22"/>
          <w:szCs w:val="22"/>
        </w:rPr>
      </w:pPr>
    </w:p>
    <w:p w14:paraId="2CE8923B" w14:textId="77777777" w:rsidR="00571996" w:rsidRPr="009F17CE" w:rsidRDefault="00571996" w:rsidP="00571996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>Ü</w:t>
      </w:r>
      <w:r w:rsidRPr="009F17CE">
        <w:rPr>
          <w:rFonts w:cs="Arial"/>
          <w:sz w:val="20"/>
          <w:u w:val="single"/>
        </w:rPr>
        <w:t xml:space="preserve">ber </w:t>
      </w:r>
      <w:proofErr w:type="spellStart"/>
      <w:r w:rsidRPr="009F17CE">
        <w:rPr>
          <w:rFonts w:cs="Arial"/>
          <w:sz w:val="20"/>
          <w:u w:val="single"/>
        </w:rPr>
        <w:t>Hettich</w:t>
      </w:r>
      <w:proofErr w:type="spellEnd"/>
    </w:p>
    <w:p w14:paraId="713EB1E7" w14:textId="6374B00A" w:rsidR="00571996" w:rsidRPr="0060311A" w:rsidRDefault="00571996" w:rsidP="00571996">
      <w:pPr>
        <w:suppressAutoHyphens/>
        <w:rPr>
          <w:rFonts w:cs="Arial"/>
          <w:color w:val="auto"/>
          <w:sz w:val="20"/>
        </w:rPr>
      </w:pPr>
      <w:proofErr w:type="spellStart"/>
      <w:r w:rsidRPr="0060311A">
        <w:rPr>
          <w:rFonts w:cs="Arial"/>
          <w:color w:val="auto"/>
          <w:sz w:val="20"/>
        </w:rPr>
        <w:t>Hettich</w:t>
      </w:r>
      <w:proofErr w:type="spellEnd"/>
      <w:r w:rsidRPr="0060311A">
        <w:rPr>
          <w:rFonts w:cs="Arial"/>
          <w:color w:val="auto"/>
          <w:sz w:val="20"/>
        </w:rPr>
        <w:t xml:space="preserve"> wurde 1888 gegründet und gehört heute zu den weltweit größten und erfolgreichsten Herstellern von Möbelbeschlägen. Stammsitz des Familienunternehmens ist </w:t>
      </w:r>
      <w:proofErr w:type="spellStart"/>
      <w:r w:rsidRPr="0060311A">
        <w:rPr>
          <w:rFonts w:cs="Arial"/>
          <w:color w:val="auto"/>
          <w:sz w:val="20"/>
        </w:rPr>
        <w:t>Kirchlengern</w:t>
      </w:r>
      <w:proofErr w:type="spellEnd"/>
      <w:r w:rsidRPr="0060311A">
        <w:rPr>
          <w:rFonts w:cs="Arial"/>
          <w:color w:val="auto"/>
          <w:sz w:val="20"/>
        </w:rPr>
        <w:t xml:space="preserve"> im Möbelcluster Ostwestfalen. In fast 80 Ländern arbeiten rund 8.000 Kolleginnen und Kollegen gemeinsam daran, der </w:t>
      </w:r>
      <w:r w:rsidR="006D04EF">
        <w:rPr>
          <w:rFonts w:cs="Arial"/>
          <w:color w:val="auto"/>
          <w:sz w:val="20"/>
        </w:rPr>
        <w:t>B</w:t>
      </w:r>
      <w:r w:rsidRPr="0060311A">
        <w:rPr>
          <w:rFonts w:cs="Arial"/>
          <w:color w:val="auto"/>
          <w:sz w:val="20"/>
        </w:rPr>
        <w:t xml:space="preserve">ranche zukunftsfähige Lösungen zu liefern. Die Marke </w:t>
      </w:r>
      <w:proofErr w:type="spellStart"/>
      <w:r w:rsidRPr="0060311A">
        <w:rPr>
          <w:rFonts w:cs="Arial"/>
          <w:color w:val="auto"/>
          <w:sz w:val="20"/>
        </w:rPr>
        <w:t>Hettich</w:t>
      </w:r>
      <w:proofErr w:type="spellEnd"/>
      <w:r w:rsidRPr="0060311A">
        <w:rPr>
          <w:rFonts w:cs="Arial"/>
          <w:color w:val="auto"/>
          <w:sz w:val="20"/>
        </w:rPr>
        <w:t xml:space="preserve"> steht mit ihrem Unternehmensversprechen „</w:t>
      </w:r>
      <w:proofErr w:type="spellStart"/>
      <w:r w:rsidRPr="0060311A">
        <w:rPr>
          <w:rFonts w:cs="Arial"/>
          <w:color w:val="auto"/>
          <w:sz w:val="20"/>
        </w:rPr>
        <w:t>It's</w:t>
      </w:r>
      <w:proofErr w:type="spellEnd"/>
      <w:r w:rsidRPr="0060311A">
        <w:rPr>
          <w:rFonts w:cs="Arial"/>
          <w:color w:val="auto"/>
          <w:sz w:val="20"/>
        </w:rPr>
        <w:t xml:space="preserve"> </w:t>
      </w:r>
      <w:proofErr w:type="spellStart"/>
      <w:r w:rsidRPr="0060311A">
        <w:rPr>
          <w:rFonts w:cs="Arial"/>
          <w:color w:val="auto"/>
          <w:sz w:val="20"/>
        </w:rPr>
        <w:t>all</w:t>
      </w:r>
      <w:proofErr w:type="spellEnd"/>
      <w:r w:rsidRPr="0060311A">
        <w:rPr>
          <w:rFonts w:cs="Arial"/>
          <w:color w:val="auto"/>
          <w:sz w:val="20"/>
        </w:rPr>
        <w:t xml:space="preserve"> in </w:t>
      </w:r>
      <w:proofErr w:type="spellStart"/>
      <w:r w:rsidRPr="0060311A">
        <w:rPr>
          <w:rFonts w:cs="Arial"/>
          <w:color w:val="auto"/>
          <w:sz w:val="20"/>
        </w:rPr>
        <w:t>Hettich</w:t>
      </w:r>
      <w:proofErr w:type="spellEnd"/>
      <w:r w:rsidRPr="0060311A">
        <w:rPr>
          <w:rFonts w:cs="Arial"/>
          <w:color w:val="auto"/>
          <w:sz w:val="20"/>
        </w:rPr>
        <w:t xml:space="preserve">“ für ein umfassendes Leistungsportfolio, das sich weltweit konsequent an den Bedürfnissen der Kunden orientiert. Nachhaltiges Handeln unter sozialen, gesellschaftlichen und ökologischen Aspekten hat dabei traditionell schon immer höchste Priorität. </w:t>
      </w:r>
      <w:hyperlink r:id="rId9" w:history="1">
        <w:r w:rsidRPr="0060311A">
          <w:rPr>
            <w:rStyle w:val="Hyperlink"/>
            <w:rFonts w:cs="Arial"/>
            <w:color w:val="auto"/>
            <w:sz w:val="20"/>
          </w:rPr>
          <w:t>www.hettich.com</w:t>
        </w:r>
      </w:hyperlink>
    </w:p>
    <w:p w14:paraId="0EBABCC5" w14:textId="77777777" w:rsidR="00571996" w:rsidRPr="00901326" w:rsidRDefault="00571996" w:rsidP="00E65479">
      <w:pPr>
        <w:suppressAutoHyphens/>
        <w:rPr>
          <w:rFonts w:cs="Arial"/>
          <w:color w:val="auto"/>
          <w:sz w:val="22"/>
          <w:szCs w:val="22"/>
        </w:rPr>
      </w:pPr>
    </w:p>
    <w:sectPr w:rsidR="00571996" w:rsidRPr="00901326" w:rsidSect="00E05D73">
      <w:headerReference w:type="default" r:id="rId10"/>
      <w:footerReference w:type="default" r:id="rId11"/>
      <w:pgSz w:w="11900" w:h="16840"/>
      <w:pgMar w:top="2835" w:right="3402" w:bottom="1418" w:left="1418" w:header="709" w:footer="6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D83657" w16cid:durableId="28639F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D6587" w14:textId="77777777" w:rsidR="00AA78B3" w:rsidRDefault="00AA78B3">
      <w:r>
        <w:separator/>
      </w:r>
    </w:p>
  </w:endnote>
  <w:endnote w:type="continuationSeparator" w:id="0">
    <w:p w14:paraId="27A3A781" w14:textId="77777777" w:rsidR="00AA78B3" w:rsidRDefault="00AA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20704" w14:textId="15986FEA" w:rsidR="006F175E" w:rsidRDefault="00BA6BD6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462293C6">
              <wp:simplePos x="0" y="0"/>
              <wp:positionH relativeFrom="column">
                <wp:posOffset>4731385</wp:posOffset>
              </wp:positionH>
              <wp:positionV relativeFrom="paragraph">
                <wp:posOffset>-2664460</wp:posOffset>
              </wp:positionV>
              <wp:extent cx="1257300" cy="276447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764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3F8604B8" w:rsidR="006F175E" w:rsidRPr="00BB7979" w:rsidRDefault="00386000" w:rsidP="002D1426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BB7979">
                            <w:rPr>
                              <w:sz w:val="22"/>
                              <w:szCs w:val="22"/>
                            </w:rPr>
                            <w:t>P</w:t>
                          </w:r>
                          <w:r w:rsidR="00BB7979" w:rsidRPr="00BB7979">
                            <w:rPr>
                              <w:sz w:val="22"/>
                              <w:szCs w:val="22"/>
                            </w:rPr>
                            <w:t>R_</w:t>
                          </w:r>
                          <w:r w:rsidR="00BA6BD6">
                            <w:rPr>
                              <w:sz w:val="22"/>
                              <w:szCs w:val="22"/>
                            </w:rPr>
                            <w:t>30</w:t>
                          </w:r>
                          <w:r w:rsidR="00CF266E">
                            <w:rPr>
                              <w:sz w:val="22"/>
                              <w:szCs w:val="22"/>
                            </w:rPr>
                            <w:t>202</w:t>
                          </w:r>
                          <w:r w:rsidR="004248B0">
                            <w:rPr>
                              <w:sz w:val="22"/>
                              <w:szCs w:val="2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B33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72.55pt;margin-top:-209.8pt;width:9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arpgQIAAA8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" stroked="f">
              <v:textbox>
                <w:txbxContent>
                  <w:p w14:paraId="50C029B2" w14:textId="3F8604B8" w:rsidR="006F175E" w:rsidRPr="00BB7979" w:rsidRDefault="00386000" w:rsidP="002D1426">
                    <w:pPr>
                      <w:rPr>
                        <w:sz w:val="22"/>
                        <w:szCs w:val="22"/>
                      </w:rPr>
                    </w:pPr>
                    <w:r w:rsidRPr="00BB7979">
                      <w:rPr>
                        <w:sz w:val="22"/>
                        <w:szCs w:val="22"/>
                      </w:rPr>
                      <w:t>P</w:t>
                    </w:r>
                    <w:r w:rsidR="00BB7979" w:rsidRPr="00BB7979">
                      <w:rPr>
                        <w:sz w:val="22"/>
                        <w:szCs w:val="22"/>
                      </w:rPr>
                      <w:t>R_</w:t>
                    </w:r>
                    <w:r w:rsidR="00BA6BD6">
                      <w:rPr>
                        <w:sz w:val="22"/>
                        <w:szCs w:val="22"/>
                      </w:rPr>
                      <w:t>30</w:t>
                    </w:r>
                    <w:r w:rsidR="00CF266E">
                      <w:rPr>
                        <w:sz w:val="22"/>
                        <w:szCs w:val="22"/>
                      </w:rPr>
                      <w:t>202</w:t>
                    </w:r>
                    <w:r w:rsidR="004248B0">
                      <w:rPr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9C02B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5FD5FAF9">
              <wp:simplePos x="0" y="0"/>
              <wp:positionH relativeFrom="column">
                <wp:posOffset>4719320</wp:posOffset>
              </wp:positionH>
              <wp:positionV relativeFrom="paragraph">
                <wp:posOffset>-4551680</wp:posOffset>
              </wp:positionV>
              <wp:extent cx="1828800" cy="291465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914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Kontakt: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 Marketing und Vertriebs 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</w:t>
                          </w:r>
                          <w:r w:rsidR="00EA553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Wöhler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Gerhard-Lüking-Straße 10</w:t>
                          </w:r>
                        </w:p>
                        <w:p w14:paraId="05844B79" w14:textId="5B16F434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32602 Vlotho</w:t>
                          </w:r>
                          <w:r w:rsidR="00112E6E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br/>
                            <w:t>Deutschland</w:t>
                          </w:r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Tel.: +49 5733 798-</w:t>
                          </w:r>
                          <w:r w:rsidR="003E5AA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879</w:t>
                          </w:r>
                        </w:p>
                        <w:p w14:paraId="7E521650" w14:textId="75CE244F" w:rsidR="003153CC" w:rsidRDefault="0010103B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10103B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anke.woehler@hettich.com</w:t>
                          </w:r>
                        </w:p>
                        <w:p w14:paraId="1C114A10" w14:textId="2CE1551D" w:rsidR="0010103B" w:rsidRDefault="0010103B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B8AF40E" w14:textId="7CC1919A" w:rsidR="0010103B" w:rsidRDefault="0010103B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Belegexemplar erbeten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802006" id="Text Box 3" o:spid="_x0000_s1027" type="#_x0000_t202" style="position:absolute;left:0;text-align:left;margin-left:371.6pt;margin-top:-358.4pt;width:2in;height:22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VBlgwIAABAFAAAOAAAAZHJzL2Uyb0RvYy54bWysVG1v2yAQ/j5p/wHxPfXLnDS24lRNu0yT&#10;uhep3Q8ggGM0DAxI7G7af9+BkzT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Kontakt: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 Marketing und Vertriebs 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</w:t>
                    </w:r>
                    <w:r w:rsidR="00EA5538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Gerhard-Lüking-Straße 10</w:t>
                    </w:r>
                  </w:p>
                  <w:p w14:paraId="05844B79" w14:textId="5B16F434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32602 Vlotho</w:t>
                    </w:r>
                    <w:r w:rsidR="00112E6E">
                      <w:rPr>
                        <w:rFonts w:cs="Arial"/>
                        <w:sz w:val="16"/>
                        <w:szCs w:val="16"/>
                        <w:lang w:val="sv-SE"/>
                      </w:rPr>
                      <w:br/>
                      <w:t>Deutschland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Tel.: +49 5733 798-</w:t>
                    </w:r>
                    <w:r w:rsidR="003E5AA8">
                      <w:rPr>
                        <w:rFonts w:cs="Arial"/>
                        <w:sz w:val="16"/>
                        <w:szCs w:val="16"/>
                        <w:lang w:val="sv-SE"/>
                      </w:rPr>
                      <w:t>879</w:t>
                    </w:r>
                  </w:p>
                  <w:p w14:paraId="7E521650" w14:textId="75CE244F" w:rsidR="003153CC" w:rsidRDefault="0010103B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10103B">
                      <w:rPr>
                        <w:rFonts w:cs="Arial"/>
                        <w:sz w:val="16"/>
                        <w:szCs w:val="16"/>
                        <w:lang w:val="sv-SE"/>
                      </w:rPr>
                      <w:t>anke.woehler@hettich.com</w:t>
                    </w:r>
                  </w:p>
                  <w:p w14:paraId="1C114A10" w14:textId="2CE1551D" w:rsidR="0010103B" w:rsidRDefault="0010103B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B8AF40E" w14:textId="7CC1919A" w:rsidR="0010103B" w:rsidRDefault="0010103B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Belegexemplar erbeten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36A7F" w14:textId="77777777" w:rsidR="00AA78B3" w:rsidRDefault="00AA78B3">
      <w:r>
        <w:separator/>
      </w:r>
    </w:p>
  </w:footnote>
  <w:footnote w:type="continuationSeparator" w:id="0">
    <w:p w14:paraId="453D500C" w14:textId="77777777" w:rsidR="00AA78B3" w:rsidRDefault="00AA7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07F26" w14:textId="6AA401B0" w:rsidR="001B2CB6" w:rsidRPr="002D21A7" w:rsidRDefault="00492B7E" w:rsidP="005F115D">
    <w:pPr>
      <w:pStyle w:val="Kopfzeile"/>
      <w:ind w:left="-1417"/>
      <w:rPr>
        <w:color w:val="auto"/>
      </w:rPr>
    </w:pPr>
    <w:r w:rsidRPr="002D21A7">
      <w:rPr>
        <w:noProof/>
        <w:color w:val="auto"/>
      </w:rPr>
      <w:drawing>
        <wp:anchor distT="0" distB="0" distL="114300" distR="114300" simplePos="0" relativeHeight="251661312" behindDoc="1" locked="0" layoutInCell="1" allowOverlap="1" wp14:anchorId="7AC73C70" wp14:editId="5EA9252E">
          <wp:simplePos x="0" y="0"/>
          <wp:positionH relativeFrom="column">
            <wp:posOffset>-996287</wp:posOffset>
          </wp:positionH>
          <wp:positionV relativeFrom="paragraph">
            <wp:posOffset>-321357</wp:posOffset>
          </wp:positionV>
          <wp:extent cx="7645400" cy="1562072"/>
          <wp:effectExtent l="0" t="0" r="0" b="635"/>
          <wp:wrapNone/>
          <wp:docPr id="8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1562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431410DF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D85"/>
    <w:rsid w:val="00001FC7"/>
    <w:rsid w:val="0000514E"/>
    <w:rsid w:val="000067B2"/>
    <w:rsid w:val="00006C15"/>
    <w:rsid w:val="00007AE3"/>
    <w:rsid w:val="000115BE"/>
    <w:rsid w:val="00011D00"/>
    <w:rsid w:val="0001272F"/>
    <w:rsid w:val="00017980"/>
    <w:rsid w:val="0002101A"/>
    <w:rsid w:val="00022380"/>
    <w:rsid w:val="00024512"/>
    <w:rsid w:val="00024741"/>
    <w:rsid w:val="00025DEB"/>
    <w:rsid w:val="00026658"/>
    <w:rsid w:val="00030063"/>
    <w:rsid w:val="000301AE"/>
    <w:rsid w:val="00032952"/>
    <w:rsid w:val="00032B24"/>
    <w:rsid w:val="00032C89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47598"/>
    <w:rsid w:val="00050EB9"/>
    <w:rsid w:val="00052227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57F89"/>
    <w:rsid w:val="000616D0"/>
    <w:rsid w:val="00061942"/>
    <w:rsid w:val="00062779"/>
    <w:rsid w:val="000639B8"/>
    <w:rsid w:val="00063A0B"/>
    <w:rsid w:val="00063C8F"/>
    <w:rsid w:val="0006689A"/>
    <w:rsid w:val="00066D5E"/>
    <w:rsid w:val="000670F4"/>
    <w:rsid w:val="000672DA"/>
    <w:rsid w:val="000703BE"/>
    <w:rsid w:val="000715E1"/>
    <w:rsid w:val="00072478"/>
    <w:rsid w:val="000739DA"/>
    <w:rsid w:val="00075C70"/>
    <w:rsid w:val="00075C8A"/>
    <w:rsid w:val="00076A29"/>
    <w:rsid w:val="000776D3"/>
    <w:rsid w:val="000800C4"/>
    <w:rsid w:val="00082317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0E5"/>
    <w:rsid w:val="000A689F"/>
    <w:rsid w:val="000A6FF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059"/>
    <w:rsid w:val="000C2F61"/>
    <w:rsid w:val="000C4520"/>
    <w:rsid w:val="000C4640"/>
    <w:rsid w:val="000C48E7"/>
    <w:rsid w:val="000C58D5"/>
    <w:rsid w:val="000C66F1"/>
    <w:rsid w:val="000C6B60"/>
    <w:rsid w:val="000C7389"/>
    <w:rsid w:val="000C7814"/>
    <w:rsid w:val="000C7BD6"/>
    <w:rsid w:val="000C7D6B"/>
    <w:rsid w:val="000D0E29"/>
    <w:rsid w:val="000D399F"/>
    <w:rsid w:val="000D518E"/>
    <w:rsid w:val="000D5398"/>
    <w:rsid w:val="000D5497"/>
    <w:rsid w:val="000D5616"/>
    <w:rsid w:val="000D63CD"/>
    <w:rsid w:val="000D7AE3"/>
    <w:rsid w:val="000E06B9"/>
    <w:rsid w:val="000E13D4"/>
    <w:rsid w:val="000E13ED"/>
    <w:rsid w:val="000E16AD"/>
    <w:rsid w:val="000E2A52"/>
    <w:rsid w:val="000E33C6"/>
    <w:rsid w:val="000E3A5A"/>
    <w:rsid w:val="000E436C"/>
    <w:rsid w:val="000E456B"/>
    <w:rsid w:val="000E544B"/>
    <w:rsid w:val="000E6787"/>
    <w:rsid w:val="000E67FB"/>
    <w:rsid w:val="000F05ED"/>
    <w:rsid w:val="000F0CE2"/>
    <w:rsid w:val="000F12C0"/>
    <w:rsid w:val="000F1E8D"/>
    <w:rsid w:val="000F2E42"/>
    <w:rsid w:val="000F37DC"/>
    <w:rsid w:val="000F4376"/>
    <w:rsid w:val="000F5029"/>
    <w:rsid w:val="000F5756"/>
    <w:rsid w:val="000F5947"/>
    <w:rsid w:val="000F5956"/>
    <w:rsid w:val="000F5FA3"/>
    <w:rsid w:val="000F7581"/>
    <w:rsid w:val="00100286"/>
    <w:rsid w:val="001002C9"/>
    <w:rsid w:val="0010103B"/>
    <w:rsid w:val="0010226C"/>
    <w:rsid w:val="00104861"/>
    <w:rsid w:val="00105DE5"/>
    <w:rsid w:val="001061BC"/>
    <w:rsid w:val="00106719"/>
    <w:rsid w:val="00106CF3"/>
    <w:rsid w:val="00107533"/>
    <w:rsid w:val="00107898"/>
    <w:rsid w:val="00110219"/>
    <w:rsid w:val="00110DF0"/>
    <w:rsid w:val="001112A8"/>
    <w:rsid w:val="00111302"/>
    <w:rsid w:val="0011150E"/>
    <w:rsid w:val="00111F36"/>
    <w:rsid w:val="00111F87"/>
    <w:rsid w:val="00112205"/>
    <w:rsid w:val="001124CE"/>
    <w:rsid w:val="00112E6E"/>
    <w:rsid w:val="00113071"/>
    <w:rsid w:val="00113875"/>
    <w:rsid w:val="0011492B"/>
    <w:rsid w:val="0011518F"/>
    <w:rsid w:val="00115F6B"/>
    <w:rsid w:val="00120E3B"/>
    <w:rsid w:val="001213F4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1A9E"/>
    <w:rsid w:val="00143E80"/>
    <w:rsid w:val="0014676E"/>
    <w:rsid w:val="00146BDB"/>
    <w:rsid w:val="00150371"/>
    <w:rsid w:val="00150B3E"/>
    <w:rsid w:val="001513E7"/>
    <w:rsid w:val="00151D78"/>
    <w:rsid w:val="00152166"/>
    <w:rsid w:val="00153CA1"/>
    <w:rsid w:val="001550BC"/>
    <w:rsid w:val="00155B53"/>
    <w:rsid w:val="00157475"/>
    <w:rsid w:val="001575E7"/>
    <w:rsid w:val="00163B68"/>
    <w:rsid w:val="00163C83"/>
    <w:rsid w:val="00164110"/>
    <w:rsid w:val="001641A6"/>
    <w:rsid w:val="001649B3"/>
    <w:rsid w:val="00164CA4"/>
    <w:rsid w:val="00170B29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04C0"/>
    <w:rsid w:val="001816B8"/>
    <w:rsid w:val="001836F1"/>
    <w:rsid w:val="001839EB"/>
    <w:rsid w:val="001843E3"/>
    <w:rsid w:val="00184448"/>
    <w:rsid w:val="00186CEC"/>
    <w:rsid w:val="001902FB"/>
    <w:rsid w:val="0019039A"/>
    <w:rsid w:val="00190502"/>
    <w:rsid w:val="0019060B"/>
    <w:rsid w:val="00191CE9"/>
    <w:rsid w:val="00193873"/>
    <w:rsid w:val="00195DE1"/>
    <w:rsid w:val="00196001"/>
    <w:rsid w:val="001968E5"/>
    <w:rsid w:val="001A00C5"/>
    <w:rsid w:val="001A1749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4412"/>
    <w:rsid w:val="001C55B3"/>
    <w:rsid w:val="001C60F2"/>
    <w:rsid w:val="001C717C"/>
    <w:rsid w:val="001C7477"/>
    <w:rsid w:val="001C7571"/>
    <w:rsid w:val="001C7A6F"/>
    <w:rsid w:val="001D0C17"/>
    <w:rsid w:val="001D2D5E"/>
    <w:rsid w:val="001D2DF8"/>
    <w:rsid w:val="001D53C9"/>
    <w:rsid w:val="001D5C78"/>
    <w:rsid w:val="001D6521"/>
    <w:rsid w:val="001D7777"/>
    <w:rsid w:val="001E2141"/>
    <w:rsid w:val="001E2320"/>
    <w:rsid w:val="001E31C5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82C"/>
    <w:rsid w:val="001F1C08"/>
    <w:rsid w:val="001F6B1F"/>
    <w:rsid w:val="001F6ECE"/>
    <w:rsid w:val="002001DB"/>
    <w:rsid w:val="00201573"/>
    <w:rsid w:val="002018E1"/>
    <w:rsid w:val="00202835"/>
    <w:rsid w:val="00203813"/>
    <w:rsid w:val="00203A98"/>
    <w:rsid w:val="00203EED"/>
    <w:rsid w:val="00204C26"/>
    <w:rsid w:val="00211508"/>
    <w:rsid w:val="002117E0"/>
    <w:rsid w:val="00212C0F"/>
    <w:rsid w:val="00213519"/>
    <w:rsid w:val="002158C5"/>
    <w:rsid w:val="002165B5"/>
    <w:rsid w:val="00216CD3"/>
    <w:rsid w:val="00217423"/>
    <w:rsid w:val="00222075"/>
    <w:rsid w:val="00222FB5"/>
    <w:rsid w:val="002236B2"/>
    <w:rsid w:val="002242B0"/>
    <w:rsid w:val="00225A0B"/>
    <w:rsid w:val="00225C4F"/>
    <w:rsid w:val="00230A6A"/>
    <w:rsid w:val="002311D9"/>
    <w:rsid w:val="00231B35"/>
    <w:rsid w:val="002321FF"/>
    <w:rsid w:val="00233D3B"/>
    <w:rsid w:val="00235415"/>
    <w:rsid w:val="00235C1C"/>
    <w:rsid w:val="002361CE"/>
    <w:rsid w:val="002373B7"/>
    <w:rsid w:val="00237D37"/>
    <w:rsid w:val="00240738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751"/>
    <w:rsid w:val="00255985"/>
    <w:rsid w:val="00256132"/>
    <w:rsid w:val="00256FAA"/>
    <w:rsid w:val="00257485"/>
    <w:rsid w:val="00260C5B"/>
    <w:rsid w:val="0026108F"/>
    <w:rsid w:val="00261263"/>
    <w:rsid w:val="00261335"/>
    <w:rsid w:val="00262EA2"/>
    <w:rsid w:val="002634C7"/>
    <w:rsid w:val="00264493"/>
    <w:rsid w:val="00264C39"/>
    <w:rsid w:val="00265E5C"/>
    <w:rsid w:val="0026621D"/>
    <w:rsid w:val="002663FD"/>
    <w:rsid w:val="0026702D"/>
    <w:rsid w:val="00267759"/>
    <w:rsid w:val="00271C73"/>
    <w:rsid w:val="00272064"/>
    <w:rsid w:val="0027384E"/>
    <w:rsid w:val="00273BB0"/>
    <w:rsid w:val="00274A4E"/>
    <w:rsid w:val="00274E5D"/>
    <w:rsid w:val="0027523E"/>
    <w:rsid w:val="002769CE"/>
    <w:rsid w:val="00277099"/>
    <w:rsid w:val="002777F5"/>
    <w:rsid w:val="002779EB"/>
    <w:rsid w:val="00280488"/>
    <w:rsid w:val="00280ADC"/>
    <w:rsid w:val="0028205D"/>
    <w:rsid w:val="002843F7"/>
    <w:rsid w:val="00285422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6E07"/>
    <w:rsid w:val="002A77A7"/>
    <w:rsid w:val="002B030A"/>
    <w:rsid w:val="002B0572"/>
    <w:rsid w:val="002B2038"/>
    <w:rsid w:val="002B2C94"/>
    <w:rsid w:val="002B2D62"/>
    <w:rsid w:val="002B3614"/>
    <w:rsid w:val="002B3FCC"/>
    <w:rsid w:val="002B4B0A"/>
    <w:rsid w:val="002B5E66"/>
    <w:rsid w:val="002B71B2"/>
    <w:rsid w:val="002B7363"/>
    <w:rsid w:val="002B79CA"/>
    <w:rsid w:val="002B7A19"/>
    <w:rsid w:val="002B7F48"/>
    <w:rsid w:val="002C1F94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21A7"/>
    <w:rsid w:val="002D3A68"/>
    <w:rsid w:val="002D47CB"/>
    <w:rsid w:val="002D5090"/>
    <w:rsid w:val="002D611C"/>
    <w:rsid w:val="002D692B"/>
    <w:rsid w:val="002E0DE2"/>
    <w:rsid w:val="002E1ECE"/>
    <w:rsid w:val="002E2CAD"/>
    <w:rsid w:val="002E2E35"/>
    <w:rsid w:val="002E4608"/>
    <w:rsid w:val="002E4720"/>
    <w:rsid w:val="002E625B"/>
    <w:rsid w:val="002E6B74"/>
    <w:rsid w:val="002E6E15"/>
    <w:rsid w:val="002F052C"/>
    <w:rsid w:val="002F057C"/>
    <w:rsid w:val="002F105C"/>
    <w:rsid w:val="002F1A81"/>
    <w:rsid w:val="002F2AA8"/>
    <w:rsid w:val="002F355F"/>
    <w:rsid w:val="002F44F8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5DF"/>
    <w:rsid w:val="00307D18"/>
    <w:rsid w:val="00311B26"/>
    <w:rsid w:val="003124FA"/>
    <w:rsid w:val="003127CB"/>
    <w:rsid w:val="00312E58"/>
    <w:rsid w:val="00313181"/>
    <w:rsid w:val="003134BD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1A59"/>
    <w:rsid w:val="003329CB"/>
    <w:rsid w:val="00334ABF"/>
    <w:rsid w:val="00334B06"/>
    <w:rsid w:val="00335B79"/>
    <w:rsid w:val="0033634E"/>
    <w:rsid w:val="0034074A"/>
    <w:rsid w:val="003408E7"/>
    <w:rsid w:val="00341D55"/>
    <w:rsid w:val="00342BFF"/>
    <w:rsid w:val="00344849"/>
    <w:rsid w:val="003462B7"/>
    <w:rsid w:val="00346332"/>
    <w:rsid w:val="003479C4"/>
    <w:rsid w:val="00351A2F"/>
    <w:rsid w:val="003520C9"/>
    <w:rsid w:val="00352796"/>
    <w:rsid w:val="00353197"/>
    <w:rsid w:val="00354062"/>
    <w:rsid w:val="003556F2"/>
    <w:rsid w:val="00357F69"/>
    <w:rsid w:val="00360356"/>
    <w:rsid w:val="0036044E"/>
    <w:rsid w:val="00362C4E"/>
    <w:rsid w:val="003648BD"/>
    <w:rsid w:val="00364E11"/>
    <w:rsid w:val="003655A6"/>
    <w:rsid w:val="00366ADA"/>
    <w:rsid w:val="00366BD4"/>
    <w:rsid w:val="00366BE5"/>
    <w:rsid w:val="00366DBD"/>
    <w:rsid w:val="003673A8"/>
    <w:rsid w:val="0037357B"/>
    <w:rsid w:val="003757FD"/>
    <w:rsid w:val="00375E50"/>
    <w:rsid w:val="00376A6D"/>
    <w:rsid w:val="0038034A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7611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5131"/>
    <w:rsid w:val="003B550A"/>
    <w:rsid w:val="003B5DFD"/>
    <w:rsid w:val="003B66BC"/>
    <w:rsid w:val="003B6B8C"/>
    <w:rsid w:val="003B7550"/>
    <w:rsid w:val="003C055F"/>
    <w:rsid w:val="003C0997"/>
    <w:rsid w:val="003C2DDF"/>
    <w:rsid w:val="003C4DD6"/>
    <w:rsid w:val="003C50DD"/>
    <w:rsid w:val="003C57FD"/>
    <w:rsid w:val="003C5D38"/>
    <w:rsid w:val="003C62F9"/>
    <w:rsid w:val="003C665F"/>
    <w:rsid w:val="003C707D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0D68"/>
    <w:rsid w:val="003E17AB"/>
    <w:rsid w:val="003E1CFB"/>
    <w:rsid w:val="003E1F60"/>
    <w:rsid w:val="003E5AA8"/>
    <w:rsid w:val="003E5F3D"/>
    <w:rsid w:val="003E7127"/>
    <w:rsid w:val="003E7C95"/>
    <w:rsid w:val="003F09DA"/>
    <w:rsid w:val="003F0A4A"/>
    <w:rsid w:val="003F1F52"/>
    <w:rsid w:val="003F238F"/>
    <w:rsid w:val="003F2693"/>
    <w:rsid w:val="003F3797"/>
    <w:rsid w:val="003F5E38"/>
    <w:rsid w:val="003F6B05"/>
    <w:rsid w:val="0040005B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4EA"/>
    <w:rsid w:val="00444956"/>
    <w:rsid w:val="00445118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9F3"/>
    <w:rsid w:val="0046240B"/>
    <w:rsid w:val="004625F2"/>
    <w:rsid w:val="00464C92"/>
    <w:rsid w:val="00465BC9"/>
    <w:rsid w:val="00465EA1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2A9E"/>
    <w:rsid w:val="00472D96"/>
    <w:rsid w:val="0047476A"/>
    <w:rsid w:val="004751F6"/>
    <w:rsid w:val="00475E14"/>
    <w:rsid w:val="004775FD"/>
    <w:rsid w:val="004814C2"/>
    <w:rsid w:val="0048218C"/>
    <w:rsid w:val="00482195"/>
    <w:rsid w:val="00483135"/>
    <w:rsid w:val="00483DF7"/>
    <w:rsid w:val="00484D77"/>
    <w:rsid w:val="0048631D"/>
    <w:rsid w:val="0048721A"/>
    <w:rsid w:val="00491112"/>
    <w:rsid w:val="00492783"/>
    <w:rsid w:val="00492B7E"/>
    <w:rsid w:val="00492F27"/>
    <w:rsid w:val="0049516B"/>
    <w:rsid w:val="00495893"/>
    <w:rsid w:val="00495964"/>
    <w:rsid w:val="00495E40"/>
    <w:rsid w:val="00496319"/>
    <w:rsid w:val="004A116F"/>
    <w:rsid w:val="004A1F7E"/>
    <w:rsid w:val="004A276D"/>
    <w:rsid w:val="004A4CB3"/>
    <w:rsid w:val="004A4F97"/>
    <w:rsid w:val="004A6F92"/>
    <w:rsid w:val="004B2693"/>
    <w:rsid w:val="004B29B9"/>
    <w:rsid w:val="004B3254"/>
    <w:rsid w:val="004B485A"/>
    <w:rsid w:val="004B4E38"/>
    <w:rsid w:val="004B64CF"/>
    <w:rsid w:val="004B6A03"/>
    <w:rsid w:val="004B77FC"/>
    <w:rsid w:val="004C072C"/>
    <w:rsid w:val="004C0D9C"/>
    <w:rsid w:val="004C1013"/>
    <w:rsid w:val="004C1020"/>
    <w:rsid w:val="004C1683"/>
    <w:rsid w:val="004C172B"/>
    <w:rsid w:val="004C1A9D"/>
    <w:rsid w:val="004C1C2B"/>
    <w:rsid w:val="004C1D72"/>
    <w:rsid w:val="004C7592"/>
    <w:rsid w:val="004D1458"/>
    <w:rsid w:val="004D15C5"/>
    <w:rsid w:val="004D1B6C"/>
    <w:rsid w:val="004D21DE"/>
    <w:rsid w:val="004D4120"/>
    <w:rsid w:val="004D6C6D"/>
    <w:rsid w:val="004E007B"/>
    <w:rsid w:val="004E0B54"/>
    <w:rsid w:val="004E0B6C"/>
    <w:rsid w:val="004E1BD1"/>
    <w:rsid w:val="004E36E1"/>
    <w:rsid w:val="004E5B11"/>
    <w:rsid w:val="004E66B4"/>
    <w:rsid w:val="004E7D18"/>
    <w:rsid w:val="004F094A"/>
    <w:rsid w:val="004F0BC2"/>
    <w:rsid w:val="004F6230"/>
    <w:rsid w:val="004F6A31"/>
    <w:rsid w:val="004F6DED"/>
    <w:rsid w:val="004F76B2"/>
    <w:rsid w:val="00500550"/>
    <w:rsid w:val="00500648"/>
    <w:rsid w:val="005009E5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5071"/>
    <w:rsid w:val="00516FEF"/>
    <w:rsid w:val="005175F4"/>
    <w:rsid w:val="005215A7"/>
    <w:rsid w:val="00522A94"/>
    <w:rsid w:val="0052488D"/>
    <w:rsid w:val="00525DFD"/>
    <w:rsid w:val="005266DC"/>
    <w:rsid w:val="00527342"/>
    <w:rsid w:val="00530143"/>
    <w:rsid w:val="00530A7F"/>
    <w:rsid w:val="00530CC9"/>
    <w:rsid w:val="00530D37"/>
    <w:rsid w:val="00530D45"/>
    <w:rsid w:val="0053260A"/>
    <w:rsid w:val="00533434"/>
    <w:rsid w:val="0053408C"/>
    <w:rsid w:val="00535EA3"/>
    <w:rsid w:val="005376A2"/>
    <w:rsid w:val="00537962"/>
    <w:rsid w:val="00542D2F"/>
    <w:rsid w:val="00542DA6"/>
    <w:rsid w:val="00545165"/>
    <w:rsid w:val="00550A49"/>
    <w:rsid w:val="00551326"/>
    <w:rsid w:val="0055156A"/>
    <w:rsid w:val="00553CE7"/>
    <w:rsid w:val="00553E29"/>
    <w:rsid w:val="005563B9"/>
    <w:rsid w:val="00556C54"/>
    <w:rsid w:val="00557E5F"/>
    <w:rsid w:val="005620EC"/>
    <w:rsid w:val="005637E8"/>
    <w:rsid w:val="005650C0"/>
    <w:rsid w:val="00566256"/>
    <w:rsid w:val="00567ED1"/>
    <w:rsid w:val="00570781"/>
    <w:rsid w:val="0057158F"/>
    <w:rsid w:val="00571996"/>
    <w:rsid w:val="00572674"/>
    <w:rsid w:val="00572A6F"/>
    <w:rsid w:val="005730FD"/>
    <w:rsid w:val="00574806"/>
    <w:rsid w:val="00574E0F"/>
    <w:rsid w:val="00575196"/>
    <w:rsid w:val="00577BF9"/>
    <w:rsid w:val="00580AE0"/>
    <w:rsid w:val="0058230F"/>
    <w:rsid w:val="00582B44"/>
    <w:rsid w:val="0058333B"/>
    <w:rsid w:val="0058405B"/>
    <w:rsid w:val="005843AD"/>
    <w:rsid w:val="00587563"/>
    <w:rsid w:val="00587F2B"/>
    <w:rsid w:val="0059132B"/>
    <w:rsid w:val="0059152E"/>
    <w:rsid w:val="00591615"/>
    <w:rsid w:val="00591FEE"/>
    <w:rsid w:val="0059458A"/>
    <w:rsid w:val="00594C74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3"/>
    <w:rsid w:val="005A7BE7"/>
    <w:rsid w:val="005B00CA"/>
    <w:rsid w:val="005B0AF1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30FB"/>
    <w:rsid w:val="005E3852"/>
    <w:rsid w:val="005E6D6A"/>
    <w:rsid w:val="005E701A"/>
    <w:rsid w:val="005E78CC"/>
    <w:rsid w:val="005F0553"/>
    <w:rsid w:val="005F115D"/>
    <w:rsid w:val="005F13D8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5B1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15FE"/>
    <w:rsid w:val="006122F0"/>
    <w:rsid w:val="00612543"/>
    <w:rsid w:val="0061258A"/>
    <w:rsid w:val="00612B2C"/>
    <w:rsid w:val="006135E1"/>
    <w:rsid w:val="00614E91"/>
    <w:rsid w:val="00614ED8"/>
    <w:rsid w:val="00614F3B"/>
    <w:rsid w:val="00615B5B"/>
    <w:rsid w:val="00617D33"/>
    <w:rsid w:val="00620A26"/>
    <w:rsid w:val="006211FB"/>
    <w:rsid w:val="006223CC"/>
    <w:rsid w:val="00623DE3"/>
    <w:rsid w:val="0062410F"/>
    <w:rsid w:val="00624282"/>
    <w:rsid w:val="00624457"/>
    <w:rsid w:val="0062497F"/>
    <w:rsid w:val="006249A4"/>
    <w:rsid w:val="00625B8F"/>
    <w:rsid w:val="00625F4C"/>
    <w:rsid w:val="00626C85"/>
    <w:rsid w:val="00627FDD"/>
    <w:rsid w:val="00630039"/>
    <w:rsid w:val="006303B4"/>
    <w:rsid w:val="006305AB"/>
    <w:rsid w:val="00630947"/>
    <w:rsid w:val="00630996"/>
    <w:rsid w:val="00630E87"/>
    <w:rsid w:val="0063201D"/>
    <w:rsid w:val="006336F6"/>
    <w:rsid w:val="00634B4F"/>
    <w:rsid w:val="00634EF9"/>
    <w:rsid w:val="00635521"/>
    <w:rsid w:val="006365DB"/>
    <w:rsid w:val="00640DCE"/>
    <w:rsid w:val="006410C6"/>
    <w:rsid w:val="00643625"/>
    <w:rsid w:val="00643928"/>
    <w:rsid w:val="00645FBE"/>
    <w:rsid w:val="00647B5F"/>
    <w:rsid w:val="0065123D"/>
    <w:rsid w:val="00651D4A"/>
    <w:rsid w:val="006534FC"/>
    <w:rsid w:val="0065376F"/>
    <w:rsid w:val="00653C58"/>
    <w:rsid w:val="00657382"/>
    <w:rsid w:val="006618EE"/>
    <w:rsid w:val="006626C3"/>
    <w:rsid w:val="0066464A"/>
    <w:rsid w:val="006654F3"/>
    <w:rsid w:val="00665A27"/>
    <w:rsid w:val="006704C5"/>
    <w:rsid w:val="00672FCB"/>
    <w:rsid w:val="00673643"/>
    <w:rsid w:val="0067424E"/>
    <w:rsid w:val="00674393"/>
    <w:rsid w:val="0067790A"/>
    <w:rsid w:val="00680D0B"/>
    <w:rsid w:val="00681304"/>
    <w:rsid w:val="006820C9"/>
    <w:rsid w:val="00683020"/>
    <w:rsid w:val="00683259"/>
    <w:rsid w:val="006839C5"/>
    <w:rsid w:val="00683DE4"/>
    <w:rsid w:val="00686470"/>
    <w:rsid w:val="00686C40"/>
    <w:rsid w:val="006902A5"/>
    <w:rsid w:val="00691358"/>
    <w:rsid w:val="00691E89"/>
    <w:rsid w:val="00694291"/>
    <w:rsid w:val="00694726"/>
    <w:rsid w:val="006951E5"/>
    <w:rsid w:val="006955D9"/>
    <w:rsid w:val="00696528"/>
    <w:rsid w:val="00696878"/>
    <w:rsid w:val="0069737C"/>
    <w:rsid w:val="006A01E7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F43"/>
    <w:rsid w:val="006B0C48"/>
    <w:rsid w:val="006B3043"/>
    <w:rsid w:val="006B394B"/>
    <w:rsid w:val="006B6652"/>
    <w:rsid w:val="006B699C"/>
    <w:rsid w:val="006C1E03"/>
    <w:rsid w:val="006C22B0"/>
    <w:rsid w:val="006C308E"/>
    <w:rsid w:val="006C39E9"/>
    <w:rsid w:val="006C3F84"/>
    <w:rsid w:val="006C4E6C"/>
    <w:rsid w:val="006C6E51"/>
    <w:rsid w:val="006C7F61"/>
    <w:rsid w:val="006C7F7B"/>
    <w:rsid w:val="006D04EF"/>
    <w:rsid w:val="006D3A04"/>
    <w:rsid w:val="006D3F48"/>
    <w:rsid w:val="006D4633"/>
    <w:rsid w:val="006D49DA"/>
    <w:rsid w:val="006D5B5A"/>
    <w:rsid w:val="006D5E28"/>
    <w:rsid w:val="006D61CD"/>
    <w:rsid w:val="006D6475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6AB3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00B6"/>
    <w:rsid w:val="0070135B"/>
    <w:rsid w:val="00701FFD"/>
    <w:rsid w:val="00702CC5"/>
    <w:rsid w:val="007038DD"/>
    <w:rsid w:val="007051B0"/>
    <w:rsid w:val="007065DB"/>
    <w:rsid w:val="0070664D"/>
    <w:rsid w:val="007073B8"/>
    <w:rsid w:val="0070785B"/>
    <w:rsid w:val="007118C5"/>
    <w:rsid w:val="007121D7"/>
    <w:rsid w:val="0071252F"/>
    <w:rsid w:val="007148FE"/>
    <w:rsid w:val="00714D86"/>
    <w:rsid w:val="00715F3F"/>
    <w:rsid w:val="00716239"/>
    <w:rsid w:val="00716496"/>
    <w:rsid w:val="00716C3A"/>
    <w:rsid w:val="007177CB"/>
    <w:rsid w:val="0072098A"/>
    <w:rsid w:val="007229B3"/>
    <w:rsid w:val="00726544"/>
    <w:rsid w:val="007274B1"/>
    <w:rsid w:val="00730286"/>
    <w:rsid w:val="007315E0"/>
    <w:rsid w:val="007317E5"/>
    <w:rsid w:val="0073193C"/>
    <w:rsid w:val="007319FA"/>
    <w:rsid w:val="00735C0D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64D0"/>
    <w:rsid w:val="007468AB"/>
    <w:rsid w:val="00747796"/>
    <w:rsid w:val="00750ACD"/>
    <w:rsid w:val="00750ECF"/>
    <w:rsid w:val="007519DC"/>
    <w:rsid w:val="0075297F"/>
    <w:rsid w:val="00752F01"/>
    <w:rsid w:val="00753462"/>
    <w:rsid w:val="00753DAD"/>
    <w:rsid w:val="00755407"/>
    <w:rsid w:val="00756D65"/>
    <w:rsid w:val="00757447"/>
    <w:rsid w:val="00757C4F"/>
    <w:rsid w:val="00762905"/>
    <w:rsid w:val="0076301B"/>
    <w:rsid w:val="007632C0"/>
    <w:rsid w:val="007658DE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592A"/>
    <w:rsid w:val="00776490"/>
    <w:rsid w:val="00776CEC"/>
    <w:rsid w:val="007773F7"/>
    <w:rsid w:val="00780290"/>
    <w:rsid w:val="00781457"/>
    <w:rsid w:val="00782242"/>
    <w:rsid w:val="0078314A"/>
    <w:rsid w:val="00783C0F"/>
    <w:rsid w:val="00783DAC"/>
    <w:rsid w:val="007855A6"/>
    <w:rsid w:val="007864B5"/>
    <w:rsid w:val="00792686"/>
    <w:rsid w:val="007937FA"/>
    <w:rsid w:val="00793AEE"/>
    <w:rsid w:val="00795E78"/>
    <w:rsid w:val="00796102"/>
    <w:rsid w:val="0079644D"/>
    <w:rsid w:val="007965BC"/>
    <w:rsid w:val="00796DE8"/>
    <w:rsid w:val="00797794"/>
    <w:rsid w:val="007A00C5"/>
    <w:rsid w:val="007A0654"/>
    <w:rsid w:val="007A0700"/>
    <w:rsid w:val="007A269F"/>
    <w:rsid w:val="007A3307"/>
    <w:rsid w:val="007A335D"/>
    <w:rsid w:val="007A3936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3814"/>
    <w:rsid w:val="007B5F7A"/>
    <w:rsid w:val="007B632E"/>
    <w:rsid w:val="007B6732"/>
    <w:rsid w:val="007B7ACA"/>
    <w:rsid w:val="007C0DDD"/>
    <w:rsid w:val="007C122F"/>
    <w:rsid w:val="007C16AE"/>
    <w:rsid w:val="007C1F57"/>
    <w:rsid w:val="007C2D93"/>
    <w:rsid w:val="007C4431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3D19"/>
    <w:rsid w:val="007D5808"/>
    <w:rsid w:val="007D5A56"/>
    <w:rsid w:val="007D6D3C"/>
    <w:rsid w:val="007D79FA"/>
    <w:rsid w:val="007E0F59"/>
    <w:rsid w:val="007E33A0"/>
    <w:rsid w:val="007E7BAF"/>
    <w:rsid w:val="007F02B4"/>
    <w:rsid w:val="007F053D"/>
    <w:rsid w:val="007F0B0D"/>
    <w:rsid w:val="007F136C"/>
    <w:rsid w:val="007F39EA"/>
    <w:rsid w:val="007F3C91"/>
    <w:rsid w:val="007F684D"/>
    <w:rsid w:val="007F7A8D"/>
    <w:rsid w:val="00800158"/>
    <w:rsid w:val="008036FE"/>
    <w:rsid w:val="00803AC4"/>
    <w:rsid w:val="00803D14"/>
    <w:rsid w:val="00806502"/>
    <w:rsid w:val="00807799"/>
    <w:rsid w:val="0081034A"/>
    <w:rsid w:val="00812B6C"/>
    <w:rsid w:val="00812C5D"/>
    <w:rsid w:val="00812C61"/>
    <w:rsid w:val="008135B5"/>
    <w:rsid w:val="00815486"/>
    <w:rsid w:val="00815D0E"/>
    <w:rsid w:val="00815FA5"/>
    <w:rsid w:val="00816DFB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31604"/>
    <w:rsid w:val="008335DB"/>
    <w:rsid w:val="00835338"/>
    <w:rsid w:val="00835CE9"/>
    <w:rsid w:val="00835E1A"/>
    <w:rsid w:val="00836355"/>
    <w:rsid w:val="008369BA"/>
    <w:rsid w:val="008408A7"/>
    <w:rsid w:val="00840BF5"/>
    <w:rsid w:val="00840F81"/>
    <w:rsid w:val="008413E2"/>
    <w:rsid w:val="00841FB9"/>
    <w:rsid w:val="008425AD"/>
    <w:rsid w:val="00842885"/>
    <w:rsid w:val="00844100"/>
    <w:rsid w:val="00845B72"/>
    <w:rsid w:val="00846223"/>
    <w:rsid w:val="00846EAF"/>
    <w:rsid w:val="008479ED"/>
    <w:rsid w:val="00847EB1"/>
    <w:rsid w:val="0085057C"/>
    <w:rsid w:val="0085099B"/>
    <w:rsid w:val="00850DC2"/>
    <w:rsid w:val="00852ED4"/>
    <w:rsid w:val="0085383D"/>
    <w:rsid w:val="00853FCE"/>
    <w:rsid w:val="00854194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3B71"/>
    <w:rsid w:val="00874539"/>
    <w:rsid w:val="00874B10"/>
    <w:rsid w:val="00874C04"/>
    <w:rsid w:val="00875BBC"/>
    <w:rsid w:val="00876CAF"/>
    <w:rsid w:val="00877A28"/>
    <w:rsid w:val="00877E66"/>
    <w:rsid w:val="00877EE6"/>
    <w:rsid w:val="0088182B"/>
    <w:rsid w:val="00881C27"/>
    <w:rsid w:val="00882572"/>
    <w:rsid w:val="00883B8D"/>
    <w:rsid w:val="008844D3"/>
    <w:rsid w:val="00884D1B"/>
    <w:rsid w:val="008853B4"/>
    <w:rsid w:val="00885843"/>
    <w:rsid w:val="00886CF6"/>
    <w:rsid w:val="0088777B"/>
    <w:rsid w:val="00890C8E"/>
    <w:rsid w:val="00890CD6"/>
    <w:rsid w:val="00891703"/>
    <w:rsid w:val="008929DB"/>
    <w:rsid w:val="00893997"/>
    <w:rsid w:val="008940AF"/>
    <w:rsid w:val="00895491"/>
    <w:rsid w:val="0089692C"/>
    <w:rsid w:val="00896C58"/>
    <w:rsid w:val="008A035C"/>
    <w:rsid w:val="008A0782"/>
    <w:rsid w:val="008A0BFF"/>
    <w:rsid w:val="008A0FE3"/>
    <w:rsid w:val="008A34B0"/>
    <w:rsid w:val="008A64EF"/>
    <w:rsid w:val="008A674F"/>
    <w:rsid w:val="008A7414"/>
    <w:rsid w:val="008A7D18"/>
    <w:rsid w:val="008B31F3"/>
    <w:rsid w:val="008B3246"/>
    <w:rsid w:val="008B3E94"/>
    <w:rsid w:val="008B40EA"/>
    <w:rsid w:val="008B5368"/>
    <w:rsid w:val="008B6564"/>
    <w:rsid w:val="008B6D13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15D1"/>
    <w:rsid w:val="008D4F13"/>
    <w:rsid w:val="008D579F"/>
    <w:rsid w:val="008D67B2"/>
    <w:rsid w:val="008D785E"/>
    <w:rsid w:val="008D7DE1"/>
    <w:rsid w:val="008E03ED"/>
    <w:rsid w:val="008E0ADC"/>
    <w:rsid w:val="008E11AA"/>
    <w:rsid w:val="008E15DE"/>
    <w:rsid w:val="008E16DC"/>
    <w:rsid w:val="008E5F62"/>
    <w:rsid w:val="008E7429"/>
    <w:rsid w:val="008E7C60"/>
    <w:rsid w:val="008F1D09"/>
    <w:rsid w:val="008F1E69"/>
    <w:rsid w:val="008F2489"/>
    <w:rsid w:val="008F356C"/>
    <w:rsid w:val="008F4848"/>
    <w:rsid w:val="008F5D6E"/>
    <w:rsid w:val="008F7129"/>
    <w:rsid w:val="00901326"/>
    <w:rsid w:val="00901468"/>
    <w:rsid w:val="009028B7"/>
    <w:rsid w:val="009034F8"/>
    <w:rsid w:val="00903A75"/>
    <w:rsid w:val="00903E17"/>
    <w:rsid w:val="00904DB0"/>
    <w:rsid w:val="00904FEF"/>
    <w:rsid w:val="00905F21"/>
    <w:rsid w:val="009065B3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17DB7"/>
    <w:rsid w:val="009205C0"/>
    <w:rsid w:val="009215E0"/>
    <w:rsid w:val="00921A05"/>
    <w:rsid w:val="00921C46"/>
    <w:rsid w:val="009238CD"/>
    <w:rsid w:val="00926301"/>
    <w:rsid w:val="009267B5"/>
    <w:rsid w:val="00926BD8"/>
    <w:rsid w:val="00926BED"/>
    <w:rsid w:val="00926C9D"/>
    <w:rsid w:val="009273B6"/>
    <w:rsid w:val="00927B3C"/>
    <w:rsid w:val="00930BAE"/>
    <w:rsid w:val="00931946"/>
    <w:rsid w:val="00932F75"/>
    <w:rsid w:val="0093318D"/>
    <w:rsid w:val="00933683"/>
    <w:rsid w:val="00933965"/>
    <w:rsid w:val="00933AE9"/>
    <w:rsid w:val="00934464"/>
    <w:rsid w:val="009344B0"/>
    <w:rsid w:val="00935710"/>
    <w:rsid w:val="0093596D"/>
    <w:rsid w:val="00935AD5"/>
    <w:rsid w:val="00935BC7"/>
    <w:rsid w:val="0094160D"/>
    <w:rsid w:val="00941BFD"/>
    <w:rsid w:val="00941C14"/>
    <w:rsid w:val="009424BB"/>
    <w:rsid w:val="00943AB3"/>
    <w:rsid w:val="009441DD"/>
    <w:rsid w:val="00946451"/>
    <w:rsid w:val="00950316"/>
    <w:rsid w:val="00951764"/>
    <w:rsid w:val="00952B38"/>
    <w:rsid w:val="009539E2"/>
    <w:rsid w:val="00954023"/>
    <w:rsid w:val="009568C2"/>
    <w:rsid w:val="00956C30"/>
    <w:rsid w:val="00957270"/>
    <w:rsid w:val="00957B4B"/>
    <w:rsid w:val="00961877"/>
    <w:rsid w:val="00962675"/>
    <w:rsid w:val="00962CF3"/>
    <w:rsid w:val="00964891"/>
    <w:rsid w:val="009672E3"/>
    <w:rsid w:val="009677B5"/>
    <w:rsid w:val="009704AF"/>
    <w:rsid w:val="00973E05"/>
    <w:rsid w:val="00975001"/>
    <w:rsid w:val="00975097"/>
    <w:rsid w:val="00976137"/>
    <w:rsid w:val="00981409"/>
    <w:rsid w:val="00981DEE"/>
    <w:rsid w:val="00982945"/>
    <w:rsid w:val="009831AD"/>
    <w:rsid w:val="0098349C"/>
    <w:rsid w:val="009838BD"/>
    <w:rsid w:val="00983983"/>
    <w:rsid w:val="00984AF7"/>
    <w:rsid w:val="00984E1B"/>
    <w:rsid w:val="0098593B"/>
    <w:rsid w:val="00987C9A"/>
    <w:rsid w:val="00987F29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26D9"/>
    <w:rsid w:val="009B3047"/>
    <w:rsid w:val="009B3AFE"/>
    <w:rsid w:val="009B3C2E"/>
    <w:rsid w:val="009B4C19"/>
    <w:rsid w:val="009B6AC1"/>
    <w:rsid w:val="009C02BF"/>
    <w:rsid w:val="009C16DF"/>
    <w:rsid w:val="009C241A"/>
    <w:rsid w:val="009C4152"/>
    <w:rsid w:val="009C55F6"/>
    <w:rsid w:val="009C618D"/>
    <w:rsid w:val="009C674E"/>
    <w:rsid w:val="009D15C5"/>
    <w:rsid w:val="009D2229"/>
    <w:rsid w:val="009D22CD"/>
    <w:rsid w:val="009D282F"/>
    <w:rsid w:val="009D2FE7"/>
    <w:rsid w:val="009D320C"/>
    <w:rsid w:val="009D33DF"/>
    <w:rsid w:val="009D3A38"/>
    <w:rsid w:val="009D3C50"/>
    <w:rsid w:val="009D4043"/>
    <w:rsid w:val="009D4ABD"/>
    <w:rsid w:val="009D4DDC"/>
    <w:rsid w:val="009D4F91"/>
    <w:rsid w:val="009D5B5A"/>
    <w:rsid w:val="009D6D1F"/>
    <w:rsid w:val="009D7EC5"/>
    <w:rsid w:val="009E016D"/>
    <w:rsid w:val="009E12AE"/>
    <w:rsid w:val="009E1694"/>
    <w:rsid w:val="009E2654"/>
    <w:rsid w:val="009E299A"/>
    <w:rsid w:val="009E2CD8"/>
    <w:rsid w:val="009E3E7D"/>
    <w:rsid w:val="009E3ECC"/>
    <w:rsid w:val="009F1703"/>
    <w:rsid w:val="009F1E05"/>
    <w:rsid w:val="009F2474"/>
    <w:rsid w:val="009F2646"/>
    <w:rsid w:val="009F43B3"/>
    <w:rsid w:val="009F58B2"/>
    <w:rsid w:val="009F7456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4611"/>
    <w:rsid w:val="00A05AF2"/>
    <w:rsid w:val="00A062DF"/>
    <w:rsid w:val="00A10E00"/>
    <w:rsid w:val="00A114B2"/>
    <w:rsid w:val="00A115B1"/>
    <w:rsid w:val="00A12456"/>
    <w:rsid w:val="00A1420A"/>
    <w:rsid w:val="00A14375"/>
    <w:rsid w:val="00A1587B"/>
    <w:rsid w:val="00A16697"/>
    <w:rsid w:val="00A206AE"/>
    <w:rsid w:val="00A21C3D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373FB"/>
    <w:rsid w:val="00A40563"/>
    <w:rsid w:val="00A42039"/>
    <w:rsid w:val="00A42362"/>
    <w:rsid w:val="00A42B32"/>
    <w:rsid w:val="00A42B43"/>
    <w:rsid w:val="00A43B98"/>
    <w:rsid w:val="00A43CFE"/>
    <w:rsid w:val="00A4437C"/>
    <w:rsid w:val="00A4660B"/>
    <w:rsid w:val="00A5006A"/>
    <w:rsid w:val="00A50131"/>
    <w:rsid w:val="00A5162B"/>
    <w:rsid w:val="00A516FC"/>
    <w:rsid w:val="00A5430E"/>
    <w:rsid w:val="00A547F8"/>
    <w:rsid w:val="00A54E38"/>
    <w:rsid w:val="00A5572F"/>
    <w:rsid w:val="00A55EC1"/>
    <w:rsid w:val="00A560C8"/>
    <w:rsid w:val="00A56B93"/>
    <w:rsid w:val="00A573DD"/>
    <w:rsid w:val="00A575A1"/>
    <w:rsid w:val="00A6194C"/>
    <w:rsid w:val="00A61F7F"/>
    <w:rsid w:val="00A63403"/>
    <w:rsid w:val="00A65AF3"/>
    <w:rsid w:val="00A65F25"/>
    <w:rsid w:val="00A66270"/>
    <w:rsid w:val="00A667C6"/>
    <w:rsid w:val="00A74291"/>
    <w:rsid w:val="00A759FB"/>
    <w:rsid w:val="00A7620D"/>
    <w:rsid w:val="00A76CBC"/>
    <w:rsid w:val="00A777B7"/>
    <w:rsid w:val="00A77903"/>
    <w:rsid w:val="00A80376"/>
    <w:rsid w:val="00A80E36"/>
    <w:rsid w:val="00A83C46"/>
    <w:rsid w:val="00A84873"/>
    <w:rsid w:val="00A84F48"/>
    <w:rsid w:val="00A86026"/>
    <w:rsid w:val="00A862AB"/>
    <w:rsid w:val="00A86BD9"/>
    <w:rsid w:val="00A92454"/>
    <w:rsid w:val="00A935E0"/>
    <w:rsid w:val="00A93B95"/>
    <w:rsid w:val="00A940F9"/>
    <w:rsid w:val="00A95174"/>
    <w:rsid w:val="00A95E7C"/>
    <w:rsid w:val="00AA200D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A78B3"/>
    <w:rsid w:val="00AB1DFB"/>
    <w:rsid w:val="00AB1FA4"/>
    <w:rsid w:val="00AB2161"/>
    <w:rsid w:val="00AB2614"/>
    <w:rsid w:val="00AB5E05"/>
    <w:rsid w:val="00AB5F71"/>
    <w:rsid w:val="00AB7826"/>
    <w:rsid w:val="00AC04D2"/>
    <w:rsid w:val="00AC04E9"/>
    <w:rsid w:val="00AC13E8"/>
    <w:rsid w:val="00AC2C77"/>
    <w:rsid w:val="00AC4A94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3BF1"/>
    <w:rsid w:val="00AD427D"/>
    <w:rsid w:val="00AD4D52"/>
    <w:rsid w:val="00AD4EE9"/>
    <w:rsid w:val="00AD58DE"/>
    <w:rsid w:val="00AD5C20"/>
    <w:rsid w:val="00AD5EC3"/>
    <w:rsid w:val="00AD65C3"/>
    <w:rsid w:val="00AD6709"/>
    <w:rsid w:val="00AD678C"/>
    <w:rsid w:val="00AD7BDF"/>
    <w:rsid w:val="00AE12ED"/>
    <w:rsid w:val="00AE3BAF"/>
    <w:rsid w:val="00AE64E5"/>
    <w:rsid w:val="00AE7284"/>
    <w:rsid w:val="00AE73E7"/>
    <w:rsid w:val="00AF055E"/>
    <w:rsid w:val="00AF22D0"/>
    <w:rsid w:val="00AF26DA"/>
    <w:rsid w:val="00AF2CA8"/>
    <w:rsid w:val="00AF2D28"/>
    <w:rsid w:val="00AF56EA"/>
    <w:rsid w:val="00B00144"/>
    <w:rsid w:val="00B018AE"/>
    <w:rsid w:val="00B025E2"/>
    <w:rsid w:val="00B03E8D"/>
    <w:rsid w:val="00B0517E"/>
    <w:rsid w:val="00B052D9"/>
    <w:rsid w:val="00B054BA"/>
    <w:rsid w:val="00B11459"/>
    <w:rsid w:val="00B12FE4"/>
    <w:rsid w:val="00B146E5"/>
    <w:rsid w:val="00B14EF1"/>
    <w:rsid w:val="00B17035"/>
    <w:rsid w:val="00B172A1"/>
    <w:rsid w:val="00B17D6B"/>
    <w:rsid w:val="00B201E3"/>
    <w:rsid w:val="00B21306"/>
    <w:rsid w:val="00B25099"/>
    <w:rsid w:val="00B252B5"/>
    <w:rsid w:val="00B26543"/>
    <w:rsid w:val="00B266D4"/>
    <w:rsid w:val="00B26B8F"/>
    <w:rsid w:val="00B272B9"/>
    <w:rsid w:val="00B31148"/>
    <w:rsid w:val="00B317F9"/>
    <w:rsid w:val="00B31800"/>
    <w:rsid w:val="00B32947"/>
    <w:rsid w:val="00B32BA5"/>
    <w:rsid w:val="00B4037D"/>
    <w:rsid w:val="00B40681"/>
    <w:rsid w:val="00B41612"/>
    <w:rsid w:val="00B42248"/>
    <w:rsid w:val="00B466D7"/>
    <w:rsid w:val="00B46B48"/>
    <w:rsid w:val="00B4745E"/>
    <w:rsid w:val="00B506A8"/>
    <w:rsid w:val="00B5225D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565"/>
    <w:rsid w:val="00B64CF6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CAD"/>
    <w:rsid w:val="00B94975"/>
    <w:rsid w:val="00B94DF0"/>
    <w:rsid w:val="00B95E50"/>
    <w:rsid w:val="00B967B7"/>
    <w:rsid w:val="00B96BFA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BD6"/>
    <w:rsid w:val="00BA6C8C"/>
    <w:rsid w:val="00BB04EE"/>
    <w:rsid w:val="00BB0BED"/>
    <w:rsid w:val="00BB45D3"/>
    <w:rsid w:val="00BB47D4"/>
    <w:rsid w:val="00BB59CB"/>
    <w:rsid w:val="00BB5C5B"/>
    <w:rsid w:val="00BB7979"/>
    <w:rsid w:val="00BB7E3A"/>
    <w:rsid w:val="00BC0E34"/>
    <w:rsid w:val="00BC1209"/>
    <w:rsid w:val="00BC2862"/>
    <w:rsid w:val="00BC2D62"/>
    <w:rsid w:val="00BC3386"/>
    <w:rsid w:val="00BC3FE5"/>
    <w:rsid w:val="00BC4A56"/>
    <w:rsid w:val="00BC4EDC"/>
    <w:rsid w:val="00BC5669"/>
    <w:rsid w:val="00BC5C19"/>
    <w:rsid w:val="00BC6521"/>
    <w:rsid w:val="00BC6646"/>
    <w:rsid w:val="00BC6D40"/>
    <w:rsid w:val="00BC7426"/>
    <w:rsid w:val="00BC7C68"/>
    <w:rsid w:val="00BD0771"/>
    <w:rsid w:val="00BD26A3"/>
    <w:rsid w:val="00BD2FCB"/>
    <w:rsid w:val="00BD4A96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0C13"/>
    <w:rsid w:val="00BE15E1"/>
    <w:rsid w:val="00BE4838"/>
    <w:rsid w:val="00BE4A8F"/>
    <w:rsid w:val="00BE4D30"/>
    <w:rsid w:val="00BE5B3B"/>
    <w:rsid w:val="00BE6369"/>
    <w:rsid w:val="00BE791A"/>
    <w:rsid w:val="00BF17FE"/>
    <w:rsid w:val="00BF2D63"/>
    <w:rsid w:val="00BF2E47"/>
    <w:rsid w:val="00BF35F8"/>
    <w:rsid w:val="00BF3929"/>
    <w:rsid w:val="00BF3AAD"/>
    <w:rsid w:val="00BF5F60"/>
    <w:rsid w:val="00BF6D5E"/>
    <w:rsid w:val="00BF70CA"/>
    <w:rsid w:val="00C003EB"/>
    <w:rsid w:val="00C01D5A"/>
    <w:rsid w:val="00C03C6F"/>
    <w:rsid w:val="00C048E3"/>
    <w:rsid w:val="00C05E5B"/>
    <w:rsid w:val="00C066E4"/>
    <w:rsid w:val="00C06F67"/>
    <w:rsid w:val="00C070A1"/>
    <w:rsid w:val="00C078EA"/>
    <w:rsid w:val="00C1021F"/>
    <w:rsid w:val="00C107BB"/>
    <w:rsid w:val="00C10CE9"/>
    <w:rsid w:val="00C1162A"/>
    <w:rsid w:val="00C1238E"/>
    <w:rsid w:val="00C12608"/>
    <w:rsid w:val="00C13453"/>
    <w:rsid w:val="00C15FBA"/>
    <w:rsid w:val="00C17614"/>
    <w:rsid w:val="00C17A5B"/>
    <w:rsid w:val="00C2043A"/>
    <w:rsid w:val="00C210B8"/>
    <w:rsid w:val="00C24276"/>
    <w:rsid w:val="00C24FE6"/>
    <w:rsid w:val="00C25208"/>
    <w:rsid w:val="00C25F24"/>
    <w:rsid w:val="00C264BE"/>
    <w:rsid w:val="00C26513"/>
    <w:rsid w:val="00C27A7A"/>
    <w:rsid w:val="00C3067C"/>
    <w:rsid w:val="00C31EDD"/>
    <w:rsid w:val="00C334DF"/>
    <w:rsid w:val="00C33D2F"/>
    <w:rsid w:val="00C362A3"/>
    <w:rsid w:val="00C36C1D"/>
    <w:rsid w:val="00C37055"/>
    <w:rsid w:val="00C3752F"/>
    <w:rsid w:val="00C3754B"/>
    <w:rsid w:val="00C379D2"/>
    <w:rsid w:val="00C42AAF"/>
    <w:rsid w:val="00C43150"/>
    <w:rsid w:val="00C458F4"/>
    <w:rsid w:val="00C46AE3"/>
    <w:rsid w:val="00C4767B"/>
    <w:rsid w:val="00C47D85"/>
    <w:rsid w:val="00C50B7F"/>
    <w:rsid w:val="00C50BE7"/>
    <w:rsid w:val="00C50CAF"/>
    <w:rsid w:val="00C52289"/>
    <w:rsid w:val="00C5371C"/>
    <w:rsid w:val="00C54B5C"/>
    <w:rsid w:val="00C5655B"/>
    <w:rsid w:val="00C5768C"/>
    <w:rsid w:val="00C57DC7"/>
    <w:rsid w:val="00C603FE"/>
    <w:rsid w:val="00C6144C"/>
    <w:rsid w:val="00C62BDE"/>
    <w:rsid w:val="00C65430"/>
    <w:rsid w:val="00C658D6"/>
    <w:rsid w:val="00C660C3"/>
    <w:rsid w:val="00C66F20"/>
    <w:rsid w:val="00C67F27"/>
    <w:rsid w:val="00C722CE"/>
    <w:rsid w:val="00C72E32"/>
    <w:rsid w:val="00C7643F"/>
    <w:rsid w:val="00C77069"/>
    <w:rsid w:val="00C80643"/>
    <w:rsid w:val="00C80B92"/>
    <w:rsid w:val="00C80C08"/>
    <w:rsid w:val="00C810AF"/>
    <w:rsid w:val="00C81FA9"/>
    <w:rsid w:val="00C83AF6"/>
    <w:rsid w:val="00C84592"/>
    <w:rsid w:val="00C86E50"/>
    <w:rsid w:val="00C86E52"/>
    <w:rsid w:val="00C8705D"/>
    <w:rsid w:val="00C911EC"/>
    <w:rsid w:val="00C91CAD"/>
    <w:rsid w:val="00C923E6"/>
    <w:rsid w:val="00C92547"/>
    <w:rsid w:val="00C93BFA"/>
    <w:rsid w:val="00C94704"/>
    <w:rsid w:val="00C9492F"/>
    <w:rsid w:val="00C94BF6"/>
    <w:rsid w:val="00C9552F"/>
    <w:rsid w:val="00C971A7"/>
    <w:rsid w:val="00C97553"/>
    <w:rsid w:val="00CA00EF"/>
    <w:rsid w:val="00CA0783"/>
    <w:rsid w:val="00CA0923"/>
    <w:rsid w:val="00CA0E32"/>
    <w:rsid w:val="00CA2702"/>
    <w:rsid w:val="00CA6253"/>
    <w:rsid w:val="00CA729A"/>
    <w:rsid w:val="00CA7B78"/>
    <w:rsid w:val="00CB00E6"/>
    <w:rsid w:val="00CB1442"/>
    <w:rsid w:val="00CB43A3"/>
    <w:rsid w:val="00CB494C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6E19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D6A58"/>
    <w:rsid w:val="00CE0C7A"/>
    <w:rsid w:val="00CE150C"/>
    <w:rsid w:val="00CE2F75"/>
    <w:rsid w:val="00CE36AA"/>
    <w:rsid w:val="00CE5F1A"/>
    <w:rsid w:val="00CE78A9"/>
    <w:rsid w:val="00CE7CBC"/>
    <w:rsid w:val="00CF114F"/>
    <w:rsid w:val="00CF130C"/>
    <w:rsid w:val="00CF1F33"/>
    <w:rsid w:val="00CF266E"/>
    <w:rsid w:val="00CF3085"/>
    <w:rsid w:val="00CF5A74"/>
    <w:rsid w:val="00CF6AA1"/>
    <w:rsid w:val="00CF7283"/>
    <w:rsid w:val="00CF76A5"/>
    <w:rsid w:val="00CF7B65"/>
    <w:rsid w:val="00D02F90"/>
    <w:rsid w:val="00D02FC1"/>
    <w:rsid w:val="00D03B1A"/>
    <w:rsid w:val="00D03D03"/>
    <w:rsid w:val="00D067F4"/>
    <w:rsid w:val="00D06AE0"/>
    <w:rsid w:val="00D07A45"/>
    <w:rsid w:val="00D11FB7"/>
    <w:rsid w:val="00D12566"/>
    <w:rsid w:val="00D163AF"/>
    <w:rsid w:val="00D21AEF"/>
    <w:rsid w:val="00D21ED1"/>
    <w:rsid w:val="00D223EA"/>
    <w:rsid w:val="00D22DE8"/>
    <w:rsid w:val="00D23D48"/>
    <w:rsid w:val="00D25312"/>
    <w:rsid w:val="00D26BFE"/>
    <w:rsid w:val="00D26C58"/>
    <w:rsid w:val="00D277E2"/>
    <w:rsid w:val="00D27D05"/>
    <w:rsid w:val="00D315B5"/>
    <w:rsid w:val="00D31F6B"/>
    <w:rsid w:val="00D3203B"/>
    <w:rsid w:val="00D34CD2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56632"/>
    <w:rsid w:val="00D60735"/>
    <w:rsid w:val="00D63350"/>
    <w:rsid w:val="00D6464C"/>
    <w:rsid w:val="00D70716"/>
    <w:rsid w:val="00D71016"/>
    <w:rsid w:val="00D71DE6"/>
    <w:rsid w:val="00D72455"/>
    <w:rsid w:val="00D725C0"/>
    <w:rsid w:val="00D727E4"/>
    <w:rsid w:val="00D75169"/>
    <w:rsid w:val="00D7526D"/>
    <w:rsid w:val="00D76FE3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446"/>
    <w:rsid w:val="00DA0EC0"/>
    <w:rsid w:val="00DA105D"/>
    <w:rsid w:val="00DA1F49"/>
    <w:rsid w:val="00DA3B6F"/>
    <w:rsid w:val="00DA53A6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0B0"/>
    <w:rsid w:val="00DB33F1"/>
    <w:rsid w:val="00DB33FF"/>
    <w:rsid w:val="00DB4B88"/>
    <w:rsid w:val="00DB50B4"/>
    <w:rsid w:val="00DB7980"/>
    <w:rsid w:val="00DC25CB"/>
    <w:rsid w:val="00DC32BD"/>
    <w:rsid w:val="00DC36B9"/>
    <w:rsid w:val="00DC3973"/>
    <w:rsid w:val="00DC667B"/>
    <w:rsid w:val="00DC7461"/>
    <w:rsid w:val="00DC7CBA"/>
    <w:rsid w:val="00DD196F"/>
    <w:rsid w:val="00DD2D03"/>
    <w:rsid w:val="00DD454E"/>
    <w:rsid w:val="00DD499F"/>
    <w:rsid w:val="00DD4A87"/>
    <w:rsid w:val="00DD6280"/>
    <w:rsid w:val="00DD65F3"/>
    <w:rsid w:val="00DD6B4F"/>
    <w:rsid w:val="00DD6BAF"/>
    <w:rsid w:val="00DD7EAB"/>
    <w:rsid w:val="00DE275A"/>
    <w:rsid w:val="00DE46D6"/>
    <w:rsid w:val="00DE5570"/>
    <w:rsid w:val="00DE5847"/>
    <w:rsid w:val="00DE759B"/>
    <w:rsid w:val="00DF0912"/>
    <w:rsid w:val="00DF0E33"/>
    <w:rsid w:val="00DF2B48"/>
    <w:rsid w:val="00DF3A9E"/>
    <w:rsid w:val="00DF5BD4"/>
    <w:rsid w:val="00DF6A20"/>
    <w:rsid w:val="00DF7631"/>
    <w:rsid w:val="00E0134E"/>
    <w:rsid w:val="00E016B6"/>
    <w:rsid w:val="00E05D73"/>
    <w:rsid w:val="00E06B7A"/>
    <w:rsid w:val="00E06CF2"/>
    <w:rsid w:val="00E076CE"/>
    <w:rsid w:val="00E100AF"/>
    <w:rsid w:val="00E10867"/>
    <w:rsid w:val="00E118A6"/>
    <w:rsid w:val="00E12FF9"/>
    <w:rsid w:val="00E151EA"/>
    <w:rsid w:val="00E15A76"/>
    <w:rsid w:val="00E15F38"/>
    <w:rsid w:val="00E1657D"/>
    <w:rsid w:val="00E20133"/>
    <w:rsid w:val="00E20222"/>
    <w:rsid w:val="00E24C75"/>
    <w:rsid w:val="00E26797"/>
    <w:rsid w:val="00E26B70"/>
    <w:rsid w:val="00E2710D"/>
    <w:rsid w:val="00E31175"/>
    <w:rsid w:val="00E311CB"/>
    <w:rsid w:val="00E31596"/>
    <w:rsid w:val="00E3188A"/>
    <w:rsid w:val="00E31EE0"/>
    <w:rsid w:val="00E3297C"/>
    <w:rsid w:val="00E33F72"/>
    <w:rsid w:val="00E35803"/>
    <w:rsid w:val="00E35CDD"/>
    <w:rsid w:val="00E36025"/>
    <w:rsid w:val="00E36457"/>
    <w:rsid w:val="00E3688D"/>
    <w:rsid w:val="00E406E4"/>
    <w:rsid w:val="00E40AB8"/>
    <w:rsid w:val="00E40E10"/>
    <w:rsid w:val="00E429F7"/>
    <w:rsid w:val="00E4537C"/>
    <w:rsid w:val="00E51362"/>
    <w:rsid w:val="00E526FD"/>
    <w:rsid w:val="00E52A88"/>
    <w:rsid w:val="00E535AB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4C3C"/>
    <w:rsid w:val="00E7572F"/>
    <w:rsid w:val="00E75EEB"/>
    <w:rsid w:val="00E76146"/>
    <w:rsid w:val="00E76D2E"/>
    <w:rsid w:val="00E81A3D"/>
    <w:rsid w:val="00E83215"/>
    <w:rsid w:val="00E845A7"/>
    <w:rsid w:val="00E846CF"/>
    <w:rsid w:val="00E8473E"/>
    <w:rsid w:val="00E84BDE"/>
    <w:rsid w:val="00E85880"/>
    <w:rsid w:val="00E85AD0"/>
    <w:rsid w:val="00E865E0"/>
    <w:rsid w:val="00E872DD"/>
    <w:rsid w:val="00E8776D"/>
    <w:rsid w:val="00E90DA6"/>
    <w:rsid w:val="00E90DD2"/>
    <w:rsid w:val="00E919BD"/>
    <w:rsid w:val="00E91CF3"/>
    <w:rsid w:val="00E94623"/>
    <w:rsid w:val="00E961E2"/>
    <w:rsid w:val="00E9685A"/>
    <w:rsid w:val="00E97305"/>
    <w:rsid w:val="00E97455"/>
    <w:rsid w:val="00EA2724"/>
    <w:rsid w:val="00EA2810"/>
    <w:rsid w:val="00EA3403"/>
    <w:rsid w:val="00EA5538"/>
    <w:rsid w:val="00EA635E"/>
    <w:rsid w:val="00EA76A8"/>
    <w:rsid w:val="00EB214A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1F43"/>
    <w:rsid w:val="00EC242D"/>
    <w:rsid w:val="00EC2DAF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7E05"/>
    <w:rsid w:val="00EE15CC"/>
    <w:rsid w:val="00EE19FA"/>
    <w:rsid w:val="00EE1B71"/>
    <w:rsid w:val="00EE1D81"/>
    <w:rsid w:val="00EE2059"/>
    <w:rsid w:val="00EE2F25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4D6A"/>
    <w:rsid w:val="00EF5821"/>
    <w:rsid w:val="00EF5C8D"/>
    <w:rsid w:val="00EF6D6D"/>
    <w:rsid w:val="00EF7C5A"/>
    <w:rsid w:val="00F000DC"/>
    <w:rsid w:val="00F01948"/>
    <w:rsid w:val="00F022F8"/>
    <w:rsid w:val="00F0512F"/>
    <w:rsid w:val="00F06D87"/>
    <w:rsid w:val="00F0745C"/>
    <w:rsid w:val="00F1248A"/>
    <w:rsid w:val="00F1370A"/>
    <w:rsid w:val="00F14E54"/>
    <w:rsid w:val="00F1575A"/>
    <w:rsid w:val="00F16A31"/>
    <w:rsid w:val="00F16CC3"/>
    <w:rsid w:val="00F1731B"/>
    <w:rsid w:val="00F17A1C"/>
    <w:rsid w:val="00F2056A"/>
    <w:rsid w:val="00F22118"/>
    <w:rsid w:val="00F22886"/>
    <w:rsid w:val="00F23636"/>
    <w:rsid w:val="00F24B97"/>
    <w:rsid w:val="00F2657C"/>
    <w:rsid w:val="00F27B6B"/>
    <w:rsid w:val="00F319A4"/>
    <w:rsid w:val="00F31A5C"/>
    <w:rsid w:val="00F33841"/>
    <w:rsid w:val="00F349A9"/>
    <w:rsid w:val="00F35525"/>
    <w:rsid w:val="00F35FC5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7580"/>
    <w:rsid w:val="00F47A15"/>
    <w:rsid w:val="00F47E6C"/>
    <w:rsid w:val="00F50D02"/>
    <w:rsid w:val="00F50DB6"/>
    <w:rsid w:val="00F5185D"/>
    <w:rsid w:val="00F51F06"/>
    <w:rsid w:val="00F52595"/>
    <w:rsid w:val="00F52CA0"/>
    <w:rsid w:val="00F534EE"/>
    <w:rsid w:val="00F5351D"/>
    <w:rsid w:val="00F53DFE"/>
    <w:rsid w:val="00F553AA"/>
    <w:rsid w:val="00F614D5"/>
    <w:rsid w:val="00F61AE9"/>
    <w:rsid w:val="00F64973"/>
    <w:rsid w:val="00F66728"/>
    <w:rsid w:val="00F708AB"/>
    <w:rsid w:val="00F70AAC"/>
    <w:rsid w:val="00F71CBF"/>
    <w:rsid w:val="00F72187"/>
    <w:rsid w:val="00F72AD9"/>
    <w:rsid w:val="00F731DE"/>
    <w:rsid w:val="00F73673"/>
    <w:rsid w:val="00F74A0C"/>
    <w:rsid w:val="00F75B45"/>
    <w:rsid w:val="00F75B93"/>
    <w:rsid w:val="00F80F40"/>
    <w:rsid w:val="00F813C4"/>
    <w:rsid w:val="00F81AFD"/>
    <w:rsid w:val="00F81E32"/>
    <w:rsid w:val="00F83517"/>
    <w:rsid w:val="00F8363D"/>
    <w:rsid w:val="00F8369F"/>
    <w:rsid w:val="00F839A5"/>
    <w:rsid w:val="00F87A0C"/>
    <w:rsid w:val="00F91042"/>
    <w:rsid w:val="00F917CF"/>
    <w:rsid w:val="00F91CFC"/>
    <w:rsid w:val="00F92034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A7926"/>
    <w:rsid w:val="00FB1914"/>
    <w:rsid w:val="00FB1E0E"/>
    <w:rsid w:val="00FB27C6"/>
    <w:rsid w:val="00FB3909"/>
    <w:rsid w:val="00FB437F"/>
    <w:rsid w:val="00FB4838"/>
    <w:rsid w:val="00FB4F36"/>
    <w:rsid w:val="00FB7A6F"/>
    <w:rsid w:val="00FB7A87"/>
    <w:rsid w:val="00FC0575"/>
    <w:rsid w:val="00FC066D"/>
    <w:rsid w:val="00FC08CB"/>
    <w:rsid w:val="00FC0A4F"/>
    <w:rsid w:val="00FC1DFB"/>
    <w:rsid w:val="00FC1E76"/>
    <w:rsid w:val="00FC1F1D"/>
    <w:rsid w:val="00FC608A"/>
    <w:rsid w:val="00FC696F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E78A9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  <w:lang w:val="en-GB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04611"/>
    <w:rPr>
      <w:color w:val="605E5C"/>
      <w:shd w:val="clear" w:color="auto" w:fill="E1DFDD"/>
    </w:rPr>
  </w:style>
  <w:style w:type="paragraph" w:customStyle="1" w:styleId="Default">
    <w:name w:val="Default"/>
    <w:rsid w:val="002677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ettich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BF134-1464-4269-B8F3-26677D42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3</Pages>
  <Words>425</Words>
  <Characters>3068</Characters>
  <Application>Microsoft Office Word</Application>
  <DocSecurity>0</DocSecurity>
  <Lines>25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Novisys von Hettich für Express Küchen: Integrierter Dämpfungskomfort ab Werk für alle Möbeltüren</vt:lpstr>
      <vt:lpstr>Hettich zeigt Innovationen zur Eurobois 2022: Möbelgestaltung nach Wunsch und wandelbare Räume</vt:lpstr>
    </vt:vector>
  </TitlesOfParts>
  <Company>.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Novisys von Hettich für Express Küchen: Integrierter Dämpfungskomfort ab Werk für alle Möbeltüren</dc:title>
  <dc:creator>Anke Wöhler</dc:creator>
  <cp:lastModifiedBy>Anke Wöhler</cp:lastModifiedBy>
  <cp:revision>14</cp:revision>
  <cp:lastPrinted>2021-10-28T06:33:00Z</cp:lastPrinted>
  <dcterms:created xsi:type="dcterms:W3CDTF">2023-08-28T15:52:00Z</dcterms:created>
  <dcterms:modified xsi:type="dcterms:W3CDTF">2023-09-07T05:43:00Z</dcterms:modified>
</cp:coreProperties>
</file>