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D217" w14:textId="54EF6A75" w:rsidR="00DF4E13" w:rsidRPr="00317F7D" w:rsidRDefault="003F4485" w:rsidP="00DF4E13">
      <w:pPr>
        <w:pStyle w:val="KeinLeerraum"/>
        <w:widowControl w:val="0"/>
        <w:suppressAutoHyphens/>
        <w:spacing w:line="360" w:lineRule="auto"/>
        <w:rPr>
          <w:rFonts w:ascii="Arial" w:hAnsi="Arial" w:cs="Arial"/>
          <w:b/>
          <w:bCs/>
          <w:sz w:val="28"/>
          <w:szCs w:val="28"/>
          <w:lang w:val="en-US"/>
        </w:rPr>
      </w:pPr>
      <w:r w:rsidRPr="003F4485">
        <w:rPr>
          <w:rFonts w:ascii="Arial" w:hAnsi="Arial" w:cs="Arial"/>
          <w:b/>
          <w:bCs/>
          <w:sz w:val="28"/>
          <w:szCs w:val="28"/>
          <w:lang w:val="en-US"/>
        </w:rPr>
        <w:t>Hettich: Global network for sustainable growth</w:t>
      </w:r>
    </w:p>
    <w:p w14:paraId="25113916" w14:textId="77777777" w:rsidR="00E83382" w:rsidRPr="00DF4E13" w:rsidRDefault="00E83382" w:rsidP="00E20133">
      <w:pPr>
        <w:pStyle w:val="KeinLeerraum"/>
        <w:widowControl w:val="0"/>
        <w:suppressAutoHyphens/>
        <w:spacing w:line="360" w:lineRule="auto"/>
        <w:rPr>
          <w:rFonts w:ascii="Arial" w:hAnsi="Arial" w:cs="Arial"/>
          <w:b/>
          <w:sz w:val="24"/>
          <w:szCs w:val="24"/>
          <w:lang w:val="en-US"/>
        </w:rPr>
      </w:pPr>
    </w:p>
    <w:p w14:paraId="0C693560" w14:textId="368551EC" w:rsidR="000444A0" w:rsidRPr="000444A0" w:rsidRDefault="00C2608A" w:rsidP="000444A0">
      <w:pPr>
        <w:spacing w:line="360" w:lineRule="auto"/>
        <w:rPr>
          <w:rFonts w:eastAsia="Calibri" w:cs="Arial"/>
          <w:b/>
          <w:color w:val="auto"/>
          <w:szCs w:val="24"/>
        </w:rPr>
      </w:pPr>
      <w:r w:rsidRPr="00C2608A">
        <w:rPr>
          <w:rFonts w:eastAsia="Calibri" w:cs="Arial"/>
          <w:b/>
          <w:color w:val="auto"/>
          <w:szCs w:val="24"/>
        </w:rPr>
        <w:t>Since 1888, Hettich has reinvented itself time and again, seeing change as an opportunity. The will to take destiny into one's own hands, to question the status quo with far-sightedness and to reinvent oneself again and again with determination are the characteristics of the company's founders</w:t>
      </w:r>
      <w:r w:rsidR="006B07B7">
        <w:rPr>
          <w:rFonts w:eastAsia="Calibri" w:cs="Arial"/>
          <w:b/>
          <w:color w:val="auto"/>
          <w:szCs w:val="24"/>
        </w:rPr>
        <w:t>,</w:t>
      </w:r>
      <w:r w:rsidRPr="00C2608A">
        <w:rPr>
          <w:rFonts w:eastAsia="Calibri" w:cs="Arial"/>
          <w:b/>
          <w:color w:val="auto"/>
          <w:szCs w:val="24"/>
        </w:rPr>
        <w:t xml:space="preserve"> and of Hettich as a fourth-generation family business. Safeguarding the work of generations</w:t>
      </w:r>
      <w:r w:rsidR="006B07B7">
        <w:rPr>
          <w:rFonts w:eastAsia="Calibri" w:cs="Arial"/>
          <w:b/>
          <w:color w:val="auto"/>
          <w:szCs w:val="24"/>
        </w:rPr>
        <w:t>,</w:t>
      </w:r>
      <w:r w:rsidRPr="00C2608A">
        <w:rPr>
          <w:rFonts w:eastAsia="Calibri" w:cs="Arial"/>
          <w:b/>
          <w:color w:val="auto"/>
          <w:szCs w:val="24"/>
        </w:rPr>
        <w:t xml:space="preserve"> and thus</w:t>
      </w:r>
      <w:r w:rsidR="006B07B7">
        <w:rPr>
          <w:rFonts w:eastAsia="Calibri" w:cs="Arial"/>
          <w:b/>
          <w:color w:val="auto"/>
          <w:szCs w:val="24"/>
        </w:rPr>
        <w:t>,</w:t>
      </w:r>
      <w:r w:rsidRPr="00C2608A">
        <w:rPr>
          <w:rFonts w:eastAsia="Calibri" w:cs="Arial"/>
          <w:b/>
          <w:color w:val="auto"/>
          <w:szCs w:val="24"/>
        </w:rPr>
        <w:t xml:space="preserve"> the medium and long-term future of the Hettich Group is a shared commitment for the entire Hettich team.</w:t>
      </w:r>
    </w:p>
    <w:p w14:paraId="7327607A" w14:textId="77777777" w:rsidR="000444A0" w:rsidRPr="000444A0" w:rsidRDefault="000444A0" w:rsidP="00B266D4">
      <w:pPr>
        <w:pStyle w:val="KeinLeerraum"/>
        <w:widowControl w:val="0"/>
        <w:suppressAutoHyphens/>
        <w:spacing w:line="360" w:lineRule="auto"/>
        <w:rPr>
          <w:rFonts w:ascii="Arial" w:hAnsi="Arial" w:cs="Arial"/>
          <w:b/>
          <w:sz w:val="24"/>
          <w:szCs w:val="24"/>
          <w:lang w:val="en-US"/>
        </w:rPr>
      </w:pPr>
    </w:p>
    <w:p w14:paraId="00DECAFC" w14:textId="33A4918B" w:rsidR="000444A0" w:rsidRPr="000444A0" w:rsidRDefault="00C2608A" w:rsidP="000444A0">
      <w:pPr>
        <w:spacing w:line="360" w:lineRule="auto"/>
        <w:rPr>
          <w:szCs w:val="24"/>
          <w:lang w:val="en-US"/>
        </w:rPr>
      </w:pPr>
      <w:r w:rsidRPr="00C2608A">
        <w:rPr>
          <w:szCs w:val="24"/>
          <w:lang w:val="en-US"/>
        </w:rPr>
        <w:t>The volatile global market environment, geopolitical developments, the advance</w:t>
      </w:r>
      <w:r w:rsidR="006B07B7">
        <w:rPr>
          <w:szCs w:val="24"/>
          <w:lang w:val="en-US"/>
        </w:rPr>
        <w:t>ment</w:t>
      </w:r>
      <w:r w:rsidRPr="00C2608A">
        <w:rPr>
          <w:szCs w:val="24"/>
          <w:lang w:val="en-US"/>
        </w:rPr>
        <w:t xml:space="preserve"> of artificial intelligence and increasing regulation (e.g. in the EU: ETS (Emissions Trading System) and CBAM (Carbon Border Adjustment Mechanism)) require far-sighted action today. Hettich is constantly thinking about how </w:t>
      </w:r>
      <w:r w:rsidR="006B07B7">
        <w:rPr>
          <w:szCs w:val="24"/>
          <w:lang w:val="en-US"/>
        </w:rPr>
        <w:t>they can</w:t>
      </w:r>
      <w:r w:rsidR="006B07B7" w:rsidRPr="00C2608A">
        <w:rPr>
          <w:szCs w:val="24"/>
          <w:lang w:val="en-US"/>
        </w:rPr>
        <w:t xml:space="preserve"> </w:t>
      </w:r>
      <w:proofErr w:type="gramStart"/>
      <w:r w:rsidRPr="00C2608A">
        <w:rPr>
          <w:szCs w:val="24"/>
          <w:lang w:val="en-US"/>
        </w:rPr>
        <w:t>open up</w:t>
      </w:r>
      <w:proofErr w:type="gramEnd"/>
      <w:r w:rsidRPr="00C2608A">
        <w:rPr>
          <w:szCs w:val="24"/>
          <w:lang w:val="en-US"/>
        </w:rPr>
        <w:t xml:space="preserve"> new markets, develop innovative furniture solutions and </w:t>
      </w:r>
      <w:proofErr w:type="spellStart"/>
      <w:r w:rsidRPr="00C2608A">
        <w:rPr>
          <w:szCs w:val="24"/>
          <w:lang w:val="en-US"/>
        </w:rPr>
        <w:t>optimise</w:t>
      </w:r>
      <w:proofErr w:type="spellEnd"/>
      <w:r w:rsidRPr="00C2608A">
        <w:rPr>
          <w:szCs w:val="24"/>
          <w:lang w:val="en-US"/>
        </w:rPr>
        <w:t xml:space="preserve"> the future-proof value chain for the benefit of its customers.</w:t>
      </w:r>
    </w:p>
    <w:p w14:paraId="5B775D34" w14:textId="77777777" w:rsidR="000444A0" w:rsidRPr="000444A0" w:rsidRDefault="000444A0" w:rsidP="000444A0">
      <w:pPr>
        <w:spacing w:line="360" w:lineRule="auto"/>
        <w:rPr>
          <w:color w:val="auto"/>
          <w:szCs w:val="24"/>
          <w:lang w:val="en-US"/>
        </w:rPr>
      </w:pPr>
    </w:p>
    <w:p w14:paraId="506CED7A" w14:textId="78C25306" w:rsidR="000444A0" w:rsidRDefault="006B07B7" w:rsidP="000444A0">
      <w:pPr>
        <w:spacing w:line="360" w:lineRule="auto"/>
        <w:rPr>
          <w:szCs w:val="24"/>
          <w:lang w:val="en-US"/>
        </w:rPr>
      </w:pPr>
      <w:r>
        <w:rPr>
          <w:szCs w:val="24"/>
          <w:lang w:val="en-US"/>
        </w:rPr>
        <w:t>"</w:t>
      </w:r>
      <w:r w:rsidR="009A0257" w:rsidRPr="009A0257">
        <w:rPr>
          <w:szCs w:val="24"/>
          <w:lang w:val="en-US"/>
        </w:rPr>
        <w:t>A world that is changing faster and faster challenges us to think in terms of possibilities and to become even more sustainable in the interests of present and future generations," says Michael Lehmkuhl, Managing Director at Hettich. "We are putting ourselves in the driving seat to reach the next level: even more creative, even more connected, even more global.</w:t>
      </w:r>
      <w:r w:rsidRPr="009A0257">
        <w:rPr>
          <w:szCs w:val="24"/>
          <w:lang w:val="en-US"/>
        </w:rPr>
        <w:t>"</w:t>
      </w:r>
    </w:p>
    <w:p w14:paraId="4F9CFFD5" w14:textId="77777777" w:rsidR="009A0257" w:rsidRPr="000444A0" w:rsidRDefault="009A0257" w:rsidP="000444A0">
      <w:pPr>
        <w:spacing w:line="360" w:lineRule="auto"/>
        <w:rPr>
          <w:szCs w:val="24"/>
          <w:lang w:val="en-US"/>
        </w:rPr>
      </w:pPr>
    </w:p>
    <w:p w14:paraId="4BD315DE" w14:textId="77777777" w:rsidR="009A0257" w:rsidRDefault="009A0257" w:rsidP="000444A0">
      <w:pPr>
        <w:spacing w:line="360" w:lineRule="auto"/>
        <w:rPr>
          <w:b/>
          <w:bCs/>
          <w:szCs w:val="24"/>
          <w:lang w:val="en-US"/>
        </w:rPr>
      </w:pPr>
    </w:p>
    <w:p w14:paraId="5ED5C177" w14:textId="77777777" w:rsidR="009A0257" w:rsidRDefault="009A0257" w:rsidP="000444A0">
      <w:pPr>
        <w:spacing w:line="360" w:lineRule="auto"/>
        <w:rPr>
          <w:b/>
          <w:bCs/>
          <w:szCs w:val="24"/>
          <w:lang w:val="en-US"/>
        </w:rPr>
      </w:pPr>
    </w:p>
    <w:p w14:paraId="57109D35" w14:textId="2584E05C" w:rsidR="000444A0" w:rsidRDefault="009A0257" w:rsidP="000444A0">
      <w:pPr>
        <w:spacing w:line="360" w:lineRule="auto"/>
        <w:rPr>
          <w:b/>
          <w:bCs/>
          <w:szCs w:val="24"/>
          <w:lang w:val="en-US"/>
        </w:rPr>
      </w:pPr>
      <w:r w:rsidRPr="009A0257">
        <w:rPr>
          <w:b/>
          <w:bCs/>
          <w:szCs w:val="24"/>
          <w:lang w:val="en-US"/>
        </w:rPr>
        <w:lastRenderedPageBreak/>
        <w:t>Actions to ensure future sustainability</w:t>
      </w:r>
    </w:p>
    <w:p w14:paraId="146B0CE1" w14:textId="77777777" w:rsidR="009A0257" w:rsidRPr="000444A0" w:rsidRDefault="009A0257" w:rsidP="000444A0">
      <w:pPr>
        <w:spacing w:line="360" w:lineRule="auto"/>
        <w:rPr>
          <w:szCs w:val="24"/>
          <w:lang w:val="en-US"/>
        </w:rPr>
      </w:pPr>
    </w:p>
    <w:p w14:paraId="280D7BCA" w14:textId="4B704DEC" w:rsidR="000444A0" w:rsidRDefault="0037277F" w:rsidP="00DF1978">
      <w:pPr>
        <w:pStyle w:val="KeinLeerraum"/>
        <w:widowControl w:val="0"/>
        <w:suppressAutoHyphens/>
        <w:spacing w:line="360" w:lineRule="auto"/>
        <w:rPr>
          <w:rFonts w:ascii="Arial" w:eastAsia="Times New Roman" w:hAnsi="Arial" w:cs="Arial"/>
          <w:color w:val="000000"/>
          <w:sz w:val="24"/>
          <w:szCs w:val="24"/>
          <w:lang w:val="en-US"/>
        </w:rPr>
      </w:pPr>
      <w:r w:rsidRPr="0037277F">
        <w:rPr>
          <w:rFonts w:ascii="Arial" w:eastAsia="Times New Roman" w:hAnsi="Arial" w:cs="Arial"/>
          <w:color w:val="000000"/>
          <w:sz w:val="24"/>
          <w:szCs w:val="24"/>
          <w:lang w:val="en-US"/>
        </w:rPr>
        <w:t xml:space="preserve">European logistics processes are being </w:t>
      </w:r>
      <w:proofErr w:type="spellStart"/>
      <w:r w:rsidRPr="0037277F">
        <w:rPr>
          <w:rFonts w:ascii="Arial" w:eastAsia="Times New Roman" w:hAnsi="Arial" w:cs="Arial"/>
          <w:color w:val="000000"/>
          <w:sz w:val="24"/>
          <w:szCs w:val="24"/>
          <w:lang w:val="en-US"/>
        </w:rPr>
        <w:t>optimised</w:t>
      </w:r>
      <w:proofErr w:type="spellEnd"/>
      <w:r w:rsidRPr="0037277F">
        <w:rPr>
          <w:rFonts w:ascii="Arial" w:eastAsia="Times New Roman" w:hAnsi="Arial" w:cs="Arial"/>
          <w:color w:val="000000"/>
          <w:sz w:val="24"/>
          <w:szCs w:val="24"/>
          <w:lang w:val="en-US"/>
        </w:rPr>
        <w:t xml:space="preserve"> to better serve customers around the world. The 45-year-old logistics </w:t>
      </w:r>
      <w:proofErr w:type="spellStart"/>
      <w:r w:rsidRPr="0037277F">
        <w:rPr>
          <w:rFonts w:ascii="Arial" w:eastAsia="Times New Roman" w:hAnsi="Arial" w:cs="Arial"/>
          <w:color w:val="000000"/>
          <w:sz w:val="24"/>
          <w:szCs w:val="24"/>
          <w:lang w:val="en-US"/>
        </w:rPr>
        <w:t>centre</w:t>
      </w:r>
      <w:proofErr w:type="spellEnd"/>
      <w:r w:rsidRPr="0037277F">
        <w:rPr>
          <w:rFonts w:ascii="Arial" w:eastAsia="Times New Roman" w:hAnsi="Arial" w:cs="Arial"/>
          <w:color w:val="000000"/>
          <w:sz w:val="24"/>
          <w:szCs w:val="24"/>
          <w:lang w:val="en-US"/>
        </w:rPr>
        <w:t xml:space="preserve"> in </w:t>
      </w:r>
      <w:proofErr w:type="spellStart"/>
      <w:r w:rsidRPr="0037277F">
        <w:rPr>
          <w:rFonts w:ascii="Arial" w:eastAsia="Times New Roman" w:hAnsi="Arial" w:cs="Arial"/>
          <w:color w:val="000000"/>
          <w:sz w:val="24"/>
          <w:szCs w:val="24"/>
          <w:lang w:val="en-US"/>
        </w:rPr>
        <w:t>Vlotho</w:t>
      </w:r>
      <w:proofErr w:type="spellEnd"/>
      <w:r w:rsidRPr="0037277F">
        <w:rPr>
          <w:rFonts w:ascii="Arial" w:eastAsia="Times New Roman" w:hAnsi="Arial" w:cs="Arial"/>
          <w:color w:val="000000"/>
          <w:sz w:val="24"/>
          <w:szCs w:val="24"/>
          <w:lang w:val="en-US"/>
        </w:rPr>
        <w:t xml:space="preserve"> is reaching the limits of its capacity. The aim is to work with experienced external logistics partners to establish a future-oriented, efficient and scalable supply chain. Transparent communication and regular progress reports for all parties involved are already a matter of course. It is essential to work together with the 120 colleagues affected and the work councils to find the best possible solutions.</w:t>
      </w:r>
    </w:p>
    <w:p w14:paraId="4D523729" w14:textId="77777777" w:rsidR="0037277F" w:rsidRDefault="0037277F" w:rsidP="00DF1978">
      <w:pPr>
        <w:pStyle w:val="KeinLeerraum"/>
        <w:widowControl w:val="0"/>
        <w:suppressAutoHyphens/>
        <w:spacing w:line="360" w:lineRule="auto"/>
        <w:rPr>
          <w:rFonts w:ascii="Arial" w:eastAsia="Times New Roman" w:hAnsi="Arial" w:cs="Arial"/>
          <w:color w:val="000000"/>
          <w:sz w:val="24"/>
          <w:szCs w:val="24"/>
          <w:lang w:val="en-US"/>
        </w:rPr>
      </w:pPr>
    </w:p>
    <w:p w14:paraId="36C871FE" w14:textId="039B01DD" w:rsidR="0037277F" w:rsidRDefault="0037277F" w:rsidP="00DF1978">
      <w:pPr>
        <w:pStyle w:val="KeinLeerraum"/>
        <w:widowControl w:val="0"/>
        <w:suppressAutoHyphens/>
        <w:spacing w:line="360" w:lineRule="auto"/>
        <w:rPr>
          <w:rFonts w:ascii="Arial" w:hAnsi="Arial" w:cs="Arial"/>
          <w:sz w:val="24"/>
          <w:szCs w:val="24"/>
        </w:rPr>
      </w:pPr>
      <w:r w:rsidRPr="0037277F">
        <w:rPr>
          <w:rFonts w:ascii="Arial" w:hAnsi="Arial" w:cs="Arial"/>
          <w:sz w:val="24"/>
          <w:szCs w:val="24"/>
        </w:rPr>
        <w:t xml:space="preserve">Hettich is proud of its global manufacturing network in 8 countries. This global presence offers advantages in terms of delivery reliability, risk management and more sustainable supply chains. Regulatory challenges such as the CBAM are easily met through this structure. Production capacity is optimised across all brands under the umbrella of the Hettich Group and across all countries, </w:t>
      </w:r>
      <w:proofErr w:type="gramStart"/>
      <w:r w:rsidRPr="0037277F">
        <w:rPr>
          <w:rFonts w:ascii="Arial" w:hAnsi="Arial" w:cs="Arial"/>
          <w:sz w:val="24"/>
          <w:szCs w:val="24"/>
        </w:rPr>
        <w:t>taking into account</w:t>
      </w:r>
      <w:proofErr w:type="gramEnd"/>
      <w:r w:rsidRPr="0037277F">
        <w:rPr>
          <w:rFonts w:ascii="Arial" w:hAnsi="Arial" w:cs="Arial"/>
          <w:sz w:val="24"/>
          <w:szCs w:val="24"/>
        </w:rPr>
        <w:t xml:space="preserve"> geopolitical aspects and sustainability criteria.</w:t>
      </w:r>
    </w:p>
    <w:p w14:paraId="429D5A1B" w14:textId="77777777" w:rsidR="0037277F" w:rsidRDefault="0037277F" w:rsidP="00DF1978">
      <w:pPr>
        <w:pStyle w:val="KeinLeerraum"/>
        <w:widowControl w:val="0"/>
        <w:suppressAutoHyphens/>
        <w:spacing w:line="360" w:lineRule="auto"/>
        <w:rPr>
          <w:rFonts w:ascii="Arial" w:hAnsi="Arial" w:cs="Arial"/>
          <w:sz w:val="24"/>
          <w:szCs w:val="24"/>
        </w:rPr>
      </w:pPr>
    </w:p>
    <w:p w14:paraId="1086D584" w14:textId="43330FD5" w:rsidR="0037277F" w:rsidRDefault="00464C51" w:rsidP="00DF1978">
      <w:pPr>
        <w:pStyle w:val="KeinLeerraum"/>
        <w:widowControl w:val="0"/>
        <w:suppressAutoHyphens/>
        <w:spacing w:line="360" w:lineRule="auto"/>
        <w:rPr>
          <w:rFonts w:ascii="Arial" w:hAnsi="Arial" w:cs="Arial"/>
          <w:sz w:val="24"/>
          <w:szCs w:val="24"/>
        </w:rPr>
      </w:pPr>
      <w:r w:rsidRPr="00464C51">
        <w:rPr>
          <w:rFonts w:ascii="Arial" w:hAnsi="Arial" w:cs="Arial"/>
          <w:sz w:val="24"/>
          <w:szCs w:val="24"/>
        </w:rPr>
        <w:t xml:space="preserve">The Hettich Group continues to focus on networking and cross-company collaboration </w:t>
      </w:r>
      <w:proofErr w:type="gramStart"/>
      <w:r w:rsidRPr="00464C51">
        <w:rPr>
          <w:rFonts w:ascii="Arial" w:hAnsi="Arial" w:cs="Arial"/>
          <w:sz w:val="24"/>
          <w:szCs w:val="24"/>
        </w:rPr>
        <w:t>in order to</w:t>
      </w:r>
      <w:proofErr w:type="gramEnd"/>
      <w:r w:rsidRPr="00464C51">
        <w:rPr>
          <w:rFonts w:ascii="Arial" w:hAnsi="Arial" w:cs="Arial"/>
          <w:sz w:val="24"/>
          <w:szCs w:val="24"/>
        </w:rPr>
        <w:t xml:space="preserve"> remain competitive. Process optimisation, end-to-end processes, digitalisation and the efficient use of the global infrastructure are key elements of this strategy. The aim is to increase efficiency and achieve profitable growth.</w:t>
      </w:r>
    </w:p>
    <w:p w14:paraId="46926493" w14:textId="77777777" w:rsidR="00464C51" w:rsidRDefault="00464C51" w:rsidP="00DF1978">
      <w:pPr>
        <w:pStyle w:val="KeinLeerraum"/>
        <w:widowControl w:val="0"/>
        <w:suppressAutoHyphens/>
        <w:spacing w:line="360" w:lineRule="auto"/>
        <w:rPr>
          <w:rFonts w:ascii="Arial" w:hAnsi="Arial" w:cs="Arial"/>
          <w:sz w:val="24"/>
          <w:szCs w:val="24"/>
        </w:rPr>
      </w:pPr>
    </w:p>
    <w:p w14:paraId="62442229" w14:textId="2E6A3B11" w:rsidR="000444A0" w:rsidRDefault="00464C51" w:rsidP="00DF1978">
      <w:pPr>
        <w:pStyle w:val="KeinLeerraum"/>
        <w:widowControl w:val="0"/>
        <w:suppressAutoHyphens/>
        <w:spacing w:line="360" w:lineRule="auto"/>
        <w:rPr>
          <w:rFonts w:ascii="Arial" w:hAnsi="Arial" w:cs="Arial"/>
          <w:sz w:val="24"/>
          <w:szCs w:val="24"/>
        </w:rPr>
      </w:pPr>
      <w:r w:rsidRPr="00464C51">
        <w:rPr>
          <w:rFonts w:ascii="Arial" w:hAnsi="Arial" w:cs="Arial"/>
          <w:sz w:val="24"/>
          <w:szCs w:val="24"/>
        </w:rPr>
        <w:t xml:space="preserve">‘When thinking about possibilities for shaping Hettich's future, we rely on the strengths, passions and ideas of our colleagues around the world. As we shape change, it is important to us </w:t>
      </w:r>
      <w:r w:rsidR="006B07B7">
        <w:rPr>
          <w:rFonts w:ascii="Arial" w:hAnsi="Arial" w:cs="Arial"/>
          <w:sz w:val="24"/>
          <w:szCs w:val="24"/>
        </w:rPr>
        <w:t>that we</w:t>
      </w:r>
      <w:r w:rsidR="006B07B7" w:rsidRPr="00464C51">
        <w:rPr>
          <w:rFonts w:ascii="Arial" w:hAnsi="Arial" w:cs="Arial"/>
          <w:sz w:val="24"/>
          <w:szCs w:val="24"/>
        </w:rPr>
        <w:t xml:space="preserve"> </w:t>
      </w:r>
      <w:r w:rsidRPr="00464C51">
        <w:rPr>
          <w:rFonts w:ascii="Arial" w:hAnsi="Arial" w:cs="Arial"/>
          <w:sz w:val="24"/>
          <w:szCs w:val="24"/>
        </w:rPr>
        <w:t xml:space="preserve">work together respectfully and transparently along the way,’ says Jana </w:t>
      </w:r>
      <w:r w:rsidRPr="00464C51">
        <w:rPr>
          <w:rFonts w:ascii="Arial" w:hAnsi="Arial" w:cs="Arial"/>
          <w:sz w:val="24"/>
          <w:szCs w:val="24"/>
        </w:rPr>
        <w:lastRenderedPageBreak/>
        <w:t>Schönfeld, Managing Director at Hettich, describing the way people work together at the company.</w:t>
      </w:r>
    </w:p>
    <w:p w14:paraId="1550767D" w14:textId="77777777" w:rsidR="000444A0" w:rsidRDefault="000444A0" w:rsidP="00DF1978">
      <w:pPr>
        <w:pStyle w:val="KeinLeerraum"/>
        <w:widowControl w:val="0"/>
        <w:suppressAutoHyphens/>
        <w:spacing w:line="360" w:lineRule="auto"/>
        <w:rPr>
          <w:rFonts w:ascii="Arial" w:hAnsi="Arial" w:cs="Arial"/>
          <w:sz w:val="24"/>
          <w:szCs w:val="24"/>
        </w:rPr>
      </w:pPr>
    </w:p>
    <w:p w14:paraId="4FA55634" w14:textId="77777777" w:rsidR="000444A0" w:rsidRDefault="000444A0" w:rsidP="00DF1978">
      <w:pPr>
        <w:pStyle w:val="KeinLeerraum"/>
        <w:widowControl w:val="0"/>
        <w:suppressAutoHyphens/>
        <w:spacing w:line="360" w:lineRule="auto"/>
        <w:rPr>
          <w:rFonts w:ascii="Arial" w:hAnsi="Arial" w:cs="Arial"/>
          <w:sz w:val="24"/>
          <w:szCs w:val="24"/>
        </w:rPr>
      </w:pPr>
    </w:p>
    <w:p w14:paraId="5B2A4F28" w14:textId="18401FFD"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hyperlink r:id="rId8" w:history="1"/>
      <w:r w:rsidR="0046156D">
        <w:rPr>
          <w:rFonts w:cs="Arial"/>
          <w:color w:val="auto"/>
          <w:szCs w:val="24"/>
        </w:rPr>
        <w:t xml:space="preserve">The following picture material is available </w:t>
      </w:r>
      <w:r w:rsidR="006B07B7">
        <w:rPr>
          <w:rFonts w:cs="Arial"/>
          <w:color w:val="auto"/>
          <w:szCs w:val="24"/>
        </w:rPr>
        <w:t xml:space="preserve">to </w:t>
      </w:r>
      <w:r w:rsidR="0046156D">
        <w:rPr>
          <w:rFonts w:cs="Arial"/>
          <w:color w:val="auto"/>
          <w:szCs w:val="24"/>
        </w:rPr>
        <w:t>download from the "</w:t>
      </w:r>
      <w:r w:rsidR="0046156D">
        <w:rPr>
          <w:rFonts w:cs="Arial"/>
          <w:b/>
          <w:color w:val="auto"/>
          <w:szCs w:val="24"/>
        </w:rPr>
        <w:t>Press</w:t>
      </w:r>
      <w:r w:rsidR="0046156D">
        <w:rPr>
          <w:rFonts w:cs="Arial"/>
          <w:color w:val="auto"/>
          <w:szCs w:val="24"/>
        </w:rPr>
        <w:t xml:space="preserve">" </w:t>
      </w:r>
      <w:r w:rsidR="0046156D">
        <w:rPr>
          <w:rFonts w:cs="Arial"/>
          <w:b/>
          <w:color w:val="auto"/>
          <w:szCs w:val="24"/>
        </w:rPr>
        <w:t>menu</w:t>
      </w:r>
      <w:r w:rsidR="0046156D">
        <w:rPr>
          <w:rFonts w:cs="Arial"/>
          <w:color w:val="auto"/>
          <w:szCs w:val="24"/>
        </w:rPr>
        <w:t xml:space="preserve"> at </w:t>
      </w:r>
      <w:hyperlink r:id="rId9" w:history="1">
        <w:r w:rsidR="006E11B3" w:rsidRPr="00F330C4">
          <w:rPr>
            <w:rStyle w:val="Hyperlink"/>
            <w:rFonts w:cs="Arial"/>
            <w:b/>
            <w:szCs w:val="24"/>
          </w:rPr>
          <w:t>www.hettich.com</w:t>
        </w:r>
      </w:hyperlink>
      <w:r w:rsidR="0046156D">
        <w:rPr>
          <w:rFonts w:cs="Arial"/>
          <w:color w:val="auto"/>
          <w:szCs w:val="24"/>
        </w:rPr>
        <w:t>:</w:t>
      </w:r>
    </w:p>
    <w:p w14:paraId="0203DCE1" w14:textId="77777777" w:rsidR="006E11B3" w:rsidRDefault="006E11B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p>
    <w:p w14:paraId="4B531148" w14:textId="77777777" w:rsidR="00464C51" w:rsidRDefault="00464C51" w:rsidP="00464C51">
      <w:pPr>
        <w:rPr>
          <w:color w:val="auto"/>
          <w:sz w:val="22"/>
          <w:szCs w:val="22"/>
          <w:lang w:eastAsia="sv-SE"/>
        </w:rPr>
      </w:pPr>
      <w:r>
        <w:rPr>
          <w:noProof/>
        </w:rPr>
        <w:drawing>
          <wp:inline distT="0" distB="0" distL="0" distR="0" wp14:anchorId="04800170" wp14:editId="3DC3E60E">
            <wp:extent cx="2544073" cy="1837267"/>
            <wp:effectExtent l="0" t="0" r="8890" b="0"/>
            <wp:docPr id="2120357384" name="Grafik 3" descr="Ein Bild, das Transport,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57384" name="Grafik 3" descr="Ein Bild, das Transport, draußen, Fahrzeug, Landfahrzeug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63011" cy="1850944"/>
                    </a:xfrm>
                    <a:prstGeom prst="rect">
                      <a:avLst/>
                    </a:prstGeom>
                    <a:noFill/>
                    <a:ln>
                      <a:noFill/>
                    </a:ln>
                  </pic:spPr>
                </pic:pic>
              </a:graphicData>
            </a:graphic>
          </wp:inline>
        </w:drawing>
      </w:r>
    </w:p>
    <w:p w14:paraId="4CCAD80A" w14:textId="033B3131" w:rsidR="00464C51" w:rsidRPr="00C83AF2" w:rsidRDefault="00464C51" w:rsidP="00464C51">
      <w:pPr>
        <w:rPr>
          <w:rFonts w:cs="Arial"/>
          <w:color w:val="auto"/>
          <w:sz w:val="22"/>
          <w:szCs w:val="22"/>
        </w:rPr>
      </w:pPr>
      <w:r w:rsidRPr="009E1000">
        <w:rPr>
          <w:rFonts w:cs="Arial"/>
          <w:color w:val="auto"/>
          <w:sz w:val="22"/>
          <w:szCs w:val="22"/>
          <w:lang w:val="en-US"/>
        </w:rPr>
        <w:t>062025_a</w:t>
      </w:r>
      <w:r w:rsidRPr="009E1000">
        <w:rPr>
          <w:rFonts w:cs="Arial"/>
          <w:color w:val="auto"/>
          <w:sz w:val="22"/>
          <w:szCs w:val="22"/>
          <w:lang w:val="en-US"/>
        </w:rPr>
        <w:br/>
      </w:r>
      <w:proofErr w:type="spellStart"/>
      <w:r w:rsidR="009E1000" w:rsidRPr="009E1000">
        <w:rPr>
          <w:rFonts w:cs="Arial"/>
          <w:color w:val="auto"/>
          <w:sz w:val="22"/>
          <w:szCs w:val="22"/>
          <w:lang w:val="en-US"/>
        </w:rPr>
        <w:t>Optimising</w:t>
      </w:r>
      <w:proofErr w:type="spellEnd"/>
      <w:r w:rsidR="009E1000" w:rsidRPr="009E1000">
        <w:rPr>
          <w:rFonts w:cs="Arial"/>
          <w:color w:val="auto"/>
          <w:sz w:val="22"/>
          <w:szCs w:val="22"/>
          <w:lang w:val="en-US"/>
        </w:rPr>
        <w:t xml:space="preserve"> logistics processes for a future-proof and sustainable value chain - Hettich relies on global networking and efficient collaboration. </w:t>
      </w:r>
      <w:r w:rsidR="009E1000" w:rsidRPr="009E1000">
        <w:rPr>
          <w:rFonts w:cs="Arial"/>
          <w:color w:val="auto"/>
          <w:sz w:val="22"/>
          <w:szCs w:val="22"/>
          <w:lang w:val="de-DE"/>
        </w:rPr>
        <w:t>Photo: Hettich</w:t>
      </w:r>
    </w:p>
    <w:p w14:paraId="1CCECC28" w14:textId="77777777" w:rsidR="00464C51" w:rsidRDefault="00464C51" w:rsidP="00464C51">
      <w:pPr>
        <w:spacing w:line="360" w:lineRule="auto"/>
        <w:rPr>
          <w:lang w:eastAsia="sv-SE"/>
        </w:rPr>
      </w:pPr>
    </w:p>
    <w:p w14:paraId="447AC9D0" w14:textId="77777777" w:rsidR="00464C51" w:rsidRDefault="00464C51" w:rsidP="00464C51">
      <w:pPr>
        <w:rPr>
          <w:color w:val="auto"/>
          <w:sz w:val="22"/>
          <w:szCs w:val="22"/>
          <w:lang w:eastAsia="sv-SE"/>
        </w:rPr>
      </w:pPr>
      <w:r>
        <w:rPr>
          <w:noProof/>
        </w:rPr>
        <w:drawing>
          <wp:inline distT="0" distB="0" distL="0" distR="0" wp14:anchorId="1F5D72AE" wp14:editId="5F055254">
            <wp:extent cx="2553301" cy="1845733"/>
            <wp:effectExtent l="0" t="0" r="0" b="2540"/>
            <wp:docPr id="819538875" name="Grafik 5" descr="Ein Bild, das Menschliches Gesicht, Kleidung, Person, Unterneh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38875" name="Grafik 5" descr="Ein Bild, das Menschliches Gesicht, Kleidung, Person, Unternehmer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70784" cy="1858371"/>
                    </a:xfrm>
                    <a:prstGeom prst="rect">
                      <a:avLst/>
                    </a:prstGeom>
                    <a:noFill/>
                    <a:ln>
                      <a:noFill/>
                    </a:ln>
                  </pic:spPr>
                </pic:pic>
              </a:graphicData>
            </a:graphic>
          </wp:inline>
        </w:drawing>
      </w:r>
    </w:p>
    <w:p w14:paraId="359CFBA4" w14:textId="610E1EB4" w:rsidR="00464C51" w:rsidRPr="009E1000" w:rsidRDefault="00464C51" w:rsidP="00464C51">
      <w:pPr>
        <w:rPr>
          <w:rFonts w:cs="Arial"/>
          <w:color w:val="auto"/>
          <w:sz w:val="22"/>
          <w:szCs w:val="22"/>
          <w:lang w:val="en-US"/>
        </w:rPr>
      </w:pPr>
      <w:r w:rsidRPr="009E1000">
        <w:rPr>
          <w:rFonts w:cs="Arial"/>
          <w:color w:val="auto"/>
          <w:sz w:val="22"/>
          <w:szCs w:val="22"/>
          <w:lang w:val="en-US"/>
        </w:rPr>
        <w:t>062025_b</w:t>
      </w:r>
      <w:r w:rsidRPr="009E1000">
        <w:rPr>
          <w:rFonts w:cs="Arial"/>
          <w:color w:val="auto"/>
          <w:sz w:val="22"/>
          <w:szCs w:val="22"/>
          <w:lang w:val="en-US"/>
        </w:rPr>
        <w:br/>
      </w:r>
      <w:r w:rsidR="009E1000" w:rsidRPr="009E1000">
        <w:rPr>
          <w:rFonts w:cs="Arial"/>
          <w:color w:val="auto"/>
          <w:sz w:val="22"/>
          <w:szCs w:val="22"/>
          <w:lang w:val="en-US"/>
        </w:rPr>
        <w:t>Michael Lehmkuhl, managing director at Hettich, believes in global networking to meet the challenges of the future.</w:t>
      </w:r>
      <w:r w:rsidR="009E1000">
        <w:rPr>
          <w:rFonts w:cs="Arial"/>
          <w:color w:val="auto"/>
          <w:sz w:val="22"/>
          <w:szCs w:val="22"/>
          <w:lang w:val="en-US"/>
        </w:rPr>
        <w:t xml:space="preserve"> </w:t>
      </w:r>
      <w:r w:rsidR="009E1000" w:rsidRPr="009E1000">
        <w:rPr>
          <w:rFonts w:cs="Arial"/>
          <w:color w:val="auto"/>
          <w:sz w:val="22"/>
          <w:szCs w:val="22"/>
          <w:lang w:val="de-DE"/>
        </w:rPr>
        <w:t>Photo: Hettich</w:t>
      </w:r>
    </w:p>
    <w:p w14:paraId="626E9C91" w14:textId="77777777" w:rsidR="00464C51" w:rsidRDefault="00464C51" w:rsidP="00464C51">
      <w:pPr>
        <w:rPr>
          <w:color w:val="auto"/>
          <w:sz w:val="22"/>
          <w:szCs w:val="22"/>
          <w:lang w:eastAsia="sv-SE"/>
        </w:rPr>
      </w:pPr>
    </w:p>
    <w:p w14:paraId="48794649" w14:textId="77777777" w:rsidR="00464C51" w:rsidRDefault="00464C51" w:rsidP="00464C51">
      <w:pPr>
        <w:rPr>
          <w:color w:val="auto"/>
          <w:sz w:val="22"/>
          <w:szCs w:val="22"/>
          <w:lang w:eastAsia="sv-SE"/>
        </w:rPr>
      </w:pPr>
      <w:r>
        <w:rPr>
          <w:noProof/>
        </w:rPr>
        <w:lastRenderedPageBreak/>
        <w:drawing>
          <wp:inline distT="0" distB="0" distL="0" distR="0" wp14:anchorId="6A34478A" wp14:editId="72A96FF7">
            <wp:extent cx="2016689" cy="2392680"/>
            <wp:effectExtent l="0" t="0" r="3175" b="7620"/>
            <wp:docPr id="1162824716"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24716" name="Grafik 1" descr="Ein Bild, das Menschliches Gesicht, Person, Kleidung, Lächeln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32785" cy="2411776"/>
                    </a:xfrm>
                    <a:prstGeom prst="rect">
                      <a:avLst/>
                    </a:prstGeom>
                    <a:noFill/>
                    <a:ln>
                      <a:noFill/>
                    </a:ln>
                  </pic:spPr>
                </pic:pic>
              </a:graphicData>
            </a:graphic>
          </wp:inline>
        </w:drawing>
      </w:r>
    </w:p>
    <w:p w14:paraId="6F8A2FAA" w14:textId="09128050" w:rsidR="00464C51" w:rsidRDefault="00464C51" w:rsidP="00464C51">
      <w:pPr>
        <w:rPr>
          <w:rFonts w:cs="Arial"/>
          <w:color w:val="auto"/>
          <w:sz w:val="22"/>
          <w:szCs w:val="22"/>
        </w:rPr>
      </w:pPr>
      <w:r w:rsidRPr="009E1000">
        <w:rPr>
          <w:color w:val="auto"/>
          <w:sz w:val="22"/>
          <w:szCs w:val="22"/>
          <w:lang w:val="en-US" w:eastAsia="sv-SE"/>
        </w:rPr>
        <w:t>062025_c</w:t>
      </w:r>
      <w:r w:rsidRPr="009E1000">
        <w:rPr>
          <w:color w:val="auto"/>
          <w:sz w:val="22"/>
          <w:szCs w:val="22"/>
          <w:lang w:val="en-US" w:eastAsia="sv-SE"/>
        </w:rPr>
        <w:br/>
      </w:r>
      <w:r w:rsidR="009E1000" w:rsidRPr="009E1000">
        <w:rPr>
          <w:rFonts w:cs="Arial"/>
          <w:color w:val="auto"/>
          <w:sz w:val="22"/>
          <w:szCs w:val="22"/>
          <w:lang w:val="en-US"/>
        </w:rPr>
        <w:t xml:space="preserve">Managing change with respect and transparency: Jana Schönfeld, Managing Director at Hettich. </w:t>
      </w:r>
      <w:r w:rsidR="009E1000" w:rsidRPr="009E1000">
        <w:rPr>
          <w:rFonts w:cs="Arial"/>
          <w:color w:val="auto"/>
          <w:sz w:val="22"/>
          <w:szCs w:val="22"/>
          <w:lang w:val="de-DE"/>
        </w:rPr>
        <w:t>Photo: Hettich</w:t>
      </w:r>
    </w:p>
    <w:p w14:paraId="23538219" w14:textId="77777777" w:rsidR="00464C51" w:rsidRDefault="00464C51" w:rsidP="00464C51">
      <w:pPr>
        <w:rPr>
          <w:rFonts w:cs="Arial"/>
          <w:color w:val="auto"/>
          <w:sz w:val="22"/>
          <w:szCs w:val="22"/>
        </w:rPr>
      </w:pPr>
    </w:p>
    <w:p w14:paraId="55B2BDF1" w14:textId="77777777" w:rsidR="00464C51" w:rsidRDefault="00464C51" w:rsidP="00464C51">
      <w:r>
        <w:rPr>
          <w:noProof/>
        </w:rPr>
        <w:drawing>
          <wp:inline distT="0" distB="0" distL="0" distR="0" wp14:anchorId="69395A14" wp14:editId="632A0E7C">
            <wp:extent cx="2654300" cy="1769533"/>
            <wp:effectExtent l="0" t="0" r="0" b="2540"/>
            <wp:docPr id="1033971315" name="Grafik 4" descr="Ein Bild, das Gras, draußen, Himmel,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71315" name="Grafik 4" descr="Ein Bild, das Gras, draußen, Himmel, Pflanze enthält.&#10;&#10;Automatisch generierte Beschreib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68643" cy="1779095"/>
                    </a:xfrm>
                    <a:prstGeom prst="rect">
                      <a:avLst/>
                    </a:prstGeom>
                    <a:noFill/>
                    <a:ln>
                      <a:noFill/>
                    </a:ln>
                  </pic:spPr>
                </pic:pic>
              </a:graphicData>
            </a:graphic>
          </wp:inline>
        </w:drawing>
      </w:r>
    </w:p>
    <w:p w14:paraId="452D9D9E" w14:textId="77777777" w:rsidR="00464C51" w:rsidRPr="00BE5557" w:rsidRDefault="00464C51" w:rsidP="00464C51">
      <w:pPr>
        <w:rPr>
          <w:color w:val="FF0000"/>
          <w:sz w:val="6"/>
          <w:szCs w:val="22"/>
          <w:lang w:val="en-US"/>
        </w:rPr>
      </w:pPr>
      <w:r w:rsidRPr="00BE5557">
        <w:rPr>
          <w:color w:val="auto"/>
          <w:sz w:val="22"/>
          <w:szCs w:val="22"/>
          <w:lang w:val="en-US" w:eastAsia="sv-SE"/>
        </w:rPr>
        <w:t>062025_d</w:t>
      </w:r>
    </w:p>
    <w:p w14:paraId="6D78B8B6" w14:textId="22AC19E3" w:rsidR="00464C51" w:rsidRPr="009E1000" w:rsidRDefault="009E1000" w:rsidP="009E100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en-US"/>
        </w:rPr>
      </w:pPr>
      <w:r w:rsidRPr="009E1000">
        <w:rPr>
          <w:rFonts w:cs="Arial"/>
          <w:color w:val="auto"/>
          <w:sz w:val="22"/>
          <w:szCs w:val="22"/>
          <w:lang w:val="en-US"/>
        </w:rPr>
        <w:t xml:space="preserve">Global networking in production: Hettich is </w:t>
      </w:r>
      <w:proofErr w:type="spellStart"/>
      <w:r w:rsidRPr="009E1000">
        <w:rPr>
          <w:rFonts w:cs="Arial"/>
          <w:color w:val="auto"/>
          <w:sz w:val="22"/>
          <w:szCs w:val="22"/>
          <w:lang w:val="en-US"/>
        </w:rPr>
        <w:t>optimising</w:t>
      </w:r>
      <w:proofErr w:type="spellEnd"/>
      <w:r w:rsidRPr="009E1000">
        <w:rPr>
          <w:rFonts w:cs="Arial"/>
          <w:color w:val="auto"/>
          <w:sz w:val="22"/>
          <w:szCs w:val="22"/>
          <w:lang w:val="en-US"/>
        </w:rPr>
        <w:t xml:space="preserve"> processes for the future. Photo: Hettich</w:t>
      </w:r>
    </w:p>
    <w:p w14:paraId="49EC19CF" w14:textId="77777777" w:rsidR="00CC6CA4" w:rsidRPr="00C83AF2" w:rsidRDefault="00CC6CA4" w:rsidP="006E11B3">
      <w:pPr>
        <w:rPr>
          <w:rFonts w:cs="Arial"/>
          <w:color w:val="auto"/>
          <w:sz w:val="22"/>
          <w:szCs w:val="22"/>
        </w:rPr>
      </w:pPr>
    </w:p>
    <w:p w14:paraId="2AB24158" w14:textId="77777777" w:rsidR="00A71632" w:rsidRDefault="00A71632" w:rsidP="006E11B3">
      <w:pPr>
        <w:rPr>
          <w:color w:val="auto"/>
          <w:sz w:val="22"/>
          <w:szCs w:val="22"/>
          <w:lang w:eastAsia="sv-SE"/>
        </w:rPr>
      </w:pPr>
    </w:p>
    <w:p w14:paraId="149490F2" w14:textId="77777777" w:rsidR="00E65479" w:rsidRDefault="00E65479" w:rsidP="00E65C9F">
      <w:pPr>
        <w:widowControl w:val="0"/>
        <w:suppressAutoHyphens/>
        <w:rPr>
          <w:rFonts w:cs="Arial"/>
          <w:color w:val="auto"/>
          <w:sz w:val="22"/>
          <w:szCs w:val="22"/>
        </w:rPr>
      </w:pPr>
    </w:p>
    <w:p w14:paraId="22895960"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0A3679F7" w14:textId="2B642C1A" w:rsidR="00E83382" w:rsidRPr="00E83382" w:rsidRDefault="00E83382" w:rsidP="00E83382">
      <w:pPr>
        <w:suppressAutoHyphens/>
        <w:rPr>
          <w:rFonts w:cs="Arial"/>
          <w:color w:val="000000" w:themeColor="text1"/>
          <w:szCs w:val="24"/>
        </w:rPr>
      </w:pPr>
      <w:r w:rsidRPr="005E5426">
        <w:rPr>
          <w:rFonts w:cs="Arial"/>
          <w:color w:val="212100"/>
          <w:sz w:val="20"/>
        </w:rPr>
        <w:t xml:space="preserve">Founded in 1888, Hettich is one of today's largest and most successful manufacturers of furniture fittings on the international stage. The </w:t>
      </w:r>
      <w:r w:rsidRPr="00E83AE2">
        <w:rPr>
          <w:rFonts w:cs="Arial"/>
          <w:color w:val="000000" w:themeColor="text1"/>
          <w:sz w:val="20"/>
        </w:rPr>
        <w:t>family</w:t>
      </w:r>
      <w:r w:rsidR="006B07B7">
        <w:rPr>
          <w:rFonts w:cs="Arial"/>
          <w:color w:val="000000" w:themeColor="text1"/>
          <w:sz w:val="20"/>
        </w:rPr>
        <w:t>-</w:t>
      </w:r>
      <w:r w:rsidRPr="00E83AE2">
        <w:rPr>
          <w:rFonts w:cs="Arial"/>
          <w:color w:val="000000" w:themeColor="text1"/>
          <w:sz w:val="20"/>
        </w:rPr>
        <w:t xml:space="preserve">owned company is based </w:t>
      </w:r>
      <w:r w:rsidR="006B07B7">
        <w:rPr>
          <w:rFonts w:cs="Arial"/>
          <w:color w:val="000000" w:themeColor="text1"/>
          <w:sz w:val="20"/>
        </w:rPr>
        <w:t>in</w:t>
      </w:r>
      <w:r w:rsidR="006B07B7" w:rsidRPr="00E83AE2">
        <w:rPr>
          <w:rFonts w:cs="Arial"/>
          <w:color w:val="000000" w:themeColor="text1"/>
          <w:sz w:val="20"/>
        </w:rPr>
        <w:t xml:space="preserve"> </w:t>
      </w:r>
      <w:proofErr w:type="spellStart"/>
      <w:r w:rsidRPr="00E83AE2">
        <w:rPr>
          <w:rFonts w:cs="Arial"/>
          <w:color w:val="000000" w:themeColor="text1"/>
          <w:sz w:val="20"/>
        </w:rPr>
        <w:t>Kirchlengern</w:t>
      </w:r>
      <w:proofErr w:type="spellEnd"/>
      <w:r w:rsidR="006B07B7">
        <w:rPr>
          <w:rFonts w:cs="Arial"/>
          <w:color w:val="000000" w:themeColor="text1"/>
          <w:sz w:val="20"/>
        </w:rPr>
        <w:t>,</w:t>
      </w:r>
      <w:r w:rsidRPr="00E83AE2">
        <w:rPr>
          <w:rFonts w:cs="Arial"/>
          <w:color w:val="000000" w:themeColor="text1"/>
          <w:sz w:val="20"/>
        </w:rPr>
        <w:t xml:space="preserve"> in the furniture</w:t>
      </w:r>
      <w:r w:rsidR="006B07B7">
        <w:rPr>
          <w:rFonts w:cs="Arial"/>
          <w:color w:val="000000" w:themeColor="text1"/>
          <w:sz w:val="20"/>
        </w:rPr>
        <w:t>-</w:t>
      </w:r>
      <w:r w:rsidRPr="00E83AE2">
        <w:rPr>
          <w:rFonts w:cs="Arial"/>
          <w:color w:val="000000" w:themeColor="text1"/>
          <w:sz w:val="20"/>
        </w:rPr>
        <w:t>making cluster of Germany's East Westphalia region. Around 8</w:t>
      </w:r>
      <w:r w:rsidR="006B07B7">
        <w:rPr>
          <w:rFonts w:cs="Arial"/>
          <w:color w:val="000000" w:themeColor="text1"/>
          <w:sz w:val="20"/>
        </w:rPr>
        <w:t>,</w:t>
      </w:r>
      <w:r w:rsidRPr="00E83AE2">
        <w:rPr>
          <w:rFonts w:cs="Arial"/>
          <w:color w:val="000000" w:themeColor="text1"/>
          <w:sz w:val="20"/>
        </w:rPr>
        <w:t xml:space="preserve">600 colleagues work together to deliver our future proof solutions to over 100 countries. Promising "It's all in Hettich", the Hettich brand provides a comprehensive portfolio of services that is consistently and resolutely geared to the needs of customers across the globe. By tradition, top priority has always been at the focus of </w:t>
      </w:r>
      <w:r w:rsidRPr="005E5426">
        <w:rPr>
          <w:rFonts w:cs="Arial"/>
          <w:color w:val="212100"/>
          <w:sz w:val="20"/>
        </w:rPr>
        <w:t xml:space="preserve">everything we do to ensure sustainability at social, societal and ecological level. </w:t>
      </w:r>
      <w:hyperlink r:id="rId14" w:history="1">
        <w:r w:rsidRPr="00E83382">
          <w:rPr>
            <w:rStyle w:val="Hyperlink"/>
            <w:rFonts w:cs="Arial"/>
            <w:color w:val="000000" w:themeColor="text1"/>
            <w:sz w:val="20"/>
          </w:rPr>
          <w:t>www.hettich.com</w:t>
        </w:r>
      </w:hyperlink>
      <w:r w:rsidRPr="00E83382">
        <w:rPr>
          <w:rFonts w:cs="Arial"/>
          <w:color w:val="000000" w:themeColor="text1"/>
          <w:sz w:val="20"/>
        </w:rPr>
        <w:t xml:space="preserve"> </w:t>
      </w:r>
    </w:p>
    <w:p w14:paraId="66F1B426" w14:textId="77777777" w:rsidR="00571996" w:rsidRDefault="00571996" w:rsidP="00E65479">
      <w:pPr>
        <w:suppressAutoHyphens/>
        <w:rPr>
          <w:rFonts w:cs="Arial"/>
          <w:color w:val="000000" w:themeColor="text1"/>
          <w:sz w:val="22"/>
          <w:szCs w:val="22"/>
        </w:rPr>
      </w:pPr>
    </w:p>
    <w:p w14:paraId="68B6C9AA" w14:textId="77777777" w:rsidR="00B91723" w:rsidRDefault="00B91723" w:rsidP="00E65479">
      <w:pPr>
        <w:suppressAutoHyphens/>
        <w:rPr>
          <w:rFonts w:cs="Arial"/>
          <w:color w:val="000000" w:themeColor="text1"/>
          <w:sz w:val="22"/>
          <w:szCs w:val="22"/>
        </w:rPr>
      </w:pPr>
    </w:p>
    <w:sectPr w:rsidR="00B91723"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44020" w14:textId="77777777" w:rsidR="00D12FFA" w:rsidRDefault="00D12FFA">
      <w:r>
        <w:separator/>
      </w:r>
    </w:p>
  </w:endnote>
  <w:endnote w:type="continuationSeparator" w:id="0">
    <w:p w14:paraId="1ABB7862" w14:textId="77777777" w:rsidR="00D12FFA" w:rsidRDefault="00D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16B9" w14:textId="77777777" w:rsidR="006F175E" w:rsidRDefault="00BC10EF" w:rsidP="005F115D">
    <w:pPr>
      <w:pStyle w:val="Fuzeile"/>
      <w:tabs>
        <w:tab w:val="clear" w:pos="9072"/>
        <w:tab w:val="right" w:pos="10490"/>
      </w:tabs>
      <w:ind w:left="-1417"/>
    </w:pPr>
    <w:r>
      <w:rPr>
        <w:noProof/>
        <w:color w:val="FF0000"/>
        <w:lang w:val="de-DE" w:eastAsia="de-DE"/>
      </w:rPr>
      <mc:AlternateContent>
        <mc:Choice Requires="wps">
          <w:drawing>
            <wp:anchor distT="0" distB="0" distL="114300" distR="114300" simplePos="0" relativeHeight="251668992" behindDoc="0" locked="0" layoutInCell="0" allowOverlap="1" wp14:anchorId="46642943" wp14:editId="0B8FDB77">
              <wp:simplePos x="0" y="0"/>
              <wp:positionH relativeFrom="rightMargin">
                <wp:posOffset>1343660</wp:posOffset>
              </wp:positionH>
              <wp:positionV relativeFrom="page">
                <wp:posOffset>9531985</wp:posOffset>
              </wp:positionV>
              <wp:extent cx="554355" cy="243840"/>
              <wp:effectExtent l="0"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14:paraId="2ED33E6E" w14:textId="0D9E46E6"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lang w:val="de-DE"/>
                                </w:rPr>
                                <w:t>7</w:t>
                              </w:r>
                              <w:r w:rsidRPr="006920FD">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2943" id="Rectangle 10" o:spid="_x0000_s1030" style="position:absolute;left:0;text-align:left;margin-left:105.8pt;margin-top:750.55pt;width:43.65pt;height:19.2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" o:allowincell="f" stroked="f">
              <v:textbo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14:paraId="2ED33E6E" w14:textId="0D9E46E6"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lang w:val="de-DE"/>
                          </w:rPr>
                          <w:t>7</w:t>
                        </w:r>
                        <w:r w:rsidRPr="006920FD">
                          <w:rPr>
                            <w:rFonts w:ascii="Agfa Rotis Sans Serif" w:eastAsiaTheme="majorEastAsia" w:hAnsi="Agfa Rotis Sans Serif" w:cstheme="majorBidi"/>
                            <w:sz w:val="22"/>
                            <w:szCs w:val="22"/>
                          </w:rPr>
                          <w:fldChar w:fldCharType="end"/>
                        </w:r>
                      </w:p>
                    </w:sdtContent>
                  </w:sdt>
                </w:txbxContent>
              </v:textbox>
              <w10:wrap anchorx="margin" anchory="page"/>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28E31BD4" wp14:editId="2BAF6550">
              <wp:simplePos x="0" y="0"/>
              <wp:positionH relativeFrom="column">
                <wp:posOffset>4647565</wp:posOffset>
              </wp:positionH>
              <wp:positionV relativeFrom="paragraph">
                <wp:posOffset>-3046730</wp:posOffset>
              </wp:positionV>
              <wp:extent cx="1828800" cy="189801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98015"/>
                      </a:xfrm>
                      <a:prstGeom prst="rect">
                        <a:avLst/>
                      </a:prstGeom>
                      <a:solidFill>
                        <a:srgbClr val="FFFFFF"/>
                      </a:solidFill>
                      <a:ln>
                        <a:noFill/>
                      </a:ln>
                    </wps:spPr>
                    <wps:txbx>
                      <w:txbxContent>
                        <w:p w14:paraId="4A695544"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14:paraId="45F8E28D"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14:paraId="781814AF" w14:textId="1C1F6EDD" w:rsidR="003153CC" w:rsidRPr="00ED72F6" w:rsidRDefault="00EE4315" w:rsidP="003153CC">
                          <w:pPr>
                            <w:rPr>
                              <w:rFonts w:ascii="Agfa Rotis Sans Serif" w:hAnsi="Agfa Rotis Sans Serif" w:cs="Arial"/>
                              <w:sz w:val="16"/>
                              <w:szCs w:val="16"/>
                              <w:lang w:val="sv-SE"/>
                            </w:rPr>
                          </w:pPr>
                          <w:r>
                            <w:rPr>
                              <w:rFonts w:ascii="Agfa Rotis Sans Serif" w:hAnsi="Agfa Rotis Sans Serif" w:cs="Arial"/>
                              <w:sz w:val="16"/>
                              <w:szCs w:val="16"/>
                              <w:lang w:val="de-DE"/>
                            </w:rPr>
                            <w:t>Eva Langner</w:t>
                          </w:r>
                        </w:p>
                        <w:p w14:paraId="4EDE7921" w14:textId="77777777"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DF4E13">
                            <w:rPr>
                              <w:rFonts w:ascii="Agfa Rotis Sans Serif" w:hAnsi="Agfa Rotis Sans Serif" w:cs="Arial"/>
                              <w:sz w:val="16"/>
                              <w:szCs w:val="16"/>
                              <w:lang w:val="de-DE"/>
                            </w:rPr>
                            <w:t>Germany</w:t>
                          </w:r>
                        </w:p>
                        <w:p w14:paraId="4E129D2E" w14:textId="77777777" w:rsidR="006B0FC8" w:rsidRPr="00B21CCA" w:rsidRDefault="006B0FC8" w:rsidP="006B0FC8">
                          <w:pPr>
                            <w:rPr>
                              <w:rFonts w:ascii="Agfa Rotis Sans Serif" w:hAnsi="Agfa Rotis Sans Serif" w:cs="Arial"/>
                              <w:sz w:val="16"/>
                              <w:szCs w:val="16"/>
                            </w:rPr>
                          </w:pPr>
                          <w:r w:rsidRPr="00B21CCA">
                            <w:rPr>
                              <w:rFonts w:ascii="Agfa Rotis Sans Serif" w:hAnsi="Agfa Rotis Sans Serif" w:cs="Arial"/>
                              <w:sz w:val="16"/>
                              <w:szCs w:val="16"/>
                            </w:rPr>
                            <w:t>Tel.: +49 151 203</w:t>
                          </w:r>
                          <w:r>
                            <w:rPr>
                              <w:rFonts w:ascii="Agfa Rotis Sans Serif" w:hAnsi="Agfa Rotis Sans Serif" w:cs="Arial"/>
                              <w:sz w:val="16"/>
                              <w:szCs w:val="16"/>
                            </w:rPr>
                            <w:t>28572</w:t>
                          </w:r>
                        </w:p>
                        <w:p w14:paraId="0ACF73C6" w14:textId="39975AF8" w:rsidR="003153CC" w:rsidRPr="00EE4315" w:rsidRDefault="006B0FC8" w:rsidP="003153CC">
                          <w:pPr>
                            <w:rPr>
                              <w:rFonts w:ascii="Agfa Rotis Sans Serif" w:hAnsi="Agfa Rotis Sans Serif" w:cs="Arial"/>
                              <w:sz w:val="16"/>
                              <w:szCs w:val="16"/>
                              <w:lang w:val="en-US"/>
                            </w:rPr>
                          </w:pPr>
                          <w:r>
                            <w:rPr>
                              <w:rFonts w:ascii="Agfa Rotis Sans Serif" w:hAnsi="Agfa Rotis Sans Serif" w:cs="Arial"/>
                              <w:sz w:val="16"/>
                              <w:szCs w:val="16"/>
                              <w:lang w:val="en-US"/>
                            </w:rPr>
                            <w:t>e</w:t>
                          </w:r>
                          <w:r w:rsidR="00EE4315" w:rsidRPr="00EE4315">
                            <w:rPr>
                              <w:rFonts w:ascii="Agfa Rotis Sans Serif" w:hAnsi="Agfa Rotis Sans Serif" w:cs="Arial"/>
                              <w:sz w:val="16"/>
                              <w:szCs w:val="16"/>
                              <w:lang w:val="en-US"/>
                            </w:rPr>
                            <w:t>va.langner</w:t>
                          </w:r>
                          <w:r w:rsidR="00EE232B" w:rsidRPr="00EE4315">
                            <w:rPr>
                              <w:rFonts w:ascii="Agfa Rotis Sans Serif" w:hAnsi="Agfa Rotis Sans Serif" w:cs="Arial"/>
                              <w:sz w:val="16"/>
                              <w:szCs w:val="16"/>
                              <w:lang w:val="en-US"/>
                            </w:rPr>
                            <w:t>@hettich.com</w:t>
                          </w:r>
                        </w:p>
                        <w:p w14:paraId="539925CE" w14:textId="77777777" w:rsidR="00F3668E" w:rsidRPr="00EE4315" w:rsidRDefault="00F3668E" w:rsidP="00EE232B">
                          <w:pPr>
                            <w:rPr>
                              <w:rFonts w:ascii="Agfa Rotis Sans Serif" w:hAnsi="Agfa Rotis Sans Serif" w:cs="Arial"/>
                              <w:sz w:val="16"/>
                              <w:szCs w:val="16"/>
                              <w:lang w:val="en-US"/>
                            </w:rPr>
                          </w:pPr>
                        </w:p>
                        <w:p w14:paraId="354C367D" w14:textId="77777777"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14:paraId="47D32D68" w14:textId="77777777" w:rsidR="00EE232B" w:rsidRPr="00ED72F6" w:rsidRDefault="00EE232B" w:rsidP="003153CC">
                          <w:pPr>
                            <w:rPr>
                              <w:rFonts w:ascii="Agfa Rotis Sans Serif" w:hAnsi="Agfa Rotis Sans Serif" w:cs="Arial"/>
                              <w:sz w:val="16"/>
                              <w:szCs w:val="16"/>
                              <w:lang w:val="sv-SE"/>
                            </w:rPr>
                          </w:pPr>
                        </w:p>
                        <w:p w14:paraId="0AC9C6A8" w14:textId="14905590" w:rsidR="006920FD"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116B09">
                            <w:rPr>
                              <w:rFonts w:ascii="Agfa Rotis Sans Serif Ex Bold" w:hAnsi="Agfa Rotis Sans Serif Ex Bold"/>
                              <w:sz w:val="20"/>
                            </w:rPr>
                            <w:t>0</w:t>
                          </w:r>
                          <w:r w:rsidR="009E1000">
                            <w:rPr>
                              <w:rFonts w:ascii="Agfa Rotis Sans Serif Ex Bold" w:hAnsi="Agfa Rotis Sans Serif Ex Bold"/>
                              <w:sz w:val="20"/>
                            </w:rPr>
                            <w:t>6</w:t>
                          </w:r>
                          <w:r w:rsidR="00DC5B5C">
                            <w:rPr>
                              <w:rFonts w:ascii="Agfa Rotis Sans Serif Ex Bold" w:hAnsi="Agfa Rotis Sans Serif Ex Bold"/>
                              <w:sz w:val="20"/>
                            </w:rPr>
                            <w:t>202</w:t>
                          </w:r>
                          <w:r w:rsidR="00116B09">
                            <w:rPr>
                              <w:rFonts w:ascii="Agfa Rotis Sans Serif Ex Bold" w:hAnsi="Agfa Rotis Sans Serif Ex Bold"/>
                              <w:sz w:val="20"/>
                            </w:rPr>
                            <w:t>5</w:t>
                          </w:r>
                        </w:p>
                        <w:p w14:paraId="79D6CC08" w14:textId="77777777" w:rsidR="006920FD" w:rsidRPr="00F3668E" w:rsidRDefault="006920FD" w:rsidP="003153CC">
                          <w:pPr>
                            <w:rPr>
                              <w:rFonts w:ascii="Agfa Rotis Sans Serif Ex Bold" w:hAnsi="Agfa Rotis Sans Serif Ex 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31BD4" id="_x0000_t202" coordsize="21600,21600" o:spt="202" path="m,l,21600r21600,l21600,xe">
              <v:stroke joinstyle="miter"/>
              <v:path gradientshapeok="t" o:connecttype="rect"/>
            </v:shapetype>
            <v:shape id="Textfeld 1" o:spid="_x0000_s1031" type="#_x0000_t202" style="position:absolute;left:0;text-align:left;margin-left:365.95pt;margin-top:-239.9pt;width:2in;height:1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" stroked="f">
              <v:textbox>
                <w:txbxContent>
                  <w:p w14:paraId="4A695544"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14:paraId="45F8E28D"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14:paraId="781814AF" w14:textId="1C1F6EDD" w:rsidR="003153CC" w:rsidRPr="00ED72F6" w:rsidRDefault="00EE4315" w:rsidP="003153CC">
                    <w:pPr>
                      <w:rPr>
                        <w:rFonts w:ascii="Agfa Rotis Sans Serif" w:hAnsi="Agfa Rotis Sans Serif" w:cs="Arial"/>
                        <w:sz w:val="16"/>
                        <w:szCs w:val="16"/>
                        <w:lang w:val="sv-SE"/>
                      </w:rPr>
                    </w:pPr>
                    <w:r>
                      <w:rPr>
                        <w:rFonts w:ascii="Agfa Rotis Sans Serif" w:hAnsi="Agfa Rotis Sans Serif" w:cs="Arial"/>
                        <w:sz w:val="16"/>
                        <w:szCs w:val="16"/>
                        <w:lang w:val="de-DE"/>
                      </w:rPr>
                      <w:t>Eva Langner</w:t>
                    </w:r>
                  </w:p>
                  <w:p w14:paraId="4EDE7921" w14:textId="77777777"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DF4E13">
                      <w:rPr>
                        <w:rFonts w:ascii="Agfa Rotis Sans Serif" w:hAnsi="Agfa Rotis Sans Serif" w:cs="Arial"/>
                        <w:sz w:val="16"/>
                        <w:szCs w:val="16"/>
                        <w:lang w:val="de-DE"/>
                      </w:rPr>
                      <w:t>Germany</w:t>
                    </w:r>
                  </w:p>
                  <w:p w14:paraId="4E129D2E" w14:textId="77777777" w:rsidR="006B0FC8" w:rsidRPr="00B21CCA" w:rsidRDefault="006B0FC8" w:rsidP="006B0FC8">
                    <w:pPr>
                      <w:rPr>
                        <w:rFonts w:ascii="Agfa Rotis Sans Serif" w:hAnsi="Agfa Rotis Sans Serif" w:cs="Arial"/>
                        <w:sz w:val="16"/>
                        <w:szCs w:val="16"/>
                      </w:rPr>
                    </w:pPr>
                    <w:r w:rsidRPr="00B21CCA">
                      <w:rPr>
                        <w:rFonts w:ascii="Agfa Rotis Sans Serif" w:hAnsi="Agfa Rotis Sans Serif" w:cs="Arial"/>
                        <w:sz w:val="16"/>
                        <w:szCs w:val="16"/>
                      </w:rPr>
                      <w:t>Tel.: +49 151 203</w:t>
                    </w:r>
                    <w:r>
                      <w:rPr>
                        <w:rFonts w:ascii="Agfa Rotis Sans Serif" w:hAnsi="Agfa Rotis Sans Serif" w:cs="Arial"/>
                        <w:sz w:val="16"/>
                        <w:szCs w:val="16"/>
                      </w:rPr>
                      <w:t>28572</w:t>
                    </w:r>
                  </w:p>
                  <w:p w14:paraId="0ACF73C6" w14:textId="39975AF8" w:rsidR="003153CC" w:rsidRPr="00EE4315" w:rsidRDefault="006B0FC8" w:rsidP="003153CC">
                    <w:pPr>
                      <w:rPr>
                        <w:rFonts w:ascii="Agfa Rotis Sans Serif" w:hAnsi="Agfa Rotis Sans Serif" w:cs="Arial"/>
                        <w:sz w:val="16"/>
                        <w:szCs w:val="16"/>
                        <w:lang w:val="en-US"/>
                      </w:rPr>
                    </w:pPr>
                    <w:r>
                      <w:rPr>
                        <w:rFonts w:ascii="Agfa Rotis Sans Serif" w:hAnsi="Agfa Rotis Sans Serif" w:cs="Arial"/>
                        <w:sz w:val="16"/>
                        <w:szCs w:val="16"/>
                        <w:lang w:val="en-US"/>
                      </w:rPr>
                      <w:t>e</w:t>
                    </w:r>
                    <w:r w:rsidR="00EE4315" w:rsidRPr="00EE4315">
                      <w:rPr>
                        <w:rFonts w:ascii="Agfa Rotis Sans Serif" w:hAnsi="Agfa Rotis Sans Serif" w:cs="Arial"/>
                        <w:sz w:val="16"/>
                        <w:szCs w:val="16"/>
                        <w:lang w:val="en-US"/>
                      </w:rPr>
                      <w:t>va.langner</w:t>
                    </w:r>
                    <w:r w:rsidR="00EE232B" w:rsidRPr="00EE4315">
                      <w:rPr>
                        <w:rFonts w:ascii="Agfa Rotis Sans Serif" w:hAnsi="Agfa Rotis Sans Serif" w:cs="Arial"/>
                        <w:sz w:val="16"/>
                        <w:szCs w:val="16"/>
                        <w:lang w:val="en-US"/>
                      </w:rPr>
                      <w:t>@hettich.com</w:t>
                    </w:r>
                  </w:p>
                  <w:p w14:paraId="539925CE" w14:textId="77777777" w:rsidR="00F3668E" w:rsidRPr="00EE4315" w:rsidRDefault="00F3668E" w:rsidP="00EE232B">
                    <w:pPr>
                      <w:rPr>
                        <w:rFonts w:ascii="Agfa Rotis Sans Serif" w:hAnsi="Agfa Rotis Sans Serif" w:cs="Arial"/>
                        <w:sz w:val="16"/>
                        <w:szCs w:val="16"/>
                        <w:lang w:val="en-US"/>
                      </w:rPr>
                    </w:pPr>
                  </w:p>
                  <w:p w14:paraId="354C367D" w14:textId="77777777"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14:paraId="47D32D68" w14:textId="77777777" w:rsidR="00EE232B" w:rsidRPr="00ED72F6" w:rsidRDefault="00EE232B" w:rsidP="003153CC">
                    <w:pPr>
                      <w:rPr>
                        <w:rFonts w:ascii="Agfa Rotis Sans Serif" w:hAnsi="Agfa Rotis Sans Serif" w:cs="Arial"/>
                        <w:sz w:val="16"/>
                        <w:szCs w:val="16"/>
                        <w:lang w:val="sv-SE"/>
                      </w:rPr>
                    </w:pPr>
                  </w:p>
                  <w:p w14:paraId="0AC9C6A8" w14:textId="14905590" w:rsidR="006920FD"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116B09">
                      <w:rPr>
                        <w:rFonts w:ascii="Agfa Rotis Sans Serif Ex Bold" w:hAnsi="Agfa Rotis Sans Serif Ex Bold"/>
                        <w:sz w:val="20"/>
                      </w:rPr>
                      <w:t>0</w:t>
                    </w:r>
                    <w:r w:rsidR="009E1000">
                      <w:rPr>
                        <w:rFonts w:ascii="Agfa Rotis Sans Serif Ex Bold" w:hAnsi="Agfa Rotis Sans Serif Ex Bold"/>
                        <w:sz w:val="20"/>
                      </w:rPr>
                      <w:t>6</w:t>
                    </w:r>
                    <w:r w:rsidR="00DC5B5C">
                      <w:rPr>
                        <w:rFonts w:ascii="Agfa Rotis Sans Serif Ex Bold" w:hAnsi="Agfa Rotis Sans Serif Ex Bold"/>
                        <w:sz w:val="20"/>
                      </w:rPr>
                      <w:t>202</w:t>
                    </w:r>
                    <w:r w:rsidR="00116B09">
                      <w:rPr>
                        <w:rFonts w:ascii="Agfa Rotis Sans Serif Ex Bold" w:hAnsi="Agfa Rotis Sans Serif Ex Bold"/>
                        <w:sz w:val="20"/>
                      </w:rPr>
                      <w:t>5</w:t>
                    </w:r>
                  </w:p>
                  <w:p w14:paraId="79D6CC08" w14:textId="77777777" w:rsidR="006920FD" w:rsidRPr="00F3668E" w:rsidRDefault="006920FD" w:rsidP="003153CC">
                    <w:pPr>
                      <w:rPr>
                        <w:rFonts w:ascii="Agfa Rotis Sans Serif Ex Bold" w:hAnsi="Agfa Rotis Sans Serif Ex Bold"/>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9067" w14:textId="77777777" w:rsidR="00D12FFA" w:rsidRDefault="00D12FFA">
      <w:r>
        <w:separator/>
      </w:r>
    </w:p>
  </w:footnote>
  <w:footnote w:type="continuationSeparator" w:id="0">
    <w:p w14:paraId="45F7254A" w14:textId="77777777" w:rsidR="00D12FFA" w:rsidRDefault="00D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CC30" w14:textId="77777777" w:rsidR="001B2CB6" w:rsidRPr="006135E1" w:rsidRDefault="00BC10EF" w:rsidP="005F115D">
    <w:pPr>
      <w:pStyle w:val="Kopfzeile"/>
      <w:ind w:left="-1417"/>
      <w:rPr>
        <w:color w:val="FF0000"/>
      </w:rPr>
    </w:pPr>
    <w:r>
      <w:rPr>
        <w:noProof/>
        <w:lang w:val="de-DE" w:eastAsia="de-DE"/>
      </w:rPr>
      <mc:AlternateContent>
        <mc:Choice Requires="wps">
          <w:drawing>
            <wp:anchor distT="0" distB="0" distL="114300" distR="114300" simplePos="0" relativeHeight="251660800" behindDoc="0" locked="0" layoutInCell="0" allowOverlap="1" wp14:anchorId="5B8906B5" wp14:editId="32D32A4B">
              <wp:simplePos x="0" y="0"/>
              <wp:positionH relativeFrom="rightMargin">
                <wp:posOffset>6891655</wp:posOffset>
              </wp:positionH>
              <wp:positionV relativeFrom="margin">
                <wp:posOffset>9337675</wp:posOffset>
              </wp:positionV>
              <wp:extent cx="443230" cy="318770"/>
              <wp:effectExtent l="0" t="0" r="0"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15F2C1C4" w14:textId="5023D1A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06B5" id="Rechteck 3" o:spid="_x0000_s1026" style="position:absolute;left:0;text-align:left;margin-left:542.65pt;margin-top:735.25pt;width:34.9pt;height:25.1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g77QEAAL8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15F2C1C4" w14:textId="5023D1A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ED72F6">
      <w:rPr>
        <w:noProof/>
        <w:lang w:val="de-DE" w:eastAsia="de-DE"/>
      </w:rPr>
      <w:drawing>
        <wp:anchor distT="0" distB="0" distL="114300" distR="114300" simplePos="0" relativeHeight="251658752" behindDoc="1" locked="0" layoutInCell="1" allowOverlap="1" wp14:anchorId="6A0A3F3C" wp14:editId="2628BF49">
          <wp:simplePos x="0" y="0"/>
          <wp:positionH relativeFrom="column">
            <wp:posOffset>4749165</wp:posOffset>
          </wp:positionH>
          <wp:positionV relativeFrom="paragraph">
            <wp:posOffset>237490</wp:posOffset>
          </wp:positionV>
          <wp:extent cx="1036800" cy="648000"/>
          <wp:effectExtent l="0" t="0" r="0" b="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8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734EA" w14:textId="77777777" w:rsidR="006F175E" w:rsidRDefault="00782242" w:rsidP="005F115D">
    <w:pPr>
      <w:pStyle w:val="Kopfzeile"/>
      <w:ind w:left="-1417"/>
    </w:pPr>
    <w:r>
      <w:t xml:space="preserve">                   </w:t>
    </w:r>
    <w:r w:rsidR="00BC10EF">
      <w:rPr>
        <w:noProof/>
        <w:lang w:val="de-DE" w:eastAsia="de-DE"/>
      </w:rPr>
      <mc:AlternateContent>
        <mc:Choice Requires="wps">
          <w:drawing>
            <wp:anchor distT="0" distB="0" distL="114300" distR="114300" simplePos="0" relativeHeight="251666944" behindDoc="0" locked="0" layoutInCell="0" allowOverlap="1" wp14:anchorId="043F08DF" wp14:editId="01441314">
              <wp:simplePos x="0" y="0"/>
              <wp:positionH relativeFrom="rightMargin">
                <wp:posOffset>6891655</wp:posOffset>
              </wp:positionH>
              <wp:positionV relativeFrom="margin">
                <wp:posOffset>9337675</wp:posOffset>
              </wp:positionV>
              <wp:extent cx="443230" cy="318770"/>
              <wp:effectExtent l="0" t="0" r="0" b="0"/>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14:paraId="2F3429B7" w14:textId="3CB5055E"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08DF" id="_x0000_s1027" style="position:absolute;left:0;text-align:left;margin-left:542.65pt;margin-top:735.25pt;width:34.9pt;height:25.1pt;z-index:25166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gR8AEAAMY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" o:allowincell="f" stroked="f">
              <v:textbo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14:paraId="2F3429B7" w14:textId="3CB5055E"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4896" behindDoc="0" locked="0" layoutInCell="0" allowOverlap="1" wp14:anchorId="2B9CA55B" wp14:editId="33806BA7">
              <wp:simplePos x="0" y="0"/>
              <wp:positionH relativeFrom="rightMargin">
                <wp:posOffset>6891655</wp:posOffset>
              </wp:positionH>
              <wp:positionV relativeFrom="margin">
                <wp:posOffset>9337675</wp:posOffset>
              </wp:positionV>
              <wp:extent cx="443230" cy="318770"/>
              <wp:effectExtent l="0" t="0" r="0" b="0"/>
              <wp:wrapNone/>
              <wp:docPr id="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14:paraId="1A43F264" w14:textId="7B5ED19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A55B" id="_x0000_s1028" style="position:absolute;left:0;text-align:left;margin-left:542.65pt;margin-top:735.25pt;width:34.9pt;height:25.1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3b/8gEAAMY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" o:allowincell="f" stroked="f">
              <v:textbo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14:paraId="1A43F264" w14:textId="7B5ED19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2848" behindDoc="0" locked="0" layoutInCell="0" allowOverlap="1" wp14:anchorId="60AEB19B" wp14:editId="28E077E4">
              <wp:simplePos x="0" y="0"/>
              <wp:positionH relativeFrom="rightMargin">
                <wp:posOffset>6891655</wp:posOffset>
              </wp:positionH>
              <wp:positionV relativeFrom="margin">
                <wp:posOffset>9337675</wp:posOffset>
              </wp:positionV>
              <wp:extent cx="443230" cy="3187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14:paraId="666E0E8F" w14:textId="66D76625"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B19B" id="_x0000_s1029" style="position:absolute;left:0;text-align:left;margin-left:542.65pt;margin-top:735.25pt;width:34.9pt;height:25.1pt;z-index:25166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" o:allowincell="f" stroked="f">
              <v:textbo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14:paraId="666E0E8F" w14:textId="66D76625"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2114562">
    <w:abstractNumId w:val="0"/>
  </w:num>
  <w:num w:numId="2" w16cid:durableId="117198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4A0"/>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6F61"/>
    <w:rsid w:val="000B7282"/>
    <w:rsid w:val="000C0158"/>
    <w:rsid w:val="000C09C6"/>
    <w:rsid w:val="000C0AD8"/>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B09"/>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62"/>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CB0"/>
    <w:rsid w:val="00186CEC"/>
    <w:rsid w:val="001902FB"/>
    <w:rsid w:val="0019039A"/>
    <w:rsid w:val="00190502"/>
    <w:rsid w:val="00191CE9"/>
    <w:rsid w:val="00193873"/>
    <w:rsid w:val="001956AC"/>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B5E30"/>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57E90"/>
    <w:rsid w:val="00260C5B"/>
    <w:rsid w:val="00261335"/>
    <w:rsid w:val="00262EA2"/>
    <w:rsid w:val="002634EF"/>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6"/>
    <w:rsid w:val="002779EB"/>
    <w:rsid w:val="00280488"/>
    <w:rsid w:val="00280ADC"/>
    <w:rsid w:val="00281278"/>
    <w:rsid w:val="0028205D"/>
    <w:rsid w:val="002843F7"/>
    <w:rsid w:val="00285422"/>
    <w:rsid w:val="00287631"/>
    <w:rsid w:val="00292F2F"/>
    <w:rsid w:val="00293AFF"/>
    <w:rsid w:val="00293E40"/>
    <w:rsid w:val="002944A5"/>
    <w:rsid w:val="00294580"/>
    <w:rsid w:val="00294A00"/>
    <w:rsid w:val="00295C58"/>
    <w:rsid w:val="00295F1F"/>
    <w:rsid w:val="00296463"/>
    <w:rsid w:val="00296EDE"/>
    <w:rsid w:val="00297A57"/>
    <w:rsid w:val="00297D0C"/>
    <w:rsid w:val="002A0ED1"/>
    <w:rsid w:val="002A1131"/>
    <w:rsid w:val="002A16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12F"/>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C10"/>
    <w:rsid w:val="002E1ECE"/>
    <w:rsid w:val="002E2CAD"/>
    <w:rsid w:val="002E2E35"/>
    <w:rsid w:val="002E4720"/>
    <w:rsid w:val="002E625B"/>
    <w:rsid w:val="002E6B74"/>
    <w:rsid w:val="002E6E15"/>
    <w:rsid w:val="002F052C"/>
    <w:rsid w:val="002F057C"/>
    <w:rsid w:val="002F105C"/>
    <w:rsid w:val="002F2646"/>
    <w:rsid w:val="002F2793"/>
    <w:rsid w:val="002F2AA8"/>
    <w:rsid w:val="002F355F"/>
    <w:rsid w:val="002F6093"/>
    <w:rsid w:val="002F613C"/>
    <w:rsid w:val="002F6509"/>
    <w:rsid w:val="002F6B3C"/>
    <w:rsid w:val="002F716B"/>
    <w:rsid w:val="0030233D"/>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17F7D"/>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19B"/>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77F"/>
    <w:rsid w:val="0037357B"/>
    <w:rsid w:val="003757FD"/>
    <w:rsid w:val="00375E50"/>
    <w:rsid w:val="0038034A"/>
    <w:rsid w:val="0038305D"/>
    <w:rsid w:val="003830A3"/>
    <w:rsid w:val="00384C5C"/>
    <w:rsid w:val="00384F48"/>
    <w:rsid w:val="00385B88"/>
    <w:rsid w:val="00386000"/>
    <w:rsid w:val="003861E5"/>
    <w:rsid w:val="00386A78"/>
    <w:rsid w:val="00387167"/>
    <w:rsid w:val="00387E08"/>
    <w:rsid w:val="003912E3"/>
    <w:rsid w:val="003925FE"/>
    <w:rsid w:val="00393955"/>
    <w:rsid w:val="00393A68"/>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6BEA"/>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2ED"/>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4485"/>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51"/>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7ABA"/>
    <w:rsid w:val="004814C2"/>
    <w:rsid w:val="0048218C"/>
    <w:rsid w:val="00483DF7"/>
    <w:rsid w:val="00484B9C"/>
    <w:rsid w:val="00484D77"/>
    <w:rsid w:val="0048721A"/>
    <w:rsid w:val="00490BF1"/>
    <w:rsid w:val="00491112"/>
    <w:rsid w:val="00492783"/>
    <w:rsid w:val="00492B7E"/>
    <w:rsid w:val="00492F27"/>
    <w:rsid w:val="00495893"/>
    <w:rsid w:val="00495964"/>
    <w:rsid w:val="00495E40"/>
    <w:rsid w:val="00496305"/>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5A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54E1"/>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5FB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BDD"/>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0C2"/>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20FD"/>
    <w:rsid w:val="00694291"/>
    <w:rsid w:val="00694726"/>
    <w:rsid w:val="006951E5"/>
    <w:rsid w:val="006955D9"/>
    <w:rsid w:val="00696528"/>
    <w:rsid w:val="00696878"/>
    <w:rsid w:val="0069737C"/>
    <w:rsid w:val="006A064D"/>
    <w:rsid w:val="006A133B"/>
    <w:rsid w:val="006A1EC8"/>
    <w:rsid w:val="006A20AE"/>
    <w:rsid w:val="006A34B4"/>
    <w:rsid w:val="006A3541"/>
    <w:rsid w:val="006A4D5C"/>
    <w:rsid w:val="006A54F8"/>
    <w:rsid w:val="006A5FFB"/>
    <w:rsid w:val="006A70AB"/>
    <w:rsid w:val="006A7C56"/>
    <w:rsid w:val="006B07B7"/>
    <w:rsid w:val="006B0C48"/>
    <w:rsid w:val="006B0FC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11B3"/>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279"/>
    <w:rsid w:val="0070135B"/>
    <w:rsid w:val="00701ED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6B9"/>
    <w:rsid w:val="007177CB"/>
    <w:rsid w:val="007229B3"/>
    <w:rsid w:val="00726544"/>
    <w:rsid w:val="007274B1"/>
    <w:rsid w:val="00730286"/>
    <w:rsid w:val="007309E1"/>
    <w:rsid w:val="007315E0"/>
    <w:rsid w:val="007317E5"/>
    <w:rsid w:val="0073193C"/>
    <w:rsid w:val="007319FA"/>
    <w:rsid w:val="00736892"/>
    <w:rsid w:val="00736AA3"/>
    <w:rsid w:val="00737E31"/>
    <w:rsid w:val="0074167C"/>
    <w:rsid w:val="0074279F"/>
    <w:rsid w:val="00742A52"/>
    <w:rsid w:val="00742AC6"/>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1C3"/>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258"/>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1C70"/>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02BE"/>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77F2F"/>
    <w:rsid w:val="00881C27"/>
    <w:rsid w:val="00882572"/>
    <w:rsid w:val="00883B8D"/>
    <w:rsid w:val="008844D3"/>
    <w:rsid w:val="00884D1B"/>
    <w:rsid w:val="008853B4"/>
    <w:rsid w:val="00885843"/>
    <w:rsid w:val="00886CF6"/>
    <w:rsid w:val="00890C8E"/>
    <w:rsid w:val="00890CD6"/>
    <w:rsid w:val="00891AB0"/>
    <w:rsid w:val="008929DB"/>
    <w:rsid w:val="00893997"/>
    <w:rsid w:val="00895491"/>
    <w:rsid w:val="0089692C"/>
    <w:rsid w:val="008A035C"/>
    <w:rsid w:val="008A0782"/>
    <w:rsid w:val="008A0BFF"/>
    <w:rsid w:val="008A0FE3"/>
    <w:rsid w:val="008A13A2"/>
    <w:rsid w:val="008A1AE1"/>
    <w:rsid w:val="008A34B0"/>
    <w:rsid w:val="008A64EF"/>
    <w:rsid w:val="008A674F"/>
    <w:rsid w:val="008A7D18"/>
    <w:rsid w:val="008B31F3"/>
    <w:rsid w:val="008B3246"/>
    <w:rsid w:val="008B3E94"/>
    <w:rsid w:val="008B40EA"/>
    <w:rsid w:val="008B4C7B"/>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585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29E8"/>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762"/>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615A"/>
    <w:rsid w:val="00987C9A"/>
    <w:rsid w:val="0099033B"/>
    <w:rsid w:val="00991E3B"/>
    <w:rsid w:val="009929E0"/>
    <w:rsid w:val="009A0257"/>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000"/>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420A"/>
    <w:rsid w:val="00A14375"/>
    <w:rsid w:val="00A1587B"/>
    <w:rsid w:val="00A16697"/>
    <w:rsid w:val="00A206AE"/>
    <w:rsid w:val="00A237A7"/>
    <w:rsid w:val="00A239E5"/>
    <w:rsid w:val="00A239E6"/>
    <w:rsid w:val="00A23A1A"/>
    <w:rsid w:val="00A23D45"/>
    <w:rsid w:val="00A25B74"/>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57F9E"/>
    <w:rsid w:val="00A6194C"/>
    <w:rsid w:val="00A61D75"/>
    <w:rsid w:val="00A61F7F"/>
    <w:rsid w:val="00A63403"/>
    <w:rsid w:val="00A65AF3"/>
    <w:rsid w:val="00A66270"/>
    <w:rsid w:val="00A667C6"/>
    <w:rsid w:val="00A71632"/>
    <w:rsid w:val="00A74291"/>
    <w:rsid w:val="00A759FB"/>
    <w:rsid w:val="00A7620D"/>
    <w:rsid w:val="00A76CBC"/>
    <w:rsid w:val="00A777B7"/>
    <w:rsid w:val="00A77903"/>
    <w:rsid w:val="00A80376"/>
    <w:rsid w:val="00A80E36"/>
    <w:rsid w:val="00A81925"/>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2B83"/>
    <w:rsid w:val="00AB5E05"/>
    <w:rsid w:val="00AB5F71"/>
    <w:rsid w:val="00AB748F"/>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723"/>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245"/>
    <w:rsid w:val="00BA6896"/>
    <w:rsid w:val="00BA6C8C"/>
    <w:rsid w:val="00BB04EE"/>
    <w:rsid w:val="00BB0BED"/>
    <w:rsid w:val="00BB45D3"/>
    <w:rsid w:val="00BB47D4"/>
    <w:rsid w:val="00BB59CB"/>
    <w:rsid w:val="00BB5C5B"/>
    <w:rsid w:val="00BB7979"/>
    <w:rsid w:val="00BB7E3A"/>
    <w:rsid w:val="00BC0E34"/>
    <w:rsid w:val="00BC10EF"/>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4541"/>
    <w:rsid w:val="00BD51BD"/>
    <w:rsid w:val="00BD5780"/>
    <w:rsid w:val="00BD5920"/>
    <w:rsid w:val="00BD5B88"/>
    <w:rsid w:val="00BD6090"/>
    <w:rsid w:val="00BD75B2"/>
    <w:rsid w:val="00BD775C"/>
    <w:rsid w:val="00BD7C81"/>
    <w:rsid w:val="00BE0183"/>
    <w:rsid w:val="00BE15E1"/>
    <w:rsid w:val="00BE4838"/>
    <w:rsid w:val="00BE4A8F"/>
    <w:rsid w:val="00BE4D30"/>
    <w:rsid w:val="00BE5557"/>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08A"/>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56E"/>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6B2"/>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460"/>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CA4"/>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2FFA"/>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12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4DAD"/>
    <w:rsid w:val="00DB50B4"/>
    <w:rsid w:val="00DB7980"/>
    <w:rsid w:val="00DC32BD"/>
    <w:rsid w:val="00DC36B9"/>
    <w:rsid w:val="00DC3973"/>
    <w:rsid w:val="00DC5B5C"/>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1978"/>
    <w:rsid w:val="00DF3A9E"/>
    <w:rsid w:val="00DF4E13"/>
    <w:rsid w:val="00DF5BD4"/>
    <w:rsid w:val="00DF6A20"/>
    <w:rsid w:val="00DF7631"/>
    <w:rsid w:val="00E0134E"/>
    <w:rsid w:val="00E016B6"/>
    <w:rsid w:val="00E05D73"/>
    <w:rsid w:val="00E065FA"/>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382"/>
    <w:rsid w:val="00E83956"/>
    <w:rsid w:val="00E845A7"/>
    <w:rsid w:val="00E846CF"/>
    <w:rsid w:val="00E84BDE"/>
    <w:rsid w:val="00E85880"/>
    <w:rsid w:val="00E85AD0"/>
    <w:rsid w:val="00E865E0"/>
    <w:rsid w:val="00E872DD"/>
    <w:rsid w:val="00E8776D"/>
    <w:rsid w:val="00E90DA6"/>
    <w:rsid w:val="00E914EF"/>
    <w:rsid w:val="00E91795"/>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2F6"/>
    <w:rsid w:val="00ED7E05"/>
    <w:rsid w:val="00EE15CC"/>
    <w:rsid w:val="00EE19FA"/>
    <w:rsid w:val="00EE1B71"/>
    <w:rsid w:val="00EE1D81"/>
    <w:rsid w:val="00EE2059"/>
    <w:rsid w:val="00EE232B"/>
    <w:rsid w:val="00EE2F25"/>
    <w:rsid w:val="00EE4315"/>
    <w:rsid w:val="00EE45B5"/>
    <w:rsid w:val="00EE5F25"/>
    <w:rsid w:val="00EE615E"/>
    <w:rsid w:val="00EE6973"/>
    <w:rsid w:val="00EE711D"/>
    <w:rsid w:val="00EF151E"/>
    <w:rsid w:val="00EF2297"/>
    <w:rsid w:val="00EF2B9E"/>
    <w:rsid w:val="00EF2E53"/>
    <w:rsid w:val="00EF3FD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68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A15"/>
    <w:rsid w:val="00F614D5"/>
    <w:rsid w:val="00F61AE9"/>
    <w:rsid w:val="00F64973"/>
    <w:rsid w:val="00F66728"/>
    <w:rsid w:val="00F671D9"/>
    <w:rsid w:val="00F708AB"/>
    <w:rsid w:val="00F70AAC"/>
    <w:rsid w:val="00F71CBF"/>
    <w:rsid w:val="00F72AD9"/>
    <w:rsid w:val="00F72CDD"/>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4F49"/>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445"/>
    <w:rsid w:val="00FD5669"/>
    <w:rsid w:val="00FD6100"/>
    <w:rsid w:val="00FE0192"/>
    <w:rsid w:val="00FE36DF"/>
    <w:rsid w:val="00FE5828"/>
    <w:rsid w:val="00FE648F"/>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AA3497"/>
  <w15:docId w15:val="{D5CE9B0F-711F-4E41-8FFB-FC17272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6E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2003">
      <w:bodyDiv w:val="1"/>
      <w:marLeft w:val="0"/>
      <w:marRight w:val="0"/>
      <w:marTop w:val="0"/>
      <w:marBottom w:val="0"/>
      <w:divBdr>
        <w:top w:val="none" w:sz="0" w:space="0" w:color="auto"/>
        <w:left w:val="none" w:sz="0" w:space="0" w:color="auto"/>
        <w:bottom w:val="none" w:sz="0" w:space="0" w:color="auto"/>
        <w:right w:val="none" w:sz="0" w:space="0" w:color="auto"/>
      </w:divBdr>
    </w:div>
    <w:div w:id="608044809">
      <w:bodyDiv w:val="1"/>
      <w:marLeft w:val="0"/>
      <w:marRight w:val="0"/>
      <w:marTop w:val="0"/>
      <w:marBottom w:val="0"/>
      <w:divBdr>
        <w:top w:val="none" w:sz="0" w:space="0" w:color="auto"/>
        <w:left w:val="none" w:sz="0" w:space="0" w:color="auto"/>
        <w:bottom w:val="none" w:sz="0" w:space="0" w:color="auto"/>
        <w:right w:val="none" w:sz="0" w:space="0" w:color="auto"/>
      </w:divBdr>
    </w:div>
    <w:div w:id="1361777225">
      <w:bodyDiv w:val="1"/>
      <w:marLeft w:val="0"/>
      <w:marRight w:val="0"/>
      <w:marTop w:val="0"/>
      <w:marBottom w:val="0"/>
      <w:divBdr>
        <w:top w:val="none" w:sz="0" w:space="0" w:color="auto"/>
        <w:left w:val="none" w:sz="0" w:space="0" w:color="auto"/>
        <w:bottom w:val="none" w:sz="0" w:space="0" w:color="auto"/>
        <w:right w:val="none" w:sz="0" w:space="0" w:color="auto"/>
      </w:divBdr>
    </w:div>
    <w:div w:id="1399205774">
      <w:bodyDiv w:val="1"/>
      <w:marLeft w:val="0"/>
      <w:marRight w:val="0"/>
      <w:marTop w:val="0"/>
      <w:marBottom w:val="0"/>
      <w:divBdr>
        <w:top w:val="none" w:sz="0" w:space="0" w:color="auto"/>
        <w:left w:val="none" w:sz="0" w:space="0" w:color="auto"/>
        <w:bottom w:val="none" w:sz="0" w:space="0" w:color="auto"/>
        <w:right w:val="none" w:sz="0" w:space="0" w:color="auto"/>
      </w:divBdr>
    </w:div>
    <w:div w:id="171673027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ettich.com" TargetMode="External"/><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F98A-7E1B-47A5-B2EE-01A123F3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650</Words>
  <Characters>3985</Characters>
  <Application>Microsoft Office Word</Application>
  <DocSecurity>4</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Global network for sustainable growth</vt:lpstr>
      <vt:lpstr>Hettich zeigt Innovationen zur Eurobois 2022: Möbelgestaltung nach Wunsch und wandelbare Räume</vt:lpstr>
    </vt:vector>
  </TitlesOfParts>
  <Company>.</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Global network for sustainable growth</dc:title>
  <dc:creator>Prototype</dc:creator>
  <cp:lastModifiedBy>Eva Langner</cp:lastModifiedBy>
  <cp:revision>2</cp:revision>
  <cp:lastPrinted>2023-07-17T06:29:00Z</cp:lastPrinted>
  <dcterms:created xsi:type="dcterms:W3CDTF">2025-02-14T14:10:00Z</dcterms:created>
  <dcterms:modified xsi:type="dcterms:W3CDTF">2025-02-14T14:10:00Z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6c57d3c7b93d72b74bf4dc2c14287015ab1a3c00d575232584c730a3c6c657bd</vt:lpwstr>
  </property>
</Properties>
</file>