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BB8D5" w14:textId="7FE1C903" w:rsidR="00E20133" w:rsidRPr="00901326" w:rsidRDefault="00E429F7" w:rsidP="00E20133">
      <w:pPr>
        <w:pStyle w:val="KeinLeerraum"/>
        <w:widowControl w:val="0"/>
        <w:suppressAutoHyphens/>
        <w:spacing w:line="360" w:lineRule="auto"/>
        <w:rPr>
          <w:rFonts w:ascii="Arial" w:hAnsi="Arial" w:cs="Arial"/>
          <w:b/>
          <w:sz w:val="28"/>
          <w:szCs w:val="28"/>
        </w:rPr>
      </w:pPr>
      <w:r>
        <w:rPr>
          <w:rFonts w:ascii="Arial" w:hAnsi="Arial" w:cs="Arial"/>
          <w:b/>
          <w:sz w:val="28"/>
          <w:szCs w:val="28"/>
        </w:rPr>
        <w:t>„</w:t>
      </w:r>
      <w:proofErr w:type="spellStart"/>
      <w:r w:rsidR="00E20133" w:rsidRPr="00901326">
        <w:rPr>
          <w:rFonts w:ascii="Arial" w:hAnsi="Arial" w:cs="Arial"/>
          <w:b/>
          <w:sz w:val="28"/>
          <w:szCs w:val="28"/>
        </w:rPr>
        <w:t>interzum</w:t>
      </w:r>
      <w:proofErr w:type="spellEnd"/>
      <w:r w:rsidR="00E20133" w:rsidRPr="00901326">
        <w:rPr>
          <w:rFonts w:ascii="Arial" w:hAnsi="Arial" w:cs="Arial"/>
          <w:b/>
          <w:sz w:val="28"/>
          <w:szCs w:val="28"/>
        </w:rPr>
        <w:t xml:space="preserve"> </w:t>
      </w:r>
      <w:proofErr w:type="spellStart"/>
      <w:r w:rsidR="00FD3064" w:rsidRPr="00901326">
        <w:rPr>
          <w:rFonts w:ascii="Arial" w:hAnsi="Arial" w:cs="Arial"/>
          <w:b/>
          <w:sz w:val="28"/>
          <w:szCs w:val="28"/>
        </w:rPr>
        <w:t>a</w:t>
      </w:r>
      <w:r w:rsidR="00E20133" w:rsidRPr="00901326">
        <w:rPr>
          <w:rFonts w:ascii="Arial" w:hAnsi="Arial" w:cs="Arial"/>
          <w:b/>
          <w:sz w:val="28"/>
          <w:szCs w:val="28"/>
        </w:rPr>
        <w:t>ward</w:t>
      </w:r>
      <w:proofErr w:type="spellEnd"/>
      <w:r w:rsidR="00E20133" w:rsidRPr="00901326">
        <w:rPr>
          <w:rFonts w:ascii="Arial" w:hAnsi="Arial" w:cs="Arial"/>
          <w:b/>
          <w:sz w:val="28"/>
          <w:szCs w:val="28"/>
        </w:rPr>
        <w:t xml:space="preserve"> 2023</w:t>
      </w:r>
      <w:r w:rsidR="00FD3064" w:rsidRPr="00901326">
        <w:rPr>
          <w:rFonts w:ascii="Arial" w:hAnsi="Arial" w:cs="Arial"/>
          <w:b/>
          <w:sz w:val="28"/>
          <w:szCs w:val="28"/>
        </w:rPr>
        <w:t>“</w:t>
      </w:r>
      <w:r w:rsidR="00E20133" w:rsidRPr="00901326">
        <w:rPr>
          <w:rFonts w:ascii="Arial" w:hAnsi="Arial" w:cs="Arial"/>
          <w:b/>
          <w:sz w:val="28"/>
          <w:szCs w:val="28"/>
        </w:rPr>
        <w:t xml:space="preserve"> für </w:t>
      </w:r>
      <w:proofErr w:type="spellStart"/>
      <w:r w:rsidR="00E20133" w:rsidRPr="00901326">
        <w:rPr>
          <w:rFonts w:ascii="Arial" w:hAnsi="Arial" w:cs="Arial"/>
          <w:b/>
          <w:sz w:val="28"/>
          <w:szCs w:val="28"/>
        </w:rPr>
        <w:t>FurnSpin</w:t>
      </w:r>
      <w:proofErr w:type="spellEnd"/>
      <w:r w:rsidR="00E20133" w:rsidRPr="00901326">
        <w:rPr>
          <w:rFonts w:ascii="Arial" w:hAnsi="Arial" w:cs="Arial"/>
          <w:b/>
          <w:sz w:val="28"/>
          <w:szCs w:val="28"/>
        </w:rPr>
        <w:t xml:space="preserve"> von </w:t>
      </w:r>
      <w:proofErr w:type="spellStart"/>
      <w:r w:rsidR="00E20133" w:rsidRPr="00901326">
        <w:rPr>
          <w:rFonts w:ascii="Arial" w:hAnsi="Arial" w:cs="Arial"/>
          <w:b/>
          <w:sz w:val="28"/>
          <w:szCs w:val="28"/>
        </w:rPr>
        <w:t>Hettich</w:t>
      </w:r>
      <w:proofErr w:type="spellEnd"/>
    </w:p>
    <w:p w14:paraId="35DEC1C9" w14:textId="7663715E" w:rsidR="00E20133" w:rsidRPr="00901326" w:rsidRDefault="008369BA" w:rsidP="00E20133">
      <w:pPr>
        <w:pStyle w:val="KeinLeerraum"/>
        <w:widowControl w:val="0"/>
        <w:suppressAutoHyphens/>
        <w:spacing w:line="360" w:lineRule="auto"/>
        <w:rPr>
          <w:rFonts w:ascii="Arial" w:hAnsi="Arial" w:cs="Arial"/>
          <w:b/>
          <w:sz w:val="24"/>
          <w:szCs w:val="24"/>
        </w:rPr>
      </w:pPr>
      <w:r w:rsidRPr="00901326">
        <w:rPr>
          <w:rFonts w:ascii="Arial" w:hAnsi="Arial" w:cs="Arial"/>
          <w:b/>
          <w:sz w:val="24"/>
          <w:szCs w:val="24"/>
        </w:rPr>
        <w:t xml:space="preserve">Höchste </w:t>
      </w:r>
      <w:r w:rsidR="00252886" w:rsidRPr="00901326">
        <w:rPr>
          <w:rFonts w:ascii="Arial" w:hAnsi="Arial" w:cs="Arial"/>
          <w:b/>
          <w:sz w:val="24"/>
          <w:szCs w:val="24"/>
        </w:rPr>
        <w:t>Auszeichn</w:t>
      </w:r>
      <w:r w:rsidRPr="00901326">
        <w:rPr>
          <w:rFonts w:ascii="Arial" w:hAnsi="Arial" w:cs="Arial"/>
          <w:b/>
          <w:sz w:val="24"/>
          <w:szCs w:val="24"/>
        </w:rPr>
        <w:t>ung</w:t>
      </w:r>
      <w:r w:rsidR="008E03ED" w:rsidRPr="00901326">
        <w:rPr>
          <w:rFonts w:ascii="Arial" w:hAnsi="Arial" w:cs="Arial"/>
          <w:b/>
          <w:sz w:val="24"/>
          <w:szCs w:val="24"/>
        </w:rPr>
        <w:t xml:space="preserve"> </w:t>
      </w:r>
      <w:r w:rsidR="001C2B51" w:rsidRPr="00901326">
        <w:rPr>
          <w:rFonts w:ascii="Arial" w:hAnsi="Arial" w:cs="Arial"/>
          <w:b/>
          <w:sz w:val="24"/>
          <w:szCs w:val="24"/>
        </w:rPr>
        <w:t xml:space="preserve">„Best </w:t>
      </w:r>
      <w:proofErr w:type="spellStart"/>
      <w:r w:rsidR="001C2B51" w:rsidRPr="00901326">
        <w:rPr>
          <w:rFonts w:ascii="Arial" w:hAnsi="Arial" w:cs="Arial"/>
          <w:b/>
          <w:sz w:val="24"/>
          <w:szCs w:val="24"/>
        </w:rPr>
        <w:t>of</w:t>
      </w:r>
      <w:proofErr w:type="spellEnd"/>
      <w:r w:rsidR="001C2B51" w:rsidRPr="00901326">
        <w:rPr>
          <w:rFonts w:ascii="Arial" w:hAnsi="Arial" w:cs="Arial"/>
          <w:b/>
          <w:sz w:val="24"/>
          <w:szCs w:val="24"/>
        </w:rPr>
        <w:t xml:space="preserve"> </w:t>
      </w:r>
      <w:proofErr w:type="spellStart"/>
      <w:r w:rsidR="001C2B51" w:rsidRPr="00901326">
        <w:rPr>
          <w:rFonts w:ascii="Arial" w:hAnsi="Arial" w:cs="Arial"/>
          <w:b/>
          <w:sz w:val="24"/>
          <w:szCs w:val="24"/>
        </w:rPr>
        <w:t>the</w:t>
      </w:r>
      <w:proofErr w:type="spellEnd"/>
      <w:r w:rsidR="001C2B51" w:rsidRPr="00901326">
        <w:rPr>
          <w:rFonts w:ascii="Arial" w:hAnsi="Arial" w:cs="Arial"/>
          <w:b/>
          <w:sz w:val="24"/>
          <w:szCs w:val="24"/>
        </w:rPr>
        <w:t xml:space="preserve"> Best“</w:t>
      </w:r>
    </w:p>
    <w:p w14:paraId="3DBCFFFB" w14:textId="77777777" w:rsidR="00E20133" w:rsidRPr="00901326" w:rsidRDefault="00E20133" w:rsidP="00E20133">
      <w:pPr>
        <w:pStyle w:val="KeinLeerraum"/>
        <w:widowControl w:val="0"/>
        <w:suppressAutoHyphens/>
        <w:spacing w:line="360" w:lineRule="auto"/>
        <w:rPr>
          <w:rFonts w:ascii="Arial" w:hAnsi="Arial" w:cs="Arial"/>
          <w:b/>
          <w:sz w:val="24"/>
          <w:szCs w:val="24"/>
        </w:rPr>
      </w:pPr>
    </w:p>
    <w:p w14:paraId="7537C3A6" w14:textId="37BA0520" w:rsidR="00DF5BD4" w:rsidRPr="00901326" w:rsidRDefault="008369BA" w:rsidP="00E20133">
      <w:pPr>
        <w:pStyle w:val="KeinLeerraum"/>
        <w:widowControl w:val="0"/>
        <w:suppressAutoHyphens/>
        <w:spacing w:line="360" w:lineRule="auto"/>
        <w:rPr>
          <w:rFonts w:ascii="Arial" w:hAnsi="Arial" w:cs="Arial"/>
          <w:b/>
          <w:sz w:val="24"/>
          <w:szCs w:val="24"/>
        </w:rPr>
      </w:pPr>
      <w:r w:rsidRPr="00901326">
        <w:rPr>
          <w:rFonts w:ascii="Arial" w:hAnsi="Arial" w:cs="Arial"/>
          <w:b/>
          <w:bCs/>
          <w:sz w:val="24"/>
          <w:szCs w:val="24"/>
        </w:rPr>
        <w:t xml:space="preserve">Erneut </w:t>
      </w:r>
      <w:r w:rsidR="004546A9">
        <w:rPr>
          <w:rFonts w:ascii="Arial" w:hAnsi="Arial" w:cs="Arial"/>
          <w:b/>
          <w:bCs/>
          <w:sz w:val="24"/>
          <w:szCs w:val="24"/>
        </w:rPr>
        <w:t xml:space="preserve">gewinnt </w:t>
      </w:r>
      <w:r w:rsidRPr="00901326">
        <w:rPr>
          <w:rFonts w:ascii="Arial" w:hAnsi="Arial" w:cs="Arial"/>
          <w:b/>
          <w:bCs/>
          <w:sz w:val="24"/>
          <w:szCs w:val="24"/>
        </w:rPr>
        <w:t xml:space="preserve">eine </w:t>
      </w:r>
      <w:r w:rsidR="00FD3064" w:rsidRPr="00901326">
        <w:rPr>
          <w:rFonts w:ascii="Arial" w:hAnsi="Arial" w:cs="Arial"/>
          <w:b/>
          <w:bCs/>
          <w:sz w:val="24"/>
          <w:szCs w:val="24"/>
        </w:rPr>
        <w:t xml:space="preserve">Produktinnovation von </w:t>
      </w:r>
      <w:proofErr w:type="spellStart"/>
      <w:r w:rsidR="00FD3064" w:rsidRPr="00901326">
        <w:rPr>
          <w:rFonts w:ascii="Arial" w:hAnsi="Arial" w:cs="Arial"/>
          <w:b/>
          <w:bCs/>
          <w:sz w:val="24"/>
          <w:szCs w:val="24"/>
        </w:rPr>
        <w:t>Hettich</w:t>
      </w:r>
      <w:proofErr w:type="spellEnd"/>
      <w:r w:rsidR="00FD3064" w:rsidRPr="00901326">
        <w:rPr>
          <w:rFonts w:ascii="Arial" w:hAnsi="Arial" w:cs="Arial"/>
          <w:b/>
          <w:bCs/>
          <w:sz w:val="24"/>
          <w:szCs w:val="24"/>
        </w:rPr>
        <w:t xml:space="preserve"> </w:t>
      </w:r>
      <w:r w:rsidR="004546A9">
        <w:rPr>
          <w:rFonts w:ascii="Arial" w:hAnsi="Arial" w:cs="Arial"/>
          <w:b/>
          <w:bCs/>
          <w:sz w:val="24"/>
          <w:szCs w:val="24"/>
        </w:rPr>
        <w:t xml:space="preserve">den renommierten </w:t>
      </w:r>
      <w:r w:rsidR="003E1CFB" w:rsidRPr="00901326">
        <w:rPr>
          <w:rFonts w:ascii="Arial" w:hAnsi="Arial" w:cs="Arial"/>
          <w:b/>
          <w:bCs/>
          <w:sz w:val="24"/>
          <w:szCs w:val="24"/>
        </w:rPr>
        <w:t>„</w:t>
      </w:r>
      <w:proofErr w:type="spellStart"/>
      <w:r w:rsidR="00DF5BD4" w:rsidRPr="00901326">
        <w:rPr>
          <w:rFonts w:ascii="Arial" w:hAnsi="Arial" w:cs="Arial"/>
          <w:b/>
          <w:bCs/>
          <w:sz w:val="24"/>
          <w:szCs w:val="24"/>
        </w:rPr>
        <w:t>interzum</w:t>
      </w:r>
      <w:proofErr w:type="spellEnd"/>
      <w:r w:rsidR="00DF5BD4" w:rsidRPr="00901326">
        <w:rPr>
          <w:rFonts w:ascii="Arial" w:hAnsi="Arial" w:cs="Arial"/>
          <w:b/>
          <w:bCs/>
          <w:sz w:val="24"/>
          <w:szCs w:val="24"/>
        </w:rPr>
        <w:t xml:space="preserve"> </w:t>
      </w:r>
      <w:proofErr w:type="spellStart"/>
      <w:r w:rsidR="00DF5BD4" w:rsidRPr="00901326">
        <w:rPr>
          <w:rFonts w:ascii="Arial" w:hAnsi="Arial" w:cs="Arial"/>
          <w:b/>
          <w:bCs/>
          <w:sz w:val="24"/>
          <w:szCs w:val="24"/>
        </w:rPr>
        <w:t>award</w:t>
      </w:r>
      <w:proofErr w:type="spellEnd"/>
      <w:r w:rsidRPr="00901326">
        <w:rPr>
          <w:rFonts w:ascii="Arial" w:hAnsi="Arial" w:cs="Arial"/>
          <w:b/>
          <w:bCs/>
          <w:sz w:val="24"/>
          <w:szCs w:val="24"/>
        </w:rPr>
        <w:t>“</w:t>
      </w:r>
      <w:r w:rsidR="004546A9">
        <w:rPr>
          <w:rFonts w:ascii="Arial" w:hAnsi="Arial" w:cs="Arial"/>
          <w:b/>
          <w:bCs/>
          <w:sz w:val="24"/>
          <w:szCs w:val="24"/>
        </w:rPr>
        <w:t>:</w:t>
      </w:r>
      <w:r w:rsidR="008E03ED" w:rsidRPr="00901326">
        <w:rPr>
          <w:rFonts w:ascii="Arial" w:hAnsi="Arial" w:cs="Arial"/>
          <w:b/>
          <w:bCs/>
          <w:sz w:val="24"/>
          <w:szCs w:val="24"/>
        </w:rPr>
        <w:t xml:space="preserve"> </w:t>
      </w:r>
      <w:r w:rsidR="00512841" w:rsidRPr="00901326">
        <w:rPr>
          <w:rFonts w:ascii="Arial" w:hAnsi="Arial" w:cs="Arial"/>
          <w:b/>
          <w:bCs/>
          <w:sz w:val="24"/>
          <w:szCs w:val="24"/>
        </w:rPr>
        <w:t>Das Beschlagsystem „</w:t>
      </w:r>
      <w:proofErr w:type="spellStart"/>
      <w:r w:rsidR="00512841" w:rsidRPr="00901326">
        <w:rPr>
          <w:rFonts w:ascii="Arial" w:hAnsi="Arial" w:cs="Arial"/>
          <w:b/>
          <w:bCs/>
          <w:sz w:val="24"/>
          <w:szCs w:val="24"/>
        </w:rPr>
        <w:t>FurnSpin</w:t>
      </w:r>
      <w:proofErr w:type="spellEnd"/>
      <w:r w:rsidR="00512841" w:rsidRPr="00901326">
        <w:rPr>
          <w:rFonts w:ascii="Arial" w:hAnsi="Arial" w:cs="Arial"/>
          <w:b/>
          <w:bCs/>
          <w:sz w:val="24"/>
          <w:szCs w:val="24"/>
        </w:rPr>
        <w:t>“ hat i</w:t>
      </w:r>
      <w:r w:rsidR="0077503E" w:rsidRPr="00901326">
        <w:rPr>
          <w:rFonts w:ascii="Arial" w:hAnsi="Arial" w:cs="Arial"/>
          <w:b/>
          <w:bCs/>
          <w:sz w:val="24"/>
          <w:szCs w:val="24"/>
        </w:rPr>
        <w:t>n einem anspruchsvollen Bewerberfeld d</w:t>
      </w:r>
      <w:r w:rsidR="006A133B" w:rsidRPr="00901326">
        <w:rPr>
          <w:rFonts w:ascii="Arial" w:hAnsi="Arial" w:cs="Arial"/>
          <w:b/>
          <w:bCs/>
          <w:sz w:val="24"/>
          <w:szCs w:val="24"/>
        </w:rPr>
        <w:t>ie Experten</w:t>
      </w:r>
      <w:r w:rsidR="0077503E" w:rsidRPr="00901326">
        <w:rPr>
          <w:rFonts w:ascii="Arial" w:hAnsi="Arial" w:cs="Arial"/>
          <w:b/>
          <w:bCs/>
          <w:sz w:val="24"/>
          <w:szCs w:val="24"/>
        </w:rPr>
        <w:t>j</w:t>
      </w:r>
      <w:r w:rsidR="006A133B" w:rsidRPr="00901326">
        <w:rPr>
          <w:rFonts w:ascii="Arial" w:hAnsi="Arial" w:cs="Arial"/>
          <w:b/>
          <w:bCs/>
          <w:sz w:val="24"/>
          <w:szCs w:val="24"/>
        </w:rPr>
        <w:t xml:space="preserve">ury </w:t>
      </w:r>
      <w:r w:rsidR="008E03ED" w:rsidRPr="00901326">
        <w:rPr>
          <w:rFonts w:ascii="Arial" w:hAnsi="Arial" w:cs="Arial"/>
          <w:b/>
          <w:bCs/>
          <w:sz w:val="24"/>
          <w:szCs w:val="24"/>
        </w:rPr>
        <w:t>überzeug</w:t>
      </w:r>
      <w:r w:rsidRPr="00901326">
        <w:rPr>
          <w:rFonts w:ascii="Arial" w:hAnsi="Arial" w:cs="Arial"/>
          <w:b/>
          <w:bCs/>
          <w:sz w:val="24"/>
          <w:szCs w:val="24"/>
        </w:rPr>
        <w:t>t</w:t>
      </w:r>
      <w:r w:rsidR="004E7D18" w:rsidRPr="00901326">
        <w:rPr>
          <w:rFonts w:ascii="Arial" w:hAnsi="Arial" w:cs="Arial"/>
          <w:b/>
          <w:bCs/>
          <w:sz w:val="24"/>
          <w:szCs w:val="24"/>
        </w:rPr>
        <w:t xml:space="preserve"> und erhält mit</w:t>
      </w:r>
      <w:r w:rsidR="0077503E" w:rsidRPr="00901326">
        <w:rPr>
          <w:rFonts w:ascii="Arial" w:hAnsi="Arial" w:cs="Arial"/>
          <w:b/>
          <w:bCs/>
          <w:sz w:val="24"/>
          <w:szCs w:val="24"/>
        </w:rPr>
        <w:t xml:space="preserve"> seiner „durchdachten und innovativen Gestaltung“ </w:t>
      </w:r>
      <w:r w:rsidR="00DF5BD4" w:rsidRPr="00901326">
        <w:rPr>
          <w:rFonts w:ascii="Arial" w:hAnsi="Arial" w:cs="Arial"/>
          <w:b/>
          <w:bCs/>
          <w:sz w:val="24"/>
          <w:szCs w:val="24"/>
        </w:rPr>
        <w:t xml:space="preserve">die </w:t>
      </w:r>
      <w:r w:rsidR="00DF5BD4" w:rsidRPr="00901326">
        <w:rPr>
          <w:rFonts w:ascii="Arial" w:hAnsi="Arial" w:cs="Arial"/>
          <w:b/>
          <w:sz w:val="24"/>
          <w:szCs w:val="24"/>
        </w:rPr>
        <w:t xml:space="preserve">höchste </w:t>
      </w:r>
      <w:r w:rsidRPr="00901326">
        <w:rPr>
          <w:rFonts w:ascii="Arial" w:hAnsi="Arial" w:cs="Arial"/>
          <w:b/>
          <w:sz w:val="24"/>
          <w:szCs w:val="24"/>
        </w:rPr>
        <w:t>Ehrung</w:t>
      </w:r>
      <w:r w:rsidR="00DF5BD4" w:rsidRPr="00901326">
        <w:rPr>
          <w:rFonts w:ascii="Arial" w:hAnsi="Arial" w:cs="Arial"/>
          <w:b/>
          <w:sz w:val="24"/>
          <w:szCs w:val="24"/>
        </w:rPr>
        <w:t xml:space="preserve"> „Best </w:t>
      </w:r>
      <w:proofErr w:type="spellStart"/>
      <w:r w:rsidR="00DF5BD4" w:rsidRPr="00901326">
        <w:rPr>
          <w:rFonts w:ascii="Arial" w:hAnsi="Arial" w:cs="Arial"/>
          <w:b/>
          <w:sz w:val="24"/>
          <w:szCs w:val="24"/>
        </w:rPr>
        <w:t>of</w:t>
      </w:r>
      <w:proofErr w:type="spellEnd"/>
      <w:r w:rsidR="00DF5BD4" w:rsidRPr="00901326">
        <w:rPr>
          <w:rFonts w:ascii="Arial" w:hAnsi="Arial" w:cs="Arial"/>
          <w:b/>
          <w:sz w:val="24"/>
          <w:szCs w:val="24"/>
        </w:rPr>
        <w:t xml:space="preserve"> </w:t>
      </w:r>
      <w:proofErr w:type="spellStart"/>
      <w:r w:rsidR="00DF5BD4" w:rsidRPr="00901326">
        <w:rPr>
          <w:rFonts w:ascii="Arial" w:hAnsi="Arial" w:cs="Arial"/>
          <w:b/>
          <w:sz w:val="24"/>
          <w:szCs w:val="24"/>
        </w:rPr>
        <w:t>the</w:t>
      </w:r>
      <w:proofErr w:type="spellEnd"/>
      <w:r w:rsidR="00DF5BD4" w:rsidRPr="00901326">
        <w:rPr>
          <w:rFonts w:ascii="Arial" w:hAnsi="Arial" w:cs="Arial"/>
          <w:b/>
          <w:sz w:val="24"/>
          <w:szCs w:val="24"/>
        </w:rPr>
        <w:t xml:space="preserve"> Best“.</w:t>
      </w:r>
    </w:p>
    <w:p w14:paraId="05FFEF72" w14:textId="77777777" w:rsidR="00EF48F2" w:rsidRPr="00901326" w:rsidRDefault="00EF48F2" w:rsidP="00E20133">
      <w:pPr>
        <w:pStyle w:val="KeinLeerraum"/>
        <w:widowControl w:val="0"/>
        <w:suppressAutoHyphens/>
        <w:spacing w:line="360" w:lineRule="auto"/>
        <w:rPr>
          <w:rFonts w:ascii="Arial" w:hAnsi="Arial" w:cs="Arial"/>
          <w:sz w:val="24"/>
          <w:szCs w:val="24"/>
        </w:rPr>
      </w:pPr>
    </w:p>
    <w:p w14:paraId="395DF9FC" w14:textId="436EE000" w:rsidR="00BE4838" w:rsidRDefault="00E31596" w:rsidP="00E20133">
      <w:pPr>
        <w:pStyle w:val="KeinLeerraum"/>
        <w:widowControl w:val="0"/>
        <w:suppressAutoHyphens/>
        <w:spacing w:line="360" w:lineRule="auto"/>
        <w:rPr>
          <w:rFonts w:ascii="Arial" w:hAnsi="Arial" w:cs="Arial"/>
          <w:bCs/>
          <w:sz w:val="24"/>
          <w:szCs w:val="24"/>
        </w:rPr>
      </w:pPr>
      <w:r w:rsidRPr="00901326">
        <w:rPr>
          <w:rFonts w:ascii="Arial" w:hAnsi="Arial" w:cs="Arial"/>
          <w:bCs/>
          <w:sz w:val="24"/>
          <w:szCs w:val="24"/>
        </w:rPr>
        <w:t>„</w:t>
      </w:r>
      <w:r w:rsidR="00EF48F2" w:rsidRPr="00901326">
        <w:rPr>
          <w:rFonts w:ascii="Arial" w:hAnsi="Arial" w:cs="Arial"/>
          <w:bCs/>
          <w:sz w:val="24"/>
          <w:szCs w:val="24"/>
        </w:rPr>
        <w:t xml:space="preserve">Die Prämierung im </w:t>
      </w:r>
      <w:proofErr w:type="spellStart"/>
      <w:r w:rsidR="00EF48F2" w:rsidRPr="00901326">
        <w:rPr>
          <w:rFonts w:ascii="Arial" w:hAnsi="Arial" w:cs="Arial"/>
          <w:bCs/>
          <w:sz w:val="24"/>
          <w:szCs w:val="24"/>
        </w:rPr>
        <w:t>interzum</w:t>
      </w:r>
      <w:proofErr w:type="spellEnd"/>
      <w:r w:rsidR="00EF48F2" w:rsidRPr="00901326">
        <w:rPr>
          <w:rFonts w:ascii="Arial" w:hAnsi="Arial" w:cs="Arial"/>
          <w:bCs/>
          <w:sz w:val="24"/>
          <w:szCs w:val="24"/>
        </w:rPr>
        <w:t xml:space="preserve"> </w:t>
      </w:r>
      <w:proofErr w:type="spellStart"/>
      <w:r w:rsidR="00EF48F2" w:rsidRPr="00901326">
        <w:rPr>
          <w:rFonts w:ascii="Arial" w:hAnsi="Arial" w:cs="Arial"/>
          <w:bCs/>
          <w:sz w:val="24"/>
          <w:szCs w:val="24"/>
        </w:rPr>
        <w:t>award</w:t>
      </w:r>
      <w:proofErr w:type="spellEnd"/>
      <w:r w:rsidR="00EF48F2" w:rsidRPr="00901326">
        <w:rPr>
          <w:rFonts w:ascii="Arial" w:hAnsi="Arial" w:cs="Arial"/>
          <w:bCs/>
          <w:sz w:val="24"/>
          <w:szCs w:val="24"/>
        </w:rPr>
        <w:t xml:space="preserve"> bestätigt die Qualität und Innovationskraft Ihrer Arbeit und unterstreicht den internationalen Stellenwert Ihres Produkts in der Branche</w:t>
      </w:r>
      <w:r w:rsidRPr="00901326">
        <w:rPr>
          <w:rFonts w:ascii="Arial" w:hAnsi="Arial" w:cs="Arial"/>
          <w:bCs/>
          <w:sz w:val="24"/>
          <w:szCs w:val="24"/>
        </w:rPr>
        <w:t xml:space="preserve">“, heißt es dazu </w:t>
      </w:r>
      <w:r w:rsidR="00EE45B5">
        <w:rPr>
          <w:rFonts w:ascii="Arial" w:hAnsi="Arial" w:cs="Arial"/>
          <w:bCs/>
          <w:sz w:val="24"/>
          <w:szCs w:val="24"/>
        </w:rPr>
        <w:t xml:space="preserve">seitens </w:t>
      </w:r>
      <w:r w:rsidR="00280ADC">
        <w:rPr>
          <w:rFonts w:ascii="Arial" w:hAnsi="Arial" w:cs="Arial"/>
          <w:bCs/>
          <w:sz w:val="24"/>
          <w:szCs w:val="24"/>
        </w:rPr>
        <w:t xml:space="preserve">der </w:t>
      </w:r>
      <w:proofErr w:type="spellStart"/>
      <w:r w:rsidR="00280ADC">
        <w:rPr>
          <w:rFonts w:ascii="Arial" w:hAnsi="Arial" w:cs="Arial"/>
          <w:bCs/>
          <w:sz w:val="24"/>
          <w:szCs w:val="24"/>
        </w:rPr>
        <w:t>Koelnmesse</w:t>
      </w:r>
      <w:proofErr w:type="spellEnd"/>
      <w:r w:rsidRPr="00901326">
        <w:rPr>
          <w:rFonts w:ascii="Arial" w:hAnsi="Arial" w:cs="Arial"/>
          <w:bCs/>
          <w:sz w:val="24"/>
          <w:szCs w:val="24"/>
        </w:rPr>
        <w:t>.</w:t>
      </w:r>
    </w:p>
    <w:p w14:paraId="18D99B31" w14:textId="46E09064" w:rsidR="00901326" w:rsidRPr="00901326" w:rsidRDefault="00BE4838" w:rsidP="00E20133">
      <w:pPr>
        <w:pStyle w:val="KeinLeerraum"/>
        <w:widowControl w:val="0"/>
        <w:suppressAutoHyphens/>
        <w:spacing w:line="360" w:lineRule="auto"/>
        <w:rPr>
          <w:rFonts w:ascii="Arial" w:hAnsi="Arial" w:cs="Arial"/>
          <w:bCs/>
          <w:sz w:val="24"/>
          <w:szCs w:val="24"/>
        </w:rPr>
      </w:pPr>
      <w:r>
        <w:rPr>
          <w:rFonts w:ascii="Arial" w:hAnsi="Arial" w:cs="Arial"/>
          <w:bCs/>
          <w:sz w:val="24"/>
          <w:szCs w:val="24"/>
        </w:rPr>
        <w:br/>
      </w:r>
      <w:proofErr w:type="spellStart"/>
      <w:r>
        <w:rPr>
          <w:rFonts w:ascii="Arial" w:hAnsi="Arial" w:cs="Arial"/>
          <w:bCs/>
          <w:sz w:val="24"/>
          <w:szCs w:val="24"/>
        </w:rPr>
        <w:t>FurnSpin</w:t>
      </w:r>
      <w:proofErr w:type="spellEnd"/>
      <w:r>
        <w:rPr>
          <w:rFonts w:ascii="Arial" w:hAnsi="Arial" w:cs="Arial"/>
          <w:bCs/>
          <w:sz w:val="24"/>
          <w:szCs w:val="24"/>
        </w:rPr>
        <w:t xml:space="preserve"> ist inspirierend anders: </w:t>
      </w:r>
      <w:r w:rsidR="00901326" w:rsidRPr="00901326">
        <w:rPr>
          <w:rFonts w:ascii="Arial" w:hAnsi="Arial" w:cs="Arial"/>
          <w:bCs/>
          <w:sz w:val="24"/>
          <w:szCs w:val="24"/>
        </w:rPr>
        <w:t xml:space="preserve">Die Beschlag-Innovation für das Hochwertsegment räumt auf mit alten Gestaltungsmustern und bringt kreativen Schwung ins Möbeldesign. Offene Türen oder Klappen stehen nicht mehr im Weg – hier wird spielend leicht der Großteil des Korpus bewegt. Mit einem eleganten Dreh offenbart das Möbel sein Innenleben. Mit einem weiteren Dreh verschwindet das Schrankinnere aus dem Blick, und das Möbel zeigt wieder geschlossene Fronten. „The Joy </w:t>
      </w:r>
      <w:proofErr w:type="spellStart"/>
      <w:r w:rsidR="00901326" w:rsidRPr="00901326">
        <w:rPr>
          <w:rFonts w:ascii="Arial" w:hAnsi="Arial" w:cs="Arial"/>
          <w:bCs/>
          <w:sz w:val="24"/>
          <w:szCs w:val="24"/>
        </w:rPr>
        <w:t>of</w:t>
      </w:r>
      <w:proofErr w:type="spellEnd"/>
      <w:r w:rsidR="00901326" w:rsidRPr="00901326">
        <w:rPr>
          <w:rFonts w:ascii="Arial" w:hAnsi="Arial" w:cs="Arial"/>
          <w:bCs/>
          <w:sz w:val="24"/>
          <w:szCs w:val="24"/>
        </w:rPr>
        <w:t xml:space="preserve"> </w:t>
      </w:r>
      <w:proofErr w:type="spellStart"/>
      <w:r w:rsidR="00901326" w:rsidRPr="00901326">
        <w:rPr>
          <w:rFonts w:ascii="Arial" w:hAnsi="Arial" w:cs="Arial"/>
          <w:bCs/>
          <w:sz w:val="24"/>
          <w:szCs w:val="24"/>
        </w:rPr>
        <w:t>FurnSpin</w:t>
      </w:r>
      <w:proofErr w:type="spellEnd"/>
      <w:r w:rsidR="00901326" w:rsidRPr="00901326">
        <w:rPr>
          <w:rFonts w:ascii="Arial" w:hAnsi="Arial" w:cs="Arial"/>
          <w:bCs/>
          <w:sz w:val="24"/>
          <w:szCs w:val="24"/>
        </w:rPr>
        <w:t xml:space="preserve">“ </w:t>
      </w:r>
      <w:r w:rsidR="008A0FE3">
        <w:rPr>
          <w:rFonts w:ascii="Arial" w:hAnsi="Arial" w:cs="Arial"/>
          <w:bCs/>
          <w:sz w:val="24"/>
          <w:szCs w:val="24"/>
        </w:rPr>
        <w:t xml:space="preserve">von </w:t>
      </w:r>
      <w:proofErr w:type="spellStart"/>
      <w:r w:rsidR="008A0FE3">
        <w:rPr>
          <w:rFonts w:ascii="Arial" w:hAnsi="Arial" w:cs="Arial"/>
          <w:bCs/>
          <w:sz w:val="24"/>
          <w:szCs w:val="24"/>
        </w:rPr>
        <w:t>Hettich</w:t>
      </w:r>
      <w:proofErr w:type="spellEnd"/>
      <w:r w:rsidR="008A0FE3">
        <w:rPr>
          <w:rFonts w:ascii="Arial" w:hAnsi="Arial" w:cs="Arial"/>
          <w:bCs/>
          <w:sz w:val="24"/>
          <w:szCs w:val="24"/>
        </w:rPr>
        <w:t xml:space="preserve"> </w:t>
      </w:r>
      <w:r w:rsidR="00901326" w:rsidRPr="00901326">
        <w:rPr>
          <w:rFonts w:ascii="Arial" w:hAnsi="Arial" w:cs="Arial"/>
          <w:bCs/>
          <w:sz w:val="24"/>
          <w:szCs w:val="24"/>
        </w:rPr>
        <w:t>begeistert in allen Möbelwelten.</w:t>
      </w:r>
    </w:p>
    <w:p w14:paraId="42271570" w14:textId="77777777" w:rsidR="00545165" w:rsidRPr="00901326" w:rsidRDefault="00545165" w:rsidP="00E20133">
      <w:pPr>
        <w:pStyle w:val="KeinLeerraum"/>
        <w:widowControl w:val="0"/>
        <w:suppressAutoHyphens/>
        <w:spacing w:line="360" w:lineRule="auto"/>
        <w:rPr>
          <w:rFonts w:ascii="Arial" w:hAnsi="Arial" w:cs="Arial"/>
          <w:sz w:val="24"/>
          <w:szCs w:val="24"/>
        </w:rPr>
      </w:pPr>
    </w:p>
    <w:p w14:paraId="43B3601F" w14:textId="049B1BB2" w:rsidR="00901326" w:rsidRPr="00901326" w:rsidRDefault="00901326" w:rsidP="00901326">
      <w:pPr>
        <w:spacing w:line="360" w:lineRule="auto"/>
        <w:rPr>
          <w:rFonts w:cs="Arial"/>
          <w:bCs/>
          <w:color w:val="auto"/>
          <w:szCs w:val="24"/>
        </w:rPr>
      </w:pPr>
      <w:r w:rsidRPr="00901326">
        <w:rPr>
          <w:rFonts w:cs="Arial"/>
          <w:bCs/>
          <w:color w:val="auto"/>
          <w:szCs w:val="24"/>
        </w:rPr>
        <w:t xml:space="preserve">Dank der einzigartigen „translatorischen Rotationsbewegung“ des Beschlags können Möbel ihr Inneres </w:t>
      </w:r>
      <w:r w:rsidR="00495E40">
        <w:rPr>
          <w:rFonts w:cs="Arial"/>
          <w:bCs/>
          <w:color w:val="auto"/>
          <w:szCs w:val="24"/>
        </w:rPr>
        <w:t xml:space="preserve">nun </w:t>
      </w:r>
      <w:r w:rsidRPr="00901326">
        <w:rPr>
          <w:rFonts w:cs="Arial"/>
          <w:bCs/>
          <w:color w:val="auto"/>
          <w:szCs w:val="24"/>
        </w:rPr>
        <w:t xml:space="preserve">komplett nach außen drehen. </w:t>
      </w:r>
      <w:proofErr w:type="spellStart"/>
      <w:r w:rsidRPr="00901326">
        <w:rPr>
          <w:rFonts w:cs="Arial"/>
          <w:bCs/>
          <w:color w:val="auto"/>
          <w:szCs w:val="24"/>
        </w:rPr>
        <w:t>FurnSpin</w:t>
      </w:r>
      <w:proofErr w:type="spellEnd"/>
      <w:r w:rsidRPr="00901326">
        <w:rPr>
          <w:rFonts w:cs="Arial"/>
          <w:bCs/>
          <w:color w:val="auto"/>
          <w:szCs w:val="24"/>
        </w:rPr>
        <w:t xml:space="preserve"> synchronisiert dabei zwei verschiedene Bewegungsformen: Das Schwenken sowie das Drehen um 180 Grad. Mit ausgefeilter Kinematik bewegt sich der Korpus in </w:t>
      </w:r>
      <w:r w:rsidRPr="00901326">
        <w:rPr>
          <w:rFonts w:cs="Arial"/>
          <w:bCs/>
          <w:color w:val="auto"/>
          <w:szCs w:val="24"/>
        </w:rPr>
        <w:lastRenderedPageBreak/>
        <w:t xml:space="preserve">einer definierten Laufbahn, so dass die Möbelkanten nicht kollidieren können. Verblüffend dabei: Beim </w:t>
      </w:r>
      <w:proofErr w:type="spellStart"/>
      <w:r w:rsidRPr="00901326">
        <w:rPr>
          <w:rFonts w:cs="Arial"/>
          <w:bCs/>
          <w:color w:val="auto"/>
          <w:szCs w:val="24"/>
        </w:rPr>
        <w:t>FurnSpin</w:t>
      </w:r>
      <w:proofErr w:type="spellEnd"/>
      <w:r w:rsidRPr="00901326">
        <w:rPr>
          <w:rFonts w:cs="Arial"/>
          <w:bCs/>
          <w:color w:val="auto"/>
          <w:szCs w:val="24"/>
        </w:rPr>
        <w:t xml:space="preserve"> scheint die Fliehkraft aufgehoben zu sein. Das Drehmoment ist so ausbalanciert, dass selbst sehr leichte Gegenstände nicht umkippen oder verrutschen, sondern ihren angestammten Platz im Möbel behalten.</w:t>
      </w:r>
    </w:p>
    <w:p w14:paraId="7F93AE87" w14:textId="77777777" w:rsidR="00901326" w:rsidRPr="00901326" w:rsidRDefault="00901326" w:rsidP="00E20133">
      <w:pPr>
        <w:pStyle w:val="KeinLeerraum"/>
        <w:widowControl w:val="0"/>
        <w:suppressAutoHyphens/>
        <w:spacing w:line="360" w:lineRule="auto"/>
        <w:rPr>
          <w:rFonts w:ascii="Arial" w:hAnsi="Arial" w:cs="Arial"/>
          <w:sz w:val="24"/>
          <w:szCs w:val="24"/>
        </w:rPr>
      </w:pPr>
    </w:p>
    <w:p w14:paraId="14AF3947" w14:textId="472ABFDE" w:rsidR="00901326" w:rsidRPr="00E12FF9" w:rsidRDefault="008B5368" w:rsidP="00870829">
      <w:pPr>
        <w:spacing w:line="360" w:lineRule="auto"/>
        <w:rPr>
          <w:rFonts w:cs="Arial"/>
          <w:bCs/>
          <w:color w:val="auto"/>
          <w:szCs w:val="24"/>
        </w:rPr>
      </w:pPr>
      <w:r w:rsidRPr="00901326">
        <w:rPr>
          <w:rFonts w:cs="Arial"/>
          <w:color w:val="auto"/>
          <w:szCs w:val="24"/>
        </w:rPr>
        <w:t xml:space="preserve">Die Vergabe der </w:t>
      </w:r>
      <w:r w:rsidR="00E12FF9">
        <w:rPr>
          <w:rFonts w:cs="Arial"/>
          <w:szCs w:val="24"/>
        </w:rPr>
        <w:t>„</w:t>
      </w:r>
      <w:proofErr w:type="spellStart"/>
      <w:r w:rsidRPr="00901326">
        <w:rPr>
          <w:rFonts w:cs="Arial"/>
          <w:color w:val="auto"/>
          <w:szCs w:val="24"/>
        </w:rPr>
        <w:t>interzum</w:t>
      </w:r>
      <w:proofErr w:type="spellEnd"/>
      <w:r w:rsidRPr="00901326">
        <w:rPr>
          <w:rFonts w:cs="Arial"/>
          <w:color w:val="auto"/>
          <w:szCs w:val="24"/>
        </w:rPr>
        <w:t xml:space="preserve"> </w:t>
      </w:r>
      <w:proofErr w:type="spellStart"/>
      <w:r w:rsidR="00E12FF9">
        <w:rPr>
          <w:rFonts w:cs="Arial"/>
          <w:szCs w:val="24"/>
        </w:rPr>
        <w:t>a</w:t>
      </w:r>
      <w:r w:rsidRPr="00901326">
        <w:rPr>
          <w:rFonts w:cs="Arial"/>
          <w:color w:val="auto"/>
          <w:szCs w:val="24"/>
        </w:rPr>
        <w:t>wards</w:t>
      </w:r>
      <w:proofErr w:type="spellEnd"/>
      <w:r w:rsidRPr="00901326">
        <w:rPr>
          <w:rFonts w:cs="Arial"/>
          <w:color w:val="auto"/>
          <w:szCs w:val="24"/>
        </w:rPr>
        <w:t xml:space="preserve"> 2023</w:t>
      </w:r>
      <w:r w:rsidR="00E12FF9">
        <w:rPr>
          <w:rFonts w:cs="Arial"/>
          <w:szCs w:val="24"/>
        </w:rPr>
        <w:t>“</w:t>
      </w:r>
      <w:r w:rsidRPr="00901326">
        <w:rPr>
          <w:rFonts w:cs="Arial"/>
          <w:color w:val="auto"/>
          <w:szCs w:val="24"/>
        </w:rPr>
        <w:t xml:space="preserve"> fand am 8. Mai 2023 </w:t>
      </w:r>
      <w:r w:rsidR="00E12FF9">
        <w:rPr>
          <w:rFonts w:cs="Arial"/>
          <w:szCs w:val="24"/>
        </w:rPr>
        <w:t xml:space="preserve">in Köln </w:t>
      </w:r>
      <w:r w:rsidRPr="00901326">
        <w:rPr>
          <w:rFonts w:cs="Arial"/>
          <w:color w:val="auto"/>
          <w:szCs w:val="24"/>
        </w:rPr>
        <w:t>statt. Noch bis zum 12. Mai 2023 k</w:t>
      </w:r>
      <w:r w:rsidR="00615B5B">
        <w:rPr>
          <w:rFonts w:cs="Arial"/>
          <w:szCs w:val="24"/>
        </w:rPr>
        <w:t xml:space="preserve">önnen </w:t>
      </w:r>
      <w:proofErr w:type="spellStart"/>
      <w:r w:rsidR="00E12FF9">
        <w:rPr>
          <w:rFonts w:cs="Arial"/>
          <w:szCs w:val="24"/>
        </w:rPr>
        <w:t>interzum</w:t>
      </w:r>
      <w:proofErr w:type="spellEnd"/>
      <w:r w:rsidR="00E12FF9">
        <w:rPr>
          <w:rFonts w:cs="Arial"/>
          <w:szCs w:val="24"/>
        </w:rPr>
        <w:t>-B</w:t>
      </w:r>
      <w:r w:rsidR="00615B5B">
        <w:rPr>
          <w:rFonts w:cs="Arial"/>
          <w:szCs w:val="24"/>
        </w:rPr>
        <w:t xml:space="preserve">esucher </w:t>
      </w:r>
      <w:r w:rsidRPr="00901326">
        <w:rPr>
          <w:rFonts w:cs="Arial"/>
          <w:color w:val="auto"/>
          <w:szCs w:val="24"/>
        </w:rPr>
        <w:t>das</w:t>
      </w:r>
      <w:r w:rsidR="00E20133" w:rsidRPr="00901326">
        <w:rPr>
          <w:rFonts w:cs="Arial"/>
          <w:color w:val="auto"/>
          <w:szCs w:val="24"/>
        </w:rPr>
        <w:t xml:space="preserve"> diesjährige Siegerprodukt</w:t>
      </w:r>
      <w:r w:rsidR="00545165" w:rsidRPr="00901326">
        <w:rPr>
          <w:rFonts w:cs="Arial"/>
          <w:color w:val="auto"/>
          <w:szCs w:val="24"/>
        </w:rPr>
        <w:t xml:space="preserve"> </w:t>
      </w:r>
      <w:proofErr w:type="spellStart"/>
      <w:r w:rsidRPr="00901326">
        <w:rPr>
          <w:rFonts w:cs="Arial"/>
          <w:color w:val="auto"/>
          <w:szCs w:val="24"/>
        </w:rPr>
        <w:t>FurnSpin</w:t>
      </w:r>
      <w:proofErr w:type="spellEnd"/>
      <w:r w:rsidRPr="00901326">
        <w:rPr>
          <w:rFonts w:cs="Arial"/>
          <w:color w:val="auto"/>
          <w:szCs w:val="24"/>
        </w:rPr>
        <w:t xml:space="preserve"> </w:t>
      </w:r>
      <w:r w:rsidR="003B310F">
        <w:rPr>
          <w:rFonts w:cs="Arial"/>
          <w:bCs/>
          <w:szCs w:val="24"/>
        </w:rPr>
        <w:t>live</w:t>
      </w:r>
      <w:r w:rsidR="003B310F" w:rsidRPr="00901326">
        <w:rPr>
          <w:rFonts w:cs="Arial"/>
          <w:szCs w:val="24"/>
        </w:rPr>
        <w:t xml:space="preserve"> </w:t>
      </w:r>
      <w:r w:rsidR="00E20133" w:rsidRPr="00901326">
        <w:rPr>
          <w:rFonts w:cs="Arial"/>
          <w:color w:val="auto"/>
          <w:szCs w:val="24"/>
        </w:rPr>
        <w:t xml:space="preserve">am </w:t>
      </w:r>
      <w:proofErr w:type="spellStart"/>
      <w:r w:rsidR="00E20133" w:rsidRPr="00901326">
        <w:rPr>
          <w:rFonts w:cs="Arial"/>
          <w:color w:val="auto"/>
          <w:szCs w:val="24"/>
        </w:rPr>
        <w:t>Hettich</w:t>
      </w:r>
      <w:proofErr w:type="spellEnd"/>
      <w:r w:rsidR="00615B5B">
        <w:rPr>
          <w:rFonts w:cs="Arial"/>
          <w:szCs w:val="24"/>
        </w:rPr>
        <w:t>-</w:t>
      </w:r>
      <w:r w:rsidR="00E20133" w:rsidRPr="00901326">
        <w:rPr>
          <w:rFonts w:cs="Arial"/>
          <w:color w:val="auto"/>
          <w:szCs w:val="24"/>
        </w:rPr>
        <w:t>Stand</w:t>
      </w:r>
      <w:r w:rsidR="00545165" w:rsidRPr="00901326">
        <w:rPr>
          <w:rFonts w:cs="Arial"/>
          <w:color w:val="auto"/>
          <w:szCs w:val="24"/>
        </w:rPr>
        <w:t xml:space="preserve"> </w:t>
      </w:r>
      <w:r w:rsidR="00615B5B">
        <w:rPr>
          <w:rFonts w:cs="Arial"/>
          <w:szCs w:val="24"/>
        </w:rPr>
        <w:t>oder i</w:t>
      </w:r>
      <w:r w:rsidR="00545165" w:rsidRPr="00901326">
        <w:rPr>
          <w:rFonts w:cs="Arial"/>
          <w:bCs/>
          <w:color w:val="auto"/>
          <w:szCs w:val="24"/>
        </w:rPr>
        <w:t xml:space="preserve">n </w:t>
      </w:r>
      <w:r w:rsidR="002D3A68" w:rsidRPr="00901326">
        <w:rPr>
          <w:rFonts w:cs="Arial"/>
          <w:bCs/>
          <w:color w:val="auto"/>
          <w:szCs w:val="24"/>
        </w:rPr>
        <w:t>einer</w:t>
      </w:r>
      <w:r w:rsidR="00545165" w:rsidRPr="00901326">
        <w:rPr>
          <w:rFonts w:cs="Arial"/>
          <w:bCs/>
          <w:color w:val="auto"/>
          <w:szCs w:val="24"/>
        </w:rPr>
        <w:t xml:space="preserve"> Ausstellung </w:t>
      </w:r>
      <w:r w:rsidR="002D3A68" w:rsidRPr="00901326">
        <w:rPr>
          <w:rFonts w:cs="Arial"/>
          <w:color w:val="auto"/>
          <w:szCs w:val="24"/>
        </w:rPr>
        <w:t xml:space="preserve">der </w:t>
      </w:r>
      <w:proofErr w:type="spellStart"/>
      <w:r w:rsidR="002D3A68" w:rsidRPr="00901326">
        <w:rPr>
          <w:rFonts w:cs="Arial"/>
          <w:color w:val="auto"/>
          <w:szCs w:val="24"/>
        </w:rPr>
        <w:t>K</w:t>
      </w:r>
      <w:r w:rsidR="00615B5B">
        <w:rPr>
          <w:rFonts w:cs="Arial"/>
          <w:szCs w:val="24"/>
        </w:rPr>
        <w:t>oe</w:t>
      </w:r>
      <w:r w:rsidR="002D3A68" w:rsidRPr="00901326">
        <w:rPr>
          <w:rFonts w:cs="Arial"/>
          <w:color w:val="auto"/>
          <w:szCs w:val="24"/>
        </w:rPr>
        <w:t>ln</w:t>
      </w:r>
      <w:r w:rsidR="00615B5B">
        <w:rPr>
          <w:rFonts w:cs="Arial"/>
          <w:szCs w:val="24"/>
        </w:rPr>
        <w:t>m</w:t>
      </w:r>
      <w:r w:rsidR="002D3A68" w:rsidRPr="00901326">
        <w:rPr>
          <w:rFonts w:cs="Arial"/>
          <w:color w:val="auto"/>
          <w:szCs w:val="24"/>
        </w:rPr>
        <w:t>esse</w:t>
      </w:r>
      <w:proofErr w:type="spellEnd"/>
      <w:r w:rsidR="002D3A68" w:rsidRPr="00901326">
        <w:rPr>
          <w:rFonts w:cs="Arial"/>
          <w:bCs/>
          <w:color w:val="auto"/>
          <w:szCs w:val="24"/>
        </w:rPr>
        <w:t xml:space="preserve"> </w:t>
      </w:r>
      <w:r w:rsidR="00545165" w:rsidRPr="00901326">
        <w:rPr>
          <w:rFonts w:cs="Arial"/>
          <w:bCs/>
          <w:color w:val="auto"/>
          <w:szCs w:val="24"/>
        </w:rPr>
        <w:t xml:space="preserve">auf dem Messeboulevard </w:t>
      </w:r>
      <w:r w:rsidR="00615B5B">
        <w:rPr>
          <w:rFonts w:cs="Arial"/>
          <w:bCs/>
          <w:szCs w:val="24"/>
        </w:rPr>
        <w:t>erleben</w:t>
      </w:r>
      <w:r w:rsidR="002D3A68" w:rsidRPr="00901326">
        <w:rPr>
          <w:rFonts w:cs="Arial"/>
          <w:color w:val="auto"/>
          <w:szCs w:val="24"/>
        </w:rPr>
        <w:t xml:space="preserve">. </w:t>
      </w:r>
      <w:r w:rsidRPr="00901326">
        <w:rPr>
          <w:rFonts w:cs="Arial"/>
          <w:color w:val="auto"/>
          <w:szCs w:val="24"/>
        </w:rPr>
        <w:t xml:space="preserve">Online </w:t>
      </w:r>
      <w:r w:rsidR="00615B5B">
        <w:rPr>
          <w:rFonts w:cs="Arial"/>
          <w:szCs w:val="24"/>
        </w:rPr>
        <w:t>wird der</w:t>
      </w:r>
      <w:r w:rsidRPr="00901326">
        <w:rPr>
          <w:rFonts w:cs="Arial"/>
          <w:color w:val="auto"/>
          <w:szCs w:val="24"/>
        </w:rPr>
        <w:t xml:space="preserve"> </w:t>
      </w:r>
      <w:proofErr w:type="spellStart"/>
      <w:r w:rsidRPr="00901326">
        <w:rPr>
          <w:rFonts w:cs="Arial"/>
          <w:color w:val="auto"/>
          <w:szCs w:val="24"/>
        </w:rPr>
        <w:t>FurnSpin</w:t>
      </w:r>
      <w:proofErr w:type="spellEnd"/>
      <w:r w:rsidRPr="00901326">
        <w:rPr>
          <w:rFonts w:cs="Arial"/>
          <w:color w:val="auto"/>
          <w:szCs w:val="24"/>
        </w:rPr>
        <w:t xml:space="preserve"> </w:t>
      </w:r>
      <w:r w:rsidR="00E12FF9" w:rsidRPr="00E12FF9">
        <w:rPr>
          <w:rFonts w:cs="Arial"/>
          <w:bCs/>
          <w:szCs w:val="24"/>
        </w:rPr>
        <w:t xml:space="preserve">auf </w:t>
      </w:r>
      <w:r w:rsidR="002D3A68" w:rsidRPr="00E12FF9">
        <w:rPr>
          <w:rFonts w:cs="Arial"/>
          <w:bCs/>
          <w:color w:val="auto"/>
          <w:szCs w:val="24"/>
        </w:rPr>
        <w:t>www.interzum.com</w:t>
      </w:r>
      <w:r w:rsidR="002D3A68" w:rsidRPr="00E12FF9">
        <w:rPr>
          <w:rFonts w:cs="Arial"/>
          <w:color w:val="auto"/>
          <w:szCs w:val="24"/>
        </w:rPr>
        <w:t xml:space="preserve"> </w:t>
      </w:r>
      <w:r w:rsidR="00615B5B" w:rsidRPr="00E12FF9">
        <w:rPr>
          <w:rFonts w:cs="Arial"/>
          <w:szCs w:val="24"/>
        </w:rPr>
        <w:t>präsentiert</w:t>
      </w:r>
      <w:r w:rsidR="00E12FF9" w:rsidRPr="00E12FF9">
        <w:rPr>
          <w:rFonts w:cs="Arial"/>
          <w:szCs w:val="24"/>
        </w:rPr>
        <w:t>.</w:t>
      </w:r>
      <w:r w:rsidR="00870829">
        <w:rPr>
          <w:rFonts w:cs="Arial"/>
          <w:szCs w:val="24"/>
        </w:rPr>
        <w:t xml:space="preserve"> </w:t>
      </w:r>
      <w:r w:rsidR="00E12FF9" w:rsidRPr="00E12FF9">
        <w:rPr>
          <w:rFonts w:cs="Arial"/>
          <w:szCs w:val="24"/>
        </w:rPr>
        <w:t>Noch m</w:t>
      </w:r>
      <w:r w:rsidR="00901326" w:rsidRPr="00E12FF9">
        <w:rPr>
          <w:rFonts w:cs="Arial"/>
          <w:bCs/>
          <w:color w:val="auto"/>
          <w:szCs w:val="24"/>
        </w:rPr>
        <w:t xml:space="preserve">ehr </w:t>
      </w:r>
      <w:r w:rsidR="00E12FF9" w:rsidRPr="00E12FF9">
        <w:rPr>
          <w:rFonts w:cs="Arial"/>
          <w:bCs/>
          <w:szCs w:val="24"/>
        </w:rPr>
        <w:t>Informationen zum</w:t>
      </w:r>
      <w:r w:rsidR="00901326" w:rsidRPr="00E12FF9">
        <w:rPr>
          <w:rFonts w:cs="Arial"/>
          <w:bCs/>
          <w:color w:val="auto"/>
          <w:szCs w:val="24"/>
        </w:rPr>
        <w:t xml:space="preserve"> </w:t>
      </w:r>
      <w:proofErr w:type="spellStart"/>
      <w:r w:rsidR="00901326" w:rsidRPr="00E12FF9">
        <w:rPr>
          <w:rFonts w:cs="Arial"/>
          <w:bCs/>
          <w:color w:val="auto"/>
          <w:szCs w:val="24"/>
        </w:rPr>
        <w:t>FurnSpin</w:t>
      </w:r>
      <w:proofErr w:type="spellEnd"/>
      <w:r w:rsidR="00901326" w:rsidRPr="00E12FF9">
        <w:rPr>
          <w:rFonts w:cs="Arial"/>
          <w:bCs/>
          <w:color w:val="auto"/>
          <w:szCs w:val="24"/>
        </w:rPr>
        <w:t xml:space="preserve"> </w:t>
      </w:r>
      <w:r w:rsidR="00E12FF9" w:rsidRPr="00E12FF9">
        <w:rPr>
          <w:rFonts w:cs="Arial"/>
          <w:bCs/>
          <w:szCs w:val="24"/>
        </w:rPr>
        <w:t xml:space="preserve">gibt es direkt </w:t>
      </w:r>
      <w:r w:rsidR="00A547F8">
        <w:rPr>
          <w:rFonts w:cs="Arial"/>
          <w:bCs/>
          <w:szCs w:val="24"/>
        </w:rPr>
        <w:t xml:space="preserve">bei </w:t>
      </w:r>
      <w:proofErr w:type="spellStart"/>
      <w:r w:rsidR="00901326" w:rsidRPr="00E12FF9">
        <w:rPr>
          <w:rFonts w:cs="Arial"/>
          <w:bCs/>
          <w:color w:val="auto"/>
          <w:szCs w:val="24"/>
        </w:rPr>
        <w:t>Hettich</w:t>
      </w:r>
      <w:proofErr w:type="spellEnd"/>
      <w:r w:rsidR="00901326" w:rsidRPr="00E12FF9">
        <w:rPr>
          <w:rFonts w:cs="Arial"/>
          <w:bCs/>
          <w:color w:val="auto"/>
          <w:szCs w:val="24"/>
        </w:rPr>
        <w:t xml:space="preserve"> unter:</w:t>
      </w:r>
      <w:r w:rsidR="00CC3185">
        <w:rPr>
          <w:rFonts w:cs="Arial"/>
          <w:bCs/>
          <w:color w:val="auto"/>
          <w:szCs w:val="24"/>
        </w:rPr>
        <w:t xml:space="preserve"> </w:t>
      </w:r>
      <w:hyperlink r:id="rId8" w:history="1">
        <w:r w:rsidR="00901326" w:rsidRPr="00E12FF9">
          <w:rPr>
            <w:rStyle w:val="Hyperlink"/>
            <w:rFonts w:cs="Arial"/>
            <w:bCs/>
            <w:szCs w:val="24"/>
          </w:rPr>
          <w:t>https://furnspin.hettich.com/</w:t>
        </w:r>
      </w:hyperlink>
    </w:p>
    <w:p w14:paraId="3FED06D1" w14:textId="77777777" w:rsidR="00E20133" w:rsidRPr="00901326" w:rsidRDefault="00E20133" w:rsidP="00E20133">
      <w:pPr>
        <w:pStyle w:val="KeinLeerraum"/>
        <w:widowControl w:val="0"/>
        <w:suppressAutoHyphens/>
        <w:spacing w:line="360" w:lineRule="auto"/>
        <w:rPr>
          <w:rFonts w:ascii="Arial" w:hAnsi="Arial" w:cs="Arial"/>
          <w:sz w:val="24"/>
          <w:szCs w:val="24"/>
        </w:rPr>
      </w:pPr>
    </w:p>
    <w:p w14:paraId="4F126A88" w14:textId="77777777" w:rsidR="00870829" w:rsidRPr="00901326" w:rsidRDefault="00133602"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870829" w:rsidRPr="00901326">
        <w:rPr>
          <w:rFonts w:cs="Arial"/>
          <w:color w:val="auto"/>
          <w:szCs w:val="24"/>
          <w:lang w:val="sv-SE" w:eastAsia="sv-SE"/>
        </w:rPr>
        <w:t xml:space="preserve">Folgendes Bildmaterial steht im </w:t>
      </w:r>
      <w:r w:rsidR="00870829" w:rsidRPr="00901326">
        <w:rPr>
          <w:rFonts w:cs="Arial"/>
          <w:b/>
          <w:color w:val="auto"/>
          <w:szCs w:val="24"/>
          <w:lang w:val="sv-SE" w:eastAsia="sv-SE"/>
        </w:rPr>
        <w:t>Menü ”Presse”</w:t>
      </w:r>
      <w:r w:rsidR="00870829" w:rsidRPr="00901326">
        <w:rPr>
          <w:rFonts w:cs="Arial"/>
          <w:color w:val="auto"/>
          <w:szCs w:val="24"/>
          <w:lang w:val="sv-SE" w:eastAsia="sv-SE"/>
        </w:rPr>
        <w:t xml:space="preserve"> auf </w:t>
      </w:r>
      <w:r w:rsidR="00870829" w:rsidRPr="00901326">
        <w:rPr>
          <w:rFonts w:cs="Arial"/>
          <w:b/>
          <w:color w:val="auto"/>
          <w:szCs w:val="24"/>
          <w:lang w:val="sv-SE" w:eastAsia="sv-SE"/>
        </w:rPr>
        <w:t>www.hettich.com</w:t>
      </w:r>
      <w:r w:rsidR="00870829" w:rsidRPr="00901326">
        <w:rPr>
          <w:rFonts w:cs="Arial"/>
          <w:color w:val="auto"/>
          <w:szCs w:val="24"/>
          <w:lang w:val="sv-SE" w:eastAsia="sv-SE"/>
        </w:rPr>
        <w:t xml:space="preserve"> zum Download bereit:</w:t>
      </w:r>
    </w:p>
    <w:p w14:paraId="654A42F3" w14:textId="3E6B7E40" w:rsidR="003E7C95" w:rsidRPr="00901326" w:rsidRDefault="00133602" w:rsidP="00E20133">
      <w:pPr>
        <w:widowControl w:val="0"/>
        <w:suppressAutoHyphens/>
        <w:spacing w:line="360" w:lineRule="auto"/>
        <w:rPr>
          <w:rFonts w:cs="Arial"/>
          <w:color w:val="auto"/>
          <w:szCs w:val="24"/>
          <w:lang w:val="sv-SE" w:eastAsia="sv-SE"/>
        </w:rPr>
      </w:pPr>
      <w:r>
        <w:rPr>
          <w:rFonts w:cs="Arial"/>
          <w:noProof/>
          <w:color w:val="auto"/>
          <w:szCs w:val="24"/>
        </w:rPr>
        <w:drawing>
          <wp:inline distT="0" distB="0" distL="0" distR="0" wp14:anchorId="289819CF" wp14:editId="3CD74447">
            <wp:extent cx="1048385" cy="1451893"/>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42023_a.jpg"/>
                    <pic:cNvPicPr/>
                  </pic:nvPicPr>
                  <pic:blipFill>
                    <a:blip r:embed="rId10" cstate="email">
                      <a:extLst>
                        <a:ext uri="{28A0092B-C50C-407E-A947-70E740481C1C}">
                          <a14:useLocalDpi xmlns:a14="http://schemas.microsoft.com/office/drawing/2010/main"/>
                        </a:ext>
                      </a:extLst>
                    </a:blip>
                    <a:stretch>
                      <a:fillRect/>
                    </a:stretch>
                  </pic:blipFill>
                  <pic:spPr>
                    <a:xfrm>
                      <a:off x="0" y="0"/>
                      <a:ext cx="1101539" cy="1525505"/>
                    </a:xfrm>
                    <a:prstGeom prst="rect">
                      <a:avLst/>
                    </a:prstGeom>
                  </pic:spPr>
                </pic:pic>
              </a:graphicData>
            </a:graphic>
          </wp:inline>
        </w:drawing>
      </w:r>
    </w:p>
    <w:p w14:paraId="177B854C" w14:textId="6A9FC287" w:rsidR="00E20133" w:rsidRPr="004546A9" w:rsidRDefault="00E20133" w:rsidP="00E20133">
      <w:pPr>
        <w:suppressAutoHyphens/>
        <w:rPr>
          <w:rFonts w:cs="Arial"/>
          <w:b/>
          <w:color w:val="auto"/>
          <w:sz w:val="22"/>
          <w:szCs w:val="22"/>
        </w:rPr>
      </w:pPr>
      <w:r w:rsidRPr="004546A9">
        <w:rPr>
          <w:rFonts w:cs="Arial"/>
          <w:b/>
          <w:color w:val="auto"/>
          <w:sz w:val="22"/>
          <w:szCs w:val="22"/>
        </w:rPr>
        <w:t>1</w:t>
      </w:r>
      <w:r w:rsidR="008B5368" w:rsidRPr="004546A9">
        <w:rPr>
          <w:rFonts w:cs="Arial"/>
          <w:b/>
          <w:color w:val="auto"/>
          <w:sz w:val="22"/>
          <w:szCs w:val="22"/>
        </w:rPr>
        <w:t>42023</w:t>
      </w:r>
      <w:r w:rsidRPr="004546A9">
        <w:rPr>
          <w:rFonts w:cs="Arial"/>
          <w:b/>
          <w:color w:val="auto"/>
          <w:sz w:val="22"/>
          <w:szCs w:val="22"/>
        </w:rPr>
        <w:t>_a</w:t>
      </w:r>
    </w:p>
    <w:p w14:paraId="370138E2" w14:textId="3EE261BD" w:rsidR="00870829" w:rsidRDefault="00EF48F2" w:rsidP="00870829">
      <w:pPr>
        <w:rPr>
          <w:rFonts w:cs="Arial"/>
          <w:bCs/>
          <w:color w:val="auto"/>
          <w:sz w:val="22"/>
          <w:szCs w:val="22"/>
        </w:rPr>
      </w:pPr>
      <w:r w:rsidRPr="00901326">
        <w:rPr>
          <w:rFonts w:cs="Arial"/>
          <w:color w:val="auto"/>
          <w:sz w:val="22"/>
          <w:szCs w:val="22"/>
        </w:rPr>
        <w:t xml:space="preserve">Ausgezeichnet </w:t>
      </w:r>
      <w:r w:rsidR="005F3B32">
        <w:rPr>
          <w:rFonts w:cs="Arial"/>
          <w:color w:val="auto"/>
          <w:sz w:val="22"/>
          <w:szCs w:val="22"/>
        </w:rPr>
        <w:t xml:space="preserve">als „Best </w:t>
      </w:r>
      <w:proofErr w:type="spellStart"/>
      <w:r w:rsidR="005F3B32">
        <w:rPr>
          <w:rFonts w:cs="Arial"/>
          <w:color w:val="auto"/>
          <w:sz w:val="22"/>
          <w:szCs w:val="22"/>
        </w:rPr>
        <w:t>of</w:t>
      </w:r>
      <w:proofErr w:type="spellEnd"/>
      <w:r w:rsidR="00AA2DBC">
        <w:rPr>
          <w:rFonts w:cs="Arial"/>
          <w:color w:val="auto"/>
          <w:sz w:val="22"/>
          <w:szCs w:val="22"/>
        </w:rPr>
        <w:t xml:space="preserve"> </w:t>
      </w:r>
      <w:proofErr w:type="spellStart"/>
      <w:r w:rsidR="005F3B32">
        <w:rPr>
          <w:rFonts w:cs="Arial"/>
          <w:color w:val="auto"/>
          <w:sz w:val="22"/>
          <w:szCs w:val="22"/>
        </w:rPr>
        <w:t>the</w:t>
      </w:r>
      <w:proofErr w:type="spellEnd"/>
      <w:r w:rsidR="005F3B32">
        <w:rPr>
          <w:rFonts w:cs="Arial"/>
          <w:color w:val="auto"/>
          <w:sz w:val="22"/>
          <w:szCs w:val="22"/>
        </w:rPr>
        <w:t xml:space="preserve"> Best“ beim </w:t>
      </w:r>
      <w:r w:rsidR="005F3B32" w:rsidRPr="005F3B32">
        <w:rPr>
          <w:rFonts w:cs="Arial"/>
          <w:color w:val="auto"/>
          <w:sz w:val="22"/>
          <w:szCs w:val="22"/>
        </w:rPr>
        <w:t>„</w:t>
      </w:r>
      <w:proofErr w:type="spellStart"/>
      <w:r w:rsidR="005F3B32" w:rsidRPr="005F3B32">
        <w:rPr>
          <w:rFonts w:cs="Arial"/>
          <w:color w:val="auto"/>
          <w:sz w:val="22"/>
          <w:szCs w:val="22"/>
        </w:rPr>
        <w:t>interzum</w:t>
      </w:r>
      <w:proofErr w:type="spellEnd"/>
      <w:r w:rsidR="005F3B32" w:rsidRPr="005F3B32">
        <w:rPr>
          <w:rFonts w:cs="Arial"/>
          <w:color w:val="auto"/>
          <w:sz w:val="22"/>
          <w:szCs w:val="22"/>
        </w:rPr>
        <w:t xml:space="preserve"> </w:t>
      </w:r>
      <w:proofErr w:type="spellStart"/>
      <w:r w:rsidR="005F3B32" w:rsidRPr="005F3B32">
        <w:rPr>
          <w:rFonts w:cs="Arial"/>
          <w:color w:val="auto"/>
          <w:sz w:val="22"/>
          <w:szCs w:val="22"/>
        </w:rPr>
        <w:t>award</w:t>
      </w:r>
      <w:proofErr w:type="spellEnd"/>
      <w:r w:rsidR="005F3B32" w:rsidRPr="005F3B32">
        <w:rPr>
          <w:rFonts w:cs="Arial"/>
          <w:color w:val="auto"/>
          <w:sz w:val="22"/>
          <w:szCs w:val="22"/>
        </w:rPr>
        <w:t xml:space="preserve"> 2023“</w:t>
      </w:r>
      <w:r w:rsidR="005F3B32">
        <w:rPr>
          <w:rFonts w:cs="Arial"/>
          <w:color w:val="auto"/>
          <w:sz w:val="22"/>
          <w:szCs w:val="22"/>
        </w:rPr>
        <w:t>:</w:t>
      </w:r>
      <w:r w:rsidR="005F3B32" w:rsidRPr="005F3B32">
        <w:rPr>
          <w:rFonts w:cs="Arial"/>
          <w:color w:val="auto"/>
          <w:sz w:val="22"/>
          <w:szCs w:val="22"/>
        </w:rPr>
        <w:t xml:space="preserve"> </w:t>
      </w:r>
    </w:p>
    <w:p w14:paraId="05A0A295" w14:textId="77777777" w:rsidR="003E7C95" w:rsidRDefault="003E7C95" w:rsidP="003E7C95">
      <w:pPr>
        <w:rPr>
          <w:rFonts w:cs="Arial"/>
          <w:bCs/>
          <w:color w:val="auto"/>
          <w:sz w:val="22"/>
          <w:szCs w:val="22"/>
        </w:rPr>
      </w:pPr>
      <w:proofErr w:type="spellStart"/>
      <w:r w:rsidRPr="00901326">
        <w:rPr>
          <w:rFonts w:cs="Arial"/>
          <w:bCs/>
          <w:color w:val="auto"/>
          <w:sz w:val="22"/>
          <w:szCs w:val="22"/>
        </w:rPr>
        <w:t>FurnSpin</w:t>
      </w:r>
      <w:proofErr w:type="spellEnd"/>
      <w:r w:rsidRPr="00901326">
        <w:rPr>
          <w:rFonts w:cs="Arial"/>
          <w:bCs/>
          <w:color w:val="auto"/>
          <w:sz w:val="22"/>
          <w:szCs w:val="22"/>
        </w:rPr>
        <w:t xml:space="preserve"> </w:t>
      </w:r>
      <w:r>
        <w:rPr>
          <w:rFonts w:cs="Arial"/>
          <w:bCs/>
          <w:color w:val="auto"/>
          <w:sz w:val="22"/>
          <w:szCs w:val="22"/>
        </w:rPr>
        <w:t xml:space="preserve">von </w:t>
      </w:r>
      <w:proofErr w:type="spellStart"/>
      <w:r>
        <w:rPr>
          <w:rFonts w:cs="Arial"/>
          <w:bCs/>
          <w:color w:val="auto"/>
          <w:sz w:val="22"/>
          <w:szCs w:val="22"/>
        </w:rPr>
        <w:t>Hettich</w:t>
      </w:r>
      <w:proofErr w:type="spellEnd"/>
      <w:r>
        <w:rPr>
          <w:rFonts w:cs="Arial"/>
          <w:bCs/>
          <w:color w:val="auto"/>
          <w:sz w:val="22"/>
          <w:szCs w:val="22"/>
        </w:rPr>
        <w:t xml:space="preserve"> </w:t>
      </w:r>
      <w:r w:rsidRPr="00901326">
        <w:rPr>
          <w:rFonts w:cs="Arial"/>
          <w:bCs/>
          <w:color w:val="auto"/>
          <w:sz w:val="22"/>
          <w:szCs w:val="22"/>
        </w:rPr>
        <w:t xml:space="preserve">bringt elegante Dynamik ins </w:t>
      </w:r>
      <w:r>
        <w:rPr>
          <w:rFonts w:cs="Arial"/>
          <w:bCs/>
          <w:color w:val="auto"/>
          <w:sz w:val="22"/>
          <w:szCs w:val="22"/>
        </w:rPr>
        <w:t>Hochwert-Möbel</w:t>
      </w:r>
      <w:r w:rsidRPr="00901326">
        <w:rPr>
          <w:rFonts w:cs="Arial"/>
          <w:bCs/>
          <w:color w:val="auto"/>
          <w:sz w:val="22"/>
          <w:szCs w:val="22"/>
        </w:rPr>
        <w:t>design</w:t>
      </w:r>
      <w:r>
        <w:rPr>
          <w:rFonts w:cs="Arial"/>
          <w:bCs/>
          <w:color w:val="auto"/>
          <w:sz w:val="22"/>
          <w:szCs w:val="22"/>
        </w:rPr>
        <w:t>.</w:t>
      </w:r>
      <w:r w:rsidRPr="00901326">
        <w:rPr>
          <w:rFonts w:cs="Arial"/>
          <w:bCs/>
          <w:color w:val="auto"/>
          <w:sz w:val="22"/>
          <w:szCs w:val="22"/>
        </w:rPr>
        <w:t xml:space="preserve"> Mit einer Handbewegung lässt sich der Korpus von der geschlossenen in die geöffnete Position drehen. Foto: </w:t>
      </w:r>
      <w:proofErr w:type="spellStart"/>
      <w:r w:rsidRPr="00901326">
        <w:rPr>
          <w:rFonts w:cs="Arial"/>
          <w:bCs/>
          <w:color w:val="auto"/>
          <w:sz w:val="22"/>
          <w:szCs w:val="22"/>
        </w:rPr>
        <w:t>Hettich</w:t>
      </w:r>
      <w:proofErr w:type="spellEnd"/>
    </w:p>
    <w:p w14:paraId="2D9C691B" w14:textId="77777777" w:rsidR="0058230F" w:rsidRDefault="0058230F" w:rsidP="00E65C9F">
      <w:pPr>
        <w:widowControl w:val="0"/>
        <w:suppressAutoHyphens/>
        <w:rPr>
          <w:rFonts w:cs="Arial"/>
          <w:color w:val="auto"/>
          <w:sz w:val="22"/>
          <w:szCs w:val="22"/>
        </w:rPr>
      </w:pPr>
    </w:p>
    <w:p w14:paraId="46D7ABC4" w14:textId="77777777" w:rsidR="003E7C95" w:rsidRDefault="003E7C95" w:rsidP="00E65C9F">
      <w:pPr>
        <w:widowControl w:val="0"/>
        <w:suppressAutoHyphens/>
        <w:rPr>
          <w:rFonts w:cs="Arial"/>
          <w:color w:val="auto"/>
          <w:sz w:val="22"/>
          <w:szCs w:val="22"/>
        </w:rPr>
      </w:pPr>
    </w:p>
    <w:p w14:paraId="4CC2C2FF" w14:textId="4BFED8D5" w:rsidR="003E7C95" w:rsidRDefault="00133602" w:rsidP="00E65C9F">
      <w:pPr>
        <w:widowControl w:val="0"/>
        <w:suppressAutoHyphens/>
        <w:rPr>
          <w:rFonts w:cs="Arial"/>
          <w:color w:val="auto"/>
          <w:sz w:val="22"/>
          <w:szCs w:val="22"/>
        </w:rPr>
      </w:pPr>
      <w:bookmarkStart w:id="0" w:name="_GoBack"/>
      <w:r>
        <w:rPr>
          <w:rFonts w:cs="Arial"/>
          <w:noProof/>
          <w:color w:val="auto"/>
          <w:sz w:val="22"/>
          <w:szCs w:val="22"/>
        </w:rPr>
        <w:lastRenderedPageBreak/>
        <w:drawing>
          <wp:inline distT="0" distB="0" distL="0" distR="0" wp14:anchorId="0AD134AE" wp14:editId="0196A770">
            <wp:extent cx="1332497" cy="962108"/>
            <wp:effectExtent l="0" t="0" r="127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42023_b.jpg"/>
                    <pic:cNvPicPr/>
                  </pic:nvPicPr>
                  <pic:blipFill>
                    <a:blip r:embed="rId11" cstate="email">
                      <a:extLst>
                        <a:ext uri="{28A0092B-C50C-407E-A947-70E740481C1C}">
                          <a14:useLocalDpi xmlns:a14="http://schemas.microsoft.com/office/drawing/2010/main"/>
                        </a:ext>
                      </a:extLst>
                    </a:blip>
                    <a:stretch>
                      <a:fillRect/>
                    </a:stretch>
                  </pic:blipFill>
                  <pic:spPr>
                    <a:xfrm>
                      <a:off x="0" y="0"/>
                      <a:ext cx="1353886" cy="977552"/>
                    </a:xfrm>
                    <a:prstGeom prst="rect">
                      <a:avLst/>
                    </a:prstGeom>
                  </pic:spPr>
                </pic:pic>
              </a:graphicData>
            </a:graphic>
          </wp:inline>
        </w:drawing>
      </w:r>
      <w:bookmarkEnd w:id="0"/>
    </w:p>
    <w:p w14:paraId="7BBA174F" w14:textId="528C2E0C" w:rsidR="003E7C95" w:rsidRDefault="003E7C95" w:rsidP="003E7C95">
      <w:pPr>
        <w:suppressAutoHyphens/>
        <w:rPr>
          <w:rFonts w:cs="Arial"/>
          <w:b/>
          <w:color w:val="auto"/>
          <w:sz w:val="22"/>
          <w:szCs w:val="22"/>
        </w:rPr>
      </w:pPr>
      <w:r w:rsidRPr="004546A9">
        <w:rPr>
          <w:rFonts w:cs="Arial"/>
          <w:b/>
          <w:color w:val="auto"/>
          <w:sz w:val="22"/>
          <w:szCs w:val="22"/>
        </w:rPr>
        <w:t>142023_</w:t>
      </w:r>
      <w:r>
        <w:rPr>
          <w:rFonts w:cs="Arial"/>
          <w:b/>
          <w:color w:val="auto"/>
          <w:sz w:val="22"/>
          <w:szCs w:val="22"/>
        </w:rPr>
        <w:t>b</w:t>
      </w:r>
    </w:p>
    <w:p w14:paraId="7E89CF18" w14:textId="56B11E21" w:rsidR="003E7C95" w:rsidRPr="003E7C95" w:rsidRDefault="003E7C95" w:rsidP="003E7C95">
      <w:pPr>
        <w:suppressAutoHyphens/>
        <w:rPr>
          <w:rFonts w:cs="Arial"/>
          <w:color w:val="auto"/>
          <w:sz w:val="22"/>
          <w:szCs w:val="22"/>
        </w:rPr>
      </w:pPr>
      <w:proofErr w:type="spellStart"/>
      <w:r w:rsidRPr="003E7C95">
        <w:rPr>
          <w:rFonts w:cs="Arial"/>
          <w:bCs/>
          <w:sz w:val="22"/>
          <w:szCs w:val="22"/>
        </w:rPr>
        <w:t>FurnSpin</w:t>
      </w:r>
      <w:proofErr w:type="spellEnd"/>
      <w:r w:rsidRPr="003E7C95">
        <w:rPr>
          <w:rFonts w:cs="Arial"/>
          <w:bCs/>
          <w:sz w:val="22"/>
          <w:szCs w:val="22"/>
        </w:rPr>
        <w:t xml:space="preserve"> ist inspirierend anders: </w:t>
      </w:r>
      <w:r w:rsidRPr="003E7C95">
        <w:rPr>
          <w:rFonts w:cs="Arial"/>
          <w:color w:val="auto"/>
          <w:sz w:val="22"/>
          <w:szCs w:val="22"/>
        </w:rPr>
        <w:t>Offene Türen oder Klappen stehen nicht mehr im Weg – hier wird spielend leicht der Großteil des Korpus bewegt.</w:t>
      </w:r>
      <w:r>
        <w:rPr>
          <w:rFonts w:cs="Arial"/>
          <w:color w:val="auto"/>
          <w:sz w:val="22"/>
          <w:szCs w:val="22"/>
        </w:rPr>
        <w:t xml:space="preserve"> Foto: </w:t>
      </w:r>
      <w:proofErr w:type="spellStart"/>
      <w:r>
        <w:rPr>
          <w:rFonts w:cs="Arial"/>
          <w:color w:val="auto"/>
          <w:sz w:val="22"/>
          <w:szCs w:val="22"/>
        </w:rPr>
        <w:t>Hettich</w:t>
      </w:r>
      <w:proofErr w:type="spellEnd"/>
    </w:p>
    <w:p w14:paraId="0DCC6A7A" w14:textId="77777777" w:rsidR="003E7C95" w:rsidRPr="004546A9" w:rsidRDefault="003E7C95" w:rsidP="003E7C95">
      <w:pPr>
        <w:suppressAutoHyphens/>
        <w:rPr>
          <w:rFonts w:cs="Arial"/>
          <w:b/>
          <w:color w:val="auto"/>
          <w:sz w:val="22"/>
          <w:szCs w:val="22"/>
        </w:rPr>
      </w:pPr>
    </w:p>
    <w:p w14:paraId="5AE565FA" w14:textId="77777777" w:rsidR="003E7C95" w:rsidRPr="00901326" w:rsidRDefault="003E7C95" w:rsidP="00E65C9F">
      <w:pPr>
        <w:widowControl w:val="0"/>
        <w:suppressAutoHyphens/>
        <w:rPr>
          <w:rFonts w:cs="Arial"/>
          <w:color w:val="auto"/>
          <w:sz w:val="22"/>
          <w:szCs w:val="22"/>
        </w:rPr>
      </w:pPr>
    </w:p>
    <w:p w14:paraId="225A93B8" w14:textId="77777777" w:rsidR="00E65C9F" w:rsidRPr="00901326" w:rsidRDefault="00E65C9F" w:rsidP="00E65C9F">
      <w:pPr>
        <w:widowControl w:val="0"/>
        <w:suppressAutoHyphens/>
        <w:rPr>
          <w:rFonts w:cs="Arial"/>
          <w:color w:val="auto"/>
          <w:sz w:val="20"/>
          <w:u w:val="single"/>
        </w:rPr>
      </w:pPr>
    </w:p>
    <w:p w14:paraId="07E1C84C" w14:textId="77777777" w:rsidR="00E65C9F" w:rsidRPr="00901326" w:rsidRDefault="00E65C9F" w:rsidP="00E65C9F">
      <w:pPr>
        <w:widowControl w:val="0"/>
        <w:suppressAutoHyphens/>
        <w:spacing w:line="360" w:lineRule="auto"/>
        <w:ind w:right="-1"/>
        <w:rPr>
          <w:rFonts w:cs="Arial"/>
          <w:color w:val="auto"/>
          <w:sz w:val="20"/>
          <w:u w:val="single"/>
        </w:rPr>
      </w:pPr>
      <w:r w:rsidRPr="00901326">
        <w:rPr>
          <w:rFonts w:cs="Arial"/>
          <w:color w:val="auto"/>
          <w:sz w:val="20"/>
          <w:u w:val="single"/>
        </w:rPr>
        <w:t xml:space="preserve">Über </w:t>
      </w:r>
      <w:proofErr w:type="spellStart"/>
      <w:r w:rsidRPr="00901326">
        <w:rPr>
          <w:rFonts w:cs="Arial"/>
          <w:color w:val="auto"/>
          <w:sz w:val="20"/>
          <w:u w:val="single"/>
        </w:rPr>
        <w:t>Hettich</w:t>
      </w:r>
      <w:proofErr w:type="spellEnd"/>
    </w:p>
    <w:p w14:paraId="7BCDD167" w14:textId="77777777" w:rsidR="00E65C9F" w:rsidRPr="00901326" w:rsidRDefault="00E65C9F" w:rsidP="00E65C9F">
      <w:pPr>
        <w:suppressAutoHyphens/>
        <w:ind w:right="-1"/>
        <w:rPr>
          <w:rFonts w:cs="Arial"/>
          <w:color w:val="auto"/>
          <w:sz w:val="20"/>
        </w:rPr>
      </w:pPr>
      <w:r w:rsidRPr="00901326">
        <w:rPr>
          <w:rFonts w:cs="Arial"/>
          <w:color w:val="auto"/>
          <w:sz w:val="20"/>
        </w:rPr>
        <w:t xml:space="preserve">Das Unternehmen </w:t>
      </w:r>
      <w:proofErr w:type="spellStart"/>
      <w:r w:rsidRPr="00901326">
        <w:rPr>
          <w:rFonts w:cs="Arial"/>
          <w:color w:val="auto"/>
          <w:sz w:val="20"/>
        </w:rPr>
        <w:t>Hettich</w:t>
      </w:r>
      <w:proofErr w:type="spellEnd"/>
      <w:r w:rsidRPr="00901326">
        <w:rPr>
          <w:rFonts w:cs="Arial"/>
          <w:color w:val="auto"/>
          <w:sz w:val="20"/>
        </w:rPr>
        <w:t xml:space="preserve"> wurde 1888 gegründet und ist heute einer der weltweit größten und erfolgreichsten Hersteller von Möbelbeschlägen. Rund</w:t>
      </w:r>
      <w:r w:rsidRPr="00901326">
        <w:rPr>
          <w:rFonts w:cs="Arial"/>
          <w:b/>
          <w:color w:val="auto"/>
          <w:sz w:val="20"/>
        </w:rPr>
        <w:t xml:space="preserve"> </w:t>
      </w:r>
      <w:r w:rsidRPr="00901326">
        <w:rPr>
          <w:rFonts w:cs="Arial"/>
          <w:color w:val="auto"/>
          <w:sz w:val="20"/>
        </w:rPr>
        <w:t xml:space="preserve">8.000 Kolleginnen und Kollegen in fast 80 Ländern arbeiten gemeinsam für das Ziel, intelligente Technik für Möbel zu entwickeln. Damit begeistert </w:t>
      </w:r>
      <w:proofErr w:type="spellStart"/>
      <w:r w:rsidRPr="00901326">
        <w:rPr>
          <w:rFonts w:cs="Arial"/>
          <w:color w:val="auto"/>
          <w:sz w:val="20"/>
        </w:rPr>
        <w:t>Hettich</w:t>
      </w:r>
      <w:proofErr w:type="spellEnd"/>
      <w:r w:rsidRPr="00901326">
        <w:rPr>
          <w:rFonts w:cs="Arial"/>
          <w:color w:val="auto"/>
          <w:sz w:val="20"/>
        </w:rPr>
        <w:t xml:space="preserve"> Menschen in aller Welt und ist ein wertvoller Partner für Möbelindustrie, Handel und Handwerk. Die Marke </w:t>
      </w:r>
      <w:proofErr w:type="spellStart"/>
      <w:r w:rsidRPr="00901326">
        <w:rPr>
          <w:rFonts w:cs="Arial"/>
          <w:color w:val="auto"/>
          <w:sz w:val="20"/>
        </w:rPr>
        <w:t>Hettich</w:t>
      </w:r>
      <w:proofErr w:type="spellEnd"/>
      <w:r w:rsidRPr="00901326">
        <w:rPr>
          <w:rFonts w:cs="Arial"/>
          <w:color w:val="auto"/>
          <w:sz w:val="20"/>
        </w:rPr>
        <w:t xml:space="preserve"> steht für konsequente Werte: Für Qualität und Innovation. Für Zuverlässigkeit und Kundennähe. Trotz seiner Größe und internationalen Bedeutung ist </w:t>
      </w:r>
      <w:proofErr w:type="spellStart"/>
      <w:r w:rsidRPr="00901326">
        <w:rPr>
          <w:rFonts w:cs="Arial"/>
          <w:color w:val="auto"/>
          <w:sz w:val="20"/>
        </w:rPr>
        <w:t>Hettich</w:t>
      </w:r>
      <w:proofErr w:type="spellEnd"/>
      <w:r w:rsidRPr="00901326">
        <w:rPr>
          <w:rFonts w:cs="Arial"/>
          <w:color w:val="auto"/>
          <w:sz w:val="20"/>
        </w:rPr>
        <w:t xml:space="preserve"> ein Familienunternehmen geblieben. Unabhängig von Investoren wird die Unternehmenszukunft frei, menschlich und nachhaltig gestaltet. www.hettich.com</w:t>
      </w:r>
    </w:p>
    <w:sectPr w:rsidR="00E65C9F" w:rsidRPr="00901326" w:rsidSect="00E05D73">
      <w:headerReference w:type="default" r:id="rId12"/>
      <w:footerReference w:type="default" r:id="rId13"/>
      <w:pgSz w:w="11900" w:h="16840"/>
      <w:pgMar w:top="2835" w:right="3402" w:bottom="1418" w:left="1418" w:header="709" w:footer="6"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89B5C" w16cex:dateUtc="2023-02-16T11:09:00Z"/>
  <w16cex:commentExtensible w16cex:durableId="27989BF2" w16cex:dateUtc="2023-02-16T11:11:00Z"/>
  <w16cex:commentExtensible w16cex:durableId="27989C43" w16cex:dateUtc="2023-02-16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4B9EDC" w16cid:durableId="27989B5C"/>
  <w16cid:commentId w16cid:paraId="36A0CAAE" w16cid:durableId="27989BF2"/>
  <w16cid:commentId w16cid:paraId="78BC2310" w16cid:durableId="27989C4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97F69" w14:textId="77777777" w:rsidR="0053260A" w:rsidRDefault="0053260A">
      <w:r>
        <w:separator/>
      </w:r>
    </w:p>
  </w:endnote>
  <w:endnote w:type="continuationSeparator" w:id="0">
    <w:p w14:paraId="2BE63004" w14:textId="77777777" w:rsidR="0053260A" w:rsidRDefault="0053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0704" w14:textId="56C22C64" w:rsidR="006F175E" w:rsidRDefault="00620A26" w:rsidP="005F115D">
    <w:pPr>
      <w:pStyle w:val="Fuzeile"/>
      <w:tabs>
        <w:tab w:val="clear" w:pos="9072"/>
        <w:tab w:val="right" w:pos="10490"/>
      </w:tabs>
      <w:ind w:left="-1417"/>
    </w:pPr>
    <w:r w:rsidRPr="009C02BF">
      <w:rPr>
        <w:noProof/>
        <w:color w:val="FF0000"/>
      </w:rPr>
      <mc:AlternateContent>
        <mc:Choice Requires="wps">
          <w:drawing>
            <wp:anchor distT="45720" distB="45720" distL="114300" distR="114300" simplePos="0" relativeHeight="251663360" behindDoc="0" locked="0" layoutInCell="1" allowOverlap="1" wp14:anchorId="09103E82" wp14:editId="2B089A40">
              <wp:simplePos x="0" y="0"/>
              <wp:positionH relativeFrom="column">
                <wp:posOffset>4633595</wp:posOffset>
              </wp:positionH>
              <wp:positionV relativeFrom="paragraph">
                <wp:posOffset>-4713690</wp:posOffset>
              </wp:positionV>
              <wp:extent cx="1958340" cy="196469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964690"/>
                      </a:xfrm>
                      <a:prstGeom prst="rect">
                        <a:avLst/>
                      </a:prstGeom>
                      <a:noFill/>
                      <a:ln w="9525">
                        <a:noFill/>
                        <a:miter lim="800000"/>
                        <a:headEnd/>
                        <a:tailEnd/>
                      </a:ln>
                    </wps:spPr>
                    <wps:txbx>
                      <w:txbxContent>
                        <w:p w14:paraId="794427BD" w14:textId="77777777" w:rsidR="009C02BF" w:rsidRPr="009C02BF" w:rsidRDefault="009C02BF" w:rsidP="00212C0F">
                          <w:pPr>
                            <w:jc w:val="center"/>
                            <w:rPr>
                              <w:b/>
                              <w:sz w:val="18"/>
                              <w:szCs w:val="18"/>
                            </w:rPr>
                          </w:pPr>
                          <w:r w:rsidRPr="009C02BF">
                            <w:rPr>
                              <w:b/>
                              <w:sz w:val="18"/>
                              <w:szCs w:val="18"/>
                            </w:rPr>
                            <w:t xml:space="preserve">Mehr Pressematerial von </w:t>
                          </w:r>
                          <w:proofErr w:type="spellStart"/>
                          <w:r w:rsidRPr="009C02BF">
                            <w:rPr>
                              <w:b/>
                              <w:sz w:val="18"/>
                              <w:szCs w:val="18"/>
                            </w:rPr>
                            <w:t>Hettich</w:t>
                          </w:r>
                          <w:proofErr w:type="spellEnd"/>
                          <w:r w:rsidRPr="009C02BF">
                            <w:rPr>
                              <w:b/>
                              <w:sz w:val="18"/>
                              <w:szCs w:val="18"/>
                            </w:rPr>
                            <w:t xml:space="preserve"> zur </w:t>
                          </w:r>
                          <w:proofErr w:type="spellStart"/>
                          <w:r w:rsidRPr="009C02BF">
                            <w:rPr>
                              <w:b/>
                              <w:sz w:val="18"/>
                              <w:szCs w:val="18"/>
                            </w:rPr>
                            <w:t>interzum</w:t>
                          </w:r>
                          <w:proofErr w:type="spellEnd"/>
                          <w:r w:rsidRPr="009C02BF">
                            <w:rPr>
                              <w:b/>
                              <w:sz w:val="18"/>
                              <w:szCs w:val="18"/>
                            </w:rPr>
                            <w:t xml:space="preserve"> 2023:</w:t>
                          </w:r>
                        </w:p>
                        <w:p w14:paraId="27081B53" w14:textId="5A716713" w:rsidR="009C02BF" w:rsidRPr="00620A26" w:rsidRDefault="00620A26" w:rsidP="00212C0F">
                          <w:pPr>
                            <w:jc w:val="center"/>
                            <w:rPr>
                              <w:sz w:val="16"/>
                              <w:szCs w:val="16"/>
                            </w:rPr>
                          </w:pPr>
                          <w:r w:rsidRPr="00620A26">
                            <w:rPr>
                              <w:noProof/>
                            </w:rPr>
                            <w:drawing>
                              <wp:inline distT="0" distB="0" distL="0" distR="0" wp14:anchorId="4B0227AB" wp14:editId="2CB8A51D">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sidR="006C4E6C">
                            <w:rPr>
                              <w:sz w:val="20"/>
                            </w:rPr>
                            <w:br/>
                          </w:r>
                          <w:hyperlink r:id="rId2" w:history="1">
                            <w:r w:rsidRPr="00620A26">
                              <w:rPr>
                                <w:rStyle w:val="Hyperlink"/>
                                <w:sz w:val="16"/>
                                <w:szCs w:val="16"/>
                              </w:rPr>
                              <w:t>https://www.hettich.com/short/ke3d6oj</w:t>
                            </w:r>
                          </w:hyperlink>
                        </w:p>
                        <w:p w14:paraId="1ECEA2DF" w14:textId="77777777" w:rsidR="00620A26" w:rsidRDefault="00620A26" w:rsidP="00212C0F">
                          <w:pPr>
                            <w:jc w:val="center"/>
                            <w:rPr>
                              <w:sz w:val="20"/>
                            </w:rPr>
                          </w:pPr>
                        </w:p>
                        <w:p w14:paraId="3309A153" w14:textId="77777777" w:rsidR="009C02BF" w:rsidRDefault="009C02BF" w:rsidP="00212C0F">
                          <w:pPr>
                            <w:rPr>
                              <w:sz w:val="20"/>
                            </w:rPr>
                          </w:pPr>
                        </w:p>
                        <w:p w14:paraId="137EBA8E" w14:textId="77777777" w:rsidR="009C02BF" w:rsidRDefault="009C02BF">
                          <w:pPr>
                            <w:rPr>
                              <w:sz w:val="20"/>
                            </w:rPr>
                          </w:pPr>
                        </w:p>
                        <w:p w14:paraId="7D0D1099" w14:textId="77777777" w:rsidR="009C02BF" w:rsidRDefault="009C02BF">
                          <w:pPr>
                            <w:rPr>
                              <w:sz w:val="20"/>
                            </w:rPr>
                          </w:pPr>
                        </w:p>
                        <w:p w14:paraId="7942A86D" w14:textId="77777777" w:rsidR="009C02BF" w:rsidRDefault="009C02BF">
                          <w:pPr>
                            <w:rPr>
                              <w:sz w:val="20"/>
                            </w:rPr>
                          </w:pPr>
                        </w:p>
                        <w:p w14:paraId="0D445EB4" w14:textId="77777777" w:rsidR="009C02BF" w:rsidRDefault="009C02BF">
                          <w:pPr>
                            <w:rPr>
                              <w:sz w:val="20"/>
                            </w:rPr>
                          </w:pPr>
                        </w:p>
                        <w:p w14:paraId="12F1D1AC" w14:textId="5A510F0D" w:rsidR="009C02BF" w:rsidRDefault="00133602">
                          <w:pPr>
                            <w:rPr>
                              <w:sz w:val="20"/>
                            </w:rPr>
                          </w:pPr>
                          <w:hyperlink r:id="rId3" w:history="1">
                            <w:r w:rsidR="009C02BF" w:rsidRPr="00B66261">
                              <w:rPr>
                                <w:rStyle w:val="Hyperlink"/>
                                <w:sz w:val="20"/>
                              </w:rPr>
                              <w:t>https://www.hettich.com/short/ke3d6oj</w:t>
                            </w:r>
                          </w:hyperlink>
                        </w:p>
                        <w:p w14:paraId="21D8C6B2" w14:textId="77777777" w:rsidR="009C02BF" w:rsidRDefault="009C02BF">
                          <w:pPr>
                            <w:rPr>
                              <w:sz w:val="20"/>
                            </w:rPr>
                          </w:pPr>
                        </w:p>
                        <w:p w14:paraId="1FE619FF" w14:textId="77777777" w:rsidR="009C02BF" w:rsidRDefault="009C02BF">
                          <w:pPr>
                            <w:rPr>
                              <w:sz w:val="20"/>
                            </w:rPr>
                          </w:pPr>
                        </w:p>
                        <w:p w14:paraId="597FFF90" w14:textId="77777777" w:rsidR="009C02BF" w:rsidRDefault="009C02BF">
                          <w:pPr>
                            <w:rPr>
                              <w:sz w:val="20"/>
                            </w:rPr>
                          </w:pPr>
                        </w:p>
                        <w:p w14:paraId="1E7C0C6F" w14:textId="77777777" w:rsidR="009C02BF" w:rsidRPr="009C02BF" w:rsidRDefault="009C02BF">
                          <w:pPr>
                            <w:rPr>
                              <w:sz w:val="20"/>
                            </w:rPr>
                          </w:pPr>
                        </w:p>
                        <w:p w14:paraId="38CA7A24" w14:textId="77777777" w:rsidR="009C02BF" w:rsidRDefault="009C02BF"/>
                        <w:p w14:paraId="4ABC8441" w14:textId="77777777" w:rsidR="009C02BF" w:rsidRDefault="009C02BF"/>
                        <w:p w14:paraId="3D2A8EE6" w14:textId="77777777" w:rsidR="009C02BF" w:rsidRDefault="009C02BF"/>
                        <w:p w14:paraId="24B8ECDE" w14:textId="77777777" w:rsidR="009C02BF" w:rsidRDefault="009C02BF"/>
                        <w:p w14:paraId="6563B5EC" w14:textId="77777777" w:rsidR="009C02BF" w:rsidRDefault="009C02BF"/>
                        <w:p w14:paraId="3D46FE32" w14:textId="77777777" w:rsidR="009C02BF" w:rsidRDefault="009C02BF"/>
                        <w:p w14:paraId="6792875F" w14:textId="77777777" w:rsidR="009C02BF" w:rsidRDefault="009C02BF"/>
                        <w:p w14:paraId="7B604517" w14:textId="77777777" w:rsidR="009C02BF" w:rsidRDefault="009C02BF"/>
                        <w:p w14:paraId="37476DAE" w14:textId="77777777" w:rsidR="009C02BF" w:rsidRDefault="009C02BF"/>
                        <w:p w14:paraId="4A477C75" w14:textId="77777777" w:rsidR="009C02BF" w:rsidRDefault="009C02BF"/>
                        <w:p w14:paraId="337E82F3" w14:textId="77777777" w:rsidR="009C02BF" w:rsidRDefault="009C02BF"/>
                        <w:p w14:paraId="17727414" w14:textId="77777777" w:rsidR="009C02BF" w:rsidRDefault="009C02BF"/>
                        <w:p w14:paraId="1983F4C3" w14:textId="46B56AAE" w:rsidR="009C02BF" w:rsidRDefault="009C02B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103E82" id="_x0000_t202" coordsize="21600,21600" o:spt="202" path="m,l,21600r21600,l21600,xe">
              <v:stroke joinstyle="miter"/>
              <v:path gradientshapeok="t" o:connecttype="rect"/>
            </v:shapetype>
            <v:shape id="Textfeld 2" o:spid="_x0000_s1026" type="#_x0000_t202" style="position:absolute;left:0;text-align:left;margin-left:364.85pt;margin-top:-371.15pt;width:154.2pt;height:154.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RtEAIAAPwDAAAOAAAAZHJzL2Uyb0RvYy54bWysU9tu2zAMfR+wfxD0vjj2kjQxohRduw4D&#10;ugvQ7gMUWY6FSaImKbGzrx8lJ1mwvQ3zgyCa5CHPIbW+HYwmB+mDAstoOZlSIq2ARtkdo99eHt8s&#10;KQmR24ZrsJLRowz0dvP61bp3taygA91ITxDEhrp3jHYxurooguik4WECTlp0tuANj2j6XdF43iO6&#10;0UU1nS6KHnzjPAgZAv59GJ10k/HbVor4pW2DjEQzir3FfPp8btNZbNa83nnuOiVObfB/6MJwZbHo&#10;BeqBR072Xv0FZZTwEKCNEwGmgLZVQmYOyKac/sHmueNOZi4oTnAXmcL/gxWfD189UQ2jVXlDieUG&#10;h/Qih9hK3ZAq6dO7UGPYs8PAOLyDAeecuQb3BOJ7IBbuO2538s576DvJG+yvTJnFVeqIExLItv8E&#10;DZbh+wgZaGi9SeKhHATRcU7Hy2ywFSJSydV8+XaGLoG+crWYLVZ5egWvz+nOh/hBgiHpwqjH4Wd4&#10;fngKMbXD63NIqmbhUWmdF0Bb0jO6mlfznHDlMSrifmplGF1O0zduTGL53jY5OXKlxzsW0PZEOzEd&#10;OcdhO4wKn9XcQnNEHTyM64jPBy8d+J+U9LiKjIYfe+4lJfqjRS1X5SwRj9mYzW8qNPy1Z3vt4VYg&#10;FKORkvF6H/O+j5TvUPNWZTXScMZOTi3jimWRTs8h7fC1naN+P9rNLwAAAP//AwBQSwMEFAAGAAgA&#10;AAAhAOnMqSfiAAAADgEAAA8AAABkcnMvZG93bnJldi54bWxMj8tOwzAQRfdI/QdrkNi1dpPQNCFO&#10;hUBsQfSBxM6Np0nUeBzFbhP+HncFy5k5unNusZlMx644uNaShOVCAEOqrG6plrDfvc3XwJxXpFVn&#10;CSX8oINNObsrVK7tSJ943fqahRByuZLQeN/nnLuqQaPcwvZI4Xayg1E+jEPN9aDGEG46Hgmx4ka1&#10;FD40qseXBqvz9mIkHN5P31+J+KhfzWM/2klwMhmX8uF+en4C5nHyfzDc9IM6lMHpaC+kHeskpFGW&#10;BlTCPE2iGNgNEfF6CewYdkkcZcDLgv+vUf4CAAD//wMAUEsBAi0AFAAGAAgAAAAhALaDOJL+AAAA&#10;4QEAABMAAAAAAAAAAAAAAAAAAAAAAFtDb250ZW50X1R5cGVzXS54bWxQSwECLQAUAAYACAAAACEA&#10;OP0h/9YAAACUAQAACwAAAAAAAAAAAAAAAAAvAQAAX3JlbHMvLnJlbHNQSwECLQAUAAYACAAAACEA&#10;RbTEbRACAAD8AwAADgAAAAAAAAAAAAAAAAAuAgAAZHJzL2Uyb0RvYy54bWxQSwECLQAUAAYACAAA&#10;ACEA6cypJ+IAAAAOAQAADwAAAAAAAAAAAAAAAABqBAAAZHJzL2Rvd25yZXYueG1sUEsFBgAAAAAE&#10;AAQA8wAAAHkFAAAAAA==&#10;" filled="f" stroked="f">
              <v:textbox>
                <w:txbxContent>
                  <w:p w14:paraId="794427BD" w14:textId="77777777" w:rsidR="009C02BF" w:rsidRPr="009C02BF" w:rsidRDefault="009C02BF" w:rsidP="00212C0F">
                    <w:pPr>
                      <w:jc w:val="center"/>
                      <w:rPr>
                        <w:b/>
                        <w:sz w:val="18"/>
                        <w:szCs w:val="18"/>
                      </w:rPr>
                    </w:pPr>
                    <w:r w:rsidRPr="009C02BF">
                      <w:rPr>
                        <w:b/>
                        <w:sz w:val="18"/>
                        <w:szCs w:val="18"/>
                      </w:rPr>
                      <w:t xml:space="preserve">Mehr Pressematerial von </w:t>
                    </w:r>
                    <w:proofErr w:type="spellStart"/>
                    <w:r w:rsidRPr="009C02BF">
                      <w:rPr>
                        <w:b/>
                        <w:sz w:val="18"/>
                        <w:szCs w:val="18"/>
                      </w:rPr>
                      <w:t>Hettich</w:t>
                    </w:r>
                    <w:proofErr w:type="spellEnd"/>
                    <w:r w:rsidRPr="009C02BF">
                      <w:rPr>
                        <w:b/>
                        <w:sz w:val="18"/>
                        <w:szCs w:val="18"/>
                      </w:rPr>
                      <w:t xml:space="preserve"> zur </w:t>
                    </w:r>
                    <w:proofErr w:type="spellStart"/>
                    <w:r w:rsidRPr="009C02BF">
                      <w:rPr>
                        <w:b/>
                        <w:sz w:val="18"/>
                        <w:szCs w:val="18"/>
                      </w:rPr>
                      <w:t>interzum</w:t>
                    </w:r>
                    <w:proofErr w:type="spellEnd"/>
                    <w:r w:rsidRPr="009C02BF">
                      <w:rPr>
                        <w:b/>
                        <w:sz w:val="18"/>
                        <w:szCs w:val="18"/>
                      </w:rPr>
                      <w:t xml:space="preserve"> 2023:</w:t>
                    </w:r>
                  </w:p>
                  <w:p w14:paraId="27081B53" w14:textId="5A716713" w:rsidR="009C02BF" w:rsidRPr="00620A26" w:rsidRDefault="00620A26" w:rsidP="00212C0F">
                    <w:pPr>
                      <w:jc w:val="center"/>
                      <w:rPr>
                        <w:sz w:val="16"/>
                        <w:szCs w:val="16"/>
                      </w:rPr>
                    </w:pPr>
                    <w:r w:rsidRPr="00620A26">
                      <w:drawing>
                        <wp:inline distT="0" distB="0" distL="0" distR="0" wp14:anchorId="4B0227AB" wp14:editId="2CB8A51D">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sidR="006C4E6C">
                      <w:rPr>
                        <w:sz w:val="20"/>
                      </w:rPr>
                      <w:br/>
                    </w:r>
                    <w:hyperlink r:id="rId5" w:history="1">
                      <w:r w:rsidRPr="00620A26">
                        <w:rPr>
                          <w:rStyle w:val="Hyperlink"/>
                          <w:sz w:val="16"/>
                          <w:szCs w:val="16"/>
                        </w:rPr>
                        <w:t>https://www.hettich.com/short/ke3d6oj</w:t>
                      </w:r>
                    </w:hyperlink>
                  </w:p>
                  <w:p w14:paraId="1ECEA2DF" w14:textId="77777777" w:rsidR="00620A26" w:rsidRDefault="00620A26" w:rsidP="00212C0F">
                    <w:pPr>
                      <w:jc w:val="center"/>
                      <w:rPr>
                        <w:sz w:val="20"/>
                      </w:rPr>
                    </w:pPr>
                  </w:p>
                  <w:p w14:paraId="3309A153" w14:textId="77777777" w:rsidR="009C02BF" w:rsidRDefault="009C02BF" w:rsidP="00212C0F">
                    <w:pPr>
                      <w:rPr>
                        <w:sz w:val="20"/>
                      </w:rPr>
                    </w:pPr>
                  </w:p>
                  <w:p w14:paraId="137EBA8E" w14:textId="77777777" w:rsidR="009C02BF" w:rsidRDefault="009C02BF">
                    <w:pPr>
                      <w:rPr>
                        <w:sz w:val="20"/>
                      </w:rPr>
                    </w:pPr>
                  </w:p>
                  <w:p w14:paraId="7D0D1099" w14:textId="77777777" w:rsidR="009C02BF" w:rsidRDefault="009C02BF">
                    <w:pPr>
                      <w:rPr>
                        <w:sz w:val="20"/>
                      </w:rPr>
                    </w:pPr>
                  </w:p>
                  <w:p w14:paraId="7942A86D" w14:textId="77777777" w:rsidR="009C02BF" w:rsidRDefault="009C02BF">
                    <w:pPr>
                      <w:rPr>
                        <w:sz w:val="20"/>
                      </w:rPr>
                    </w:pPr>
                  </w:p>
                  <w:p w14:paraId="0D445EB4" w14:textId="77777777" w:rsidR="009C02BF" w:rsidRDefault="009C02BF">
                    <w:pPr>
                      <w:rPr>
                        <w:sz w:val="20"/>
                      </w:rPr>
                    </w:pPr>
                  </w:p>
                  <w:p w14:paraId="12F1D1AC" w14:textId="5A510F0D" w:rsidR="009C02BF" w:rsidRDefault="009C02BF">
                    <w:pPr>
                      <w:rPr>
                        <w:sz w:val="20"/>
                      </w:rPr>
                    </w:pPr>
                    <w:hyperlink r:id="rId6" w:history="1">
                      <w:r w:rsidRPr="00B66261">
                        <w:rPr>
                          <w:rStyle w:val="Hyperlink"/>
                          <w:sz w:val="20"/>
                        </w:rPr>
                        <w:t>https://www.hettich.com/short/ke3d6oj</w:t>
                      </w:r>
                    </w:hyperlink>
                  </w:p>
                  <w:p w14:paraId="21D8C6B2" w14:textId="77777777" w:rsidR="009C02BF" w:rsidRDefault="009C02BF">
                    <w:pPr>
                      <w:rPr>
                        <w:sz w:val="20"/>
                      </w:rPr>
                    </w:pPr>
                  </w:p>
                  <w:p w14:paraId="1FE619FF" w14:textId="77777777" w:rsidR="009C02BF" w:rsidRDefault="009C02BF">
                    <w:pPr>
                      <w:rPr>
                        <w:sz w:val="20"/>
                      </w:rPr>
                    </w:pPr>
                  </w:p>
                  <w:p w14:paraId="597FFF90" w14:textId="77777777" w:rsidR="009C02BF" w:rsidRDefault="009C02BF">
                    <w:pPr>
                      <w:rPr>
                        <w:sz w:val="20"/>
                      </w:rPr>
                    </w:pPr>
                  </w:p>
                  <w:p w14:paraId="1E7C0C6F" w14:textId="77777777" w:rsidR="009C02BF" w:rsidRPr="009C02BF" w:rsidRDefault="009C02BF">
                    <w:pPr>
                      <w:rPr>
                        <w:sz w:val="20"/>
                      </w:rPr>
                    </w:pPr>
                  </w:p>
                  <w:p w14:paraId="38CA7A24" w14:textId="77777777" w:rsidR="009C02BF" w:rsidRDefault="009C02BF"/>
                  <w:p w14:paraId="4ABC8441" w14:textId="77777777" w:rsidR="009C02BF" w:rsidRDefault="009C02BF"/>
                  <w:p w14:paraId="3D2A8EE6" w14:textId="77777777" w:rsidR="009C02BF" w:rsidRDefault="009C02BF"/>
                  <w:p w14:paraId="24B8ECDE" w14:textId="77777777" w:rsidR="009C02BF" w:rsidRDefault="009C02BF"/>
                  <w:p w14:paraId="6563B5EC" w14:textId="77777777" w:rsidR="009C02BF" w:rsidRDefault="009C02BF"/>
                  <w:p w14:paraId="3D46FE32" w14:textId="77777777" w:rsidR="009C02BF" w:rsidRDefault="009C02BF"/>
                  <w:p w14:paraId="6792875F" w14:textId="77777777" w:rsidR="009C02BF" w:rsidRDefault="009C02BF"/>
                  <w:p w14:paraId="7B604517" w14:textId="77777777" w:rsidR="009C02BF" w:rsidRDefault="009C02BF"/>
                  <w:p w14:paraId="37476DAE" w14:textId="77777777" w:rsidR="009C02BF" w:rsidRDefault="009C02BF"/>
                  <w:p w14:paraId="4A477C75" w14:textId="77777777" w:rsidR="009C02BF" w:rsidRDefault="009C02BF"/>
                  <w:p w14:paraId="337E82F3" w14:textId="77777777" w:rsidR="009C02BF" w:rsidRDefault="009C02BF"/>
                  <w:p w14:paraId="17727414" w14:textId="77777777" w:rsidR="009C02BF" w:rsidRDefault="009C02BF"/>
                  <w:p w14:paraId="1983F4C3" w14:textId="46B56AAE" w:rsidR="009C02BF" w:rsidRDefault="009C02BF">
                    <w:r>
                      <w:t xml:space="preserve"> </w:t>
                    </w:r>
                  </w:p>
                </w:txbxContent>
              </v:textbox>
              <w10:wrap type="square"/>
            </v:shape>
          </w:pict>
        </mc:Fallback>
      </mc:AlternateContent>
    </w:r>
    <w:r w:rsidR="009C02BF">
      <w:rPr>
        <w:noProof/>
      </w:rPr>
      <mc:AlternateContent>
        <mc:Choice Requires="wps">
          <w:drawing>
            <wp:anchor distT="0" distB="0" distL="114300" distR="114300" simplePos="0" relativeHeight="251658240" behindDoc="0" locked="0" layoutInCell="1" allowOverlap="1" wp14:anchorId="50802006" wp14:editId="722DD7C9">
              <wp:simplePos x="0" y="0"/>
              <wp:positionH relativeFrom="column">
                <wp:posOffset>4633737</wp:posOffset>
              </wp:positionH>
              <wp:positionV relativeFrom="paragraph">
                <wp:posOffset>-2537214</wp:posOffset>
              </wp:positionV>
              <wp:extent cx="1828800" cy="1521726"/>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217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sidRPr="003153CC">
                            <w:rPr>
                              <w:rFonts w:cs="Arial"/>
                              <w:sz w:val="16"/>
                              <w:szCs w:val="16"/>
                              <w:lang w:val="sv-SE"/>
                            </w:rPr>
                            <w:t>Kontakt:</w:t>
                          </w:r>
                        </w:p>
                        <w:p w14:paraId="27CFF112" w14:textId="77777777" w:rsidR="003153CC" w:rsidRPr="003153CC" w:rsidRDefault="003153CC" w:rsidP="003153CC">
                          <w:pPr>
                            <w:rPr>
                              <w:rFonts w:cs="Arial"/>
                              <w:sz w:val="16"/>
                              <w:szCs w:val="16"/>
                              <w:lang w:val="sv-SE"/>
                            </w:rPr>
                          </w:pPr>
                          <w:r w:rsidRPr="003153CC">
                            <w:rPr>
                              <w:rFonts w:cs="Arial"/>
                              <w:sz w:val="16"/>
                              <w:szCs w:val="16"/>
                              <w:lang w:val="sv-SE"/>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lang w:val="sv-SE"/>
                            </w:rPr>
                            <w:t>Anke</w:t>
                          </w:r>
                          <w:r w:rsidR="00EA5538">
                            <w:rPr>
                              <w:rFonts w:cs="Arial"/>
                              <w:sz w:val="16"/>
                              <w:szCs w:val="16"/>
                              <w:lang w:val="sv-SE"/>
                            </w:rPr>
                            <w:t xml:space="preserve"> </w:t>
                          </w:r>
                          <w:r>
                            <w:rPr>
                              <w:rFonts w:cs="Arial"/>
                              <w:sz w:val="16"/>
                              <w:szCs w:val="16"/>
                              <w:lang w:val="sv-SE"/>
                            </w:rPr>
                            <w:t>Wöhler</w:t>
                          </w:r>
                        </w:p>
                        <w:p w14:paraId="54E58DF8" w14:textId="77777777" w:rsidR="003153CC" w:rsidRPr="003153CC" w:rsidRDefault="003153CC" w:rsidP="003153CC">
                          <w:pPr>
                            <w:rPr>
                              <w:rFonts w:cs="Arial"/>
                              <w:sz w:val="16"/>
                              <w:szCs w:val="16"/>
                              <w:lang w:val="sv-SE"/>
                            </w:rPr>
                          </w:pPr>
                          <w:r w:rsidRPr="003153CC">
                            <w:rPr>
                              <w:rFonts w:cs="Arial"/>
                              <w:sz w:val="16"/>
                              <w:szCs w:val="16"/>
                              <w:lang w:val="sv-SE"/>
                            </w:rPr>
                            <w:t>Gerhard-Lüking-Straße 10</w:t>
                          </w:r>
                        </w:p>
                        <w:p w14:paraId="05844B79" w14:textId="5B16F434" w:rsidR="003153CC" w:rsidRPr="003153CC" w:rsidRDefault="003153CC" w:rsidP="003153CC">
                          <w:pPr>
                            <w:rPr>
                              <w:rFonts w:cs="Arial"/>
                              <w:sz w:val="16"/>
                              <w:szCs w:val="16"/>
                              <w:lang w:val="sv-SE"/>
                            </w:rPr>
                          </w:pPr>
                          <w:r w:rsidRPr="003153CC">
                            <w:rPr>
                              <w:rFonts w:cs="Arial"/>
                              <w:sz w:val="16"/>
                              <w:szCs w:val="16"/>
                              <w:lang w:val="sv-SE"/>
                            </w:rPr>
                            <w:t>32602 Vlotho</w:t>
                          </w:r>
                          <w:r w:rsidR="00112E6E">
                            <w:rPr>
                              <w:rFonts w:cs="Arial"/>
                              <w:sz w:val="16"/>
                              <w:szCs w:val="16"/>
                              <w:lang w:val="sv-SE"/>
                            </w:rPr>
                            <w:br/>
                            <w:t>Deutschland</w:t>
                          </w:r>
                        </w:p>
                        <w:p w14:paraId="3F501568" w14:textId="55E24AD6" w:rsidR="003153CC" w:rsidRPr="003153CC" w:rsidRDefault="003153CC" w:rsidP="003153CC">
                          <w:pPr>
                            <w:rPr>
                              <w:rFonts w:cs="Arial"/>
                              <w:sz w:val="16"/>
                              <w:szCs w:val="16"/>
                              <w:lang w:val="sv-SE"/>
                            </w:rPr>
                          </w:pPr>
                          <w:r w:rsidRPr="003153CC">
                            <w:rPr>
                              <w:rFonts w:cs="Arial"/>
                              <w:sz w:val="16"/>
                              <w:szCs w:val="16"/>
                              <w:lang w:val="sv-SE"/>
                            </w:rPr>
                            <w:t>Tel.: +49 5733 798-</w:t>
                          </w:r>
                          <w:r w:rsidR="003E5AA8">
                            <w:rPr>
                              <w:rFonts w:cs="Arial"/>
                              <w:sz w:val="16"/>
                              <w:szCs w:val="16"/>
                              <w:lang w:val="sv-SE"/>
                            </w:rPr>
                            <w:t>879</w:t>
                          </w:r>
                        </w:p>
                        <w:p w14:paraId="7E521650" w14:textId="17A2E9BB" w:rsidR="003153CC" w:rsidRPr="003153CC" w:rsidRDefault="005A7BE7" w:rsidP="003153CC">
                          <w:pPr>
                            <w:rPr>
                              <w:rFonts w:cs="Arial"/>
                              <w:sz w:val="16"/>
                              <w:szCs w:val="16"/>
                              <w:lang w:val="sv-SE"/>
                            </w:rPr>
                          </w:pPr>
                          <w:r>
                            <w:rPr>
                              <w:rFonts w:cs="Arial"/>
                              <w:sz w:val="16"/>
                              <w:szCs w:val="16"/>
                              <w:lang w:val="sv-SE"/>
                            </w:rPr>
                            <w:t>anke</w:t>
                          </w:r>
                          <w:r w:rsidR="00EA5538">
                            <w:rPr>
                              <w:rFonts w:cs="Arial"/>
                              <w:sz w:val="16"/>
                              <w:szCs w:val="16"/>
                              <w:lang w:val="sv-SE"/>
                            </w:rPr>
                            <w:t>_</w:t>
                          </w:r>
                          <w:r>
                            <w:rPr>
                              <w:rFonts w:cs="Arial"/>
                              <w:sz w:val="16"/>
                              <w:szCs w:val="16"/>
                              <w:lang w:val="sv-SE"/>
                            </w:rPr>
                            <w:t>woehler</w:t>
                          </w:r>
                          <w:r w:rsidR="003153CC" w:rsidRPr="003153CC">
                            <w:rPr>
                              <w:rFonts w:cs="Arial"/>
                              <w:sz w:val="16"/>
                              <w:szCs w:val="16"/>
                              <w:lang w:val="sv-SE"/>
                            </w:rPr>
                            <w:t>@de.hettich.com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sidRPr="003153CC">
                            <w:rPr>
                              <w:rFonts w:cs="Arial"/>
                              <w:sz w:val="16"/>
                              <w:szCs w:val="16"/>
                              <w:lang w:val="sv-SE"/>
                            </w:rPr>
                            <w:t>Belegexemplar erbeten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02006" id="Text Box 3" o:spid="_x0000_s1027" type="#_x0000_t202" style="position:absolute;left:0;text-align:left;margin-left:364.85pt;margin-top:-199.8pt;width:2in;height:1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xuggIAABA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f0KnSnN64CpzsDbn6A38ByrNSZW00/O6T0uiVqx6+t1X3LCYPssnAyOTs64rgA&#10;su3faQZhyN7rCDQ0tgutg2YgQAeWHh6ZCanQEHKRLxYpmCjYsmmezfNZjEGq03FjnX/DdYfCosYW&#10;qI/w5HDrfEiHVCeXEM1pKdhGSBk3drddS4sOBGSyic8R/ZmbVMFZ6XBsRBz/QJYQI9hCvpH2b2WW&#10;F+kqLyeb2WI+KTbFdFLO08UkzcpVOUuLsrjZfA8JZkXVCsa4uhWKnySYFX9H8XEYRvFEEaK+xuU0&#10;n44c/bHIND6/K7ITHiZSiq7G0HF4ghOpArOvFYtrT4Qc18nz9GOXoQenb+xK1EGgfhSBH7YDoARx&#10;bDV7AEVYDXwBt3CNwKLV9itGPYxkjd2XPbEcI/lWgarKrCjCDMdNMZ3nsLHnlu25hSgKUDX2GI3L&#10;tR/nfm+s2LUQadSx0tegxEZEjTxlddQvjF0s5nhFhLk+30evp4ts+QMAAP//AwBQSwMEFAAGAAgA&#10;AAAhANH6rS3hAAAADgEAAA8AAABkcnMvZG93bnJldi54bWxMj0FOwzAQRfdI3MGaSmxQa6dATEKc&#10;CpBA3bb0AE48TaLG4yh2m/T2uCtYzp+nP2+KzWx7dsHRd44UJCsBDKl2pqNGweHna/kKzAdNRveO&#10;UMEVPWzK+7tC58ZNtMPLPjQslpDPtYI2hCHn3NctWu1XbkCKu6MbrQ5xHBtuRj3FctvztRApt7qj&#10;eKHVA362WJ/2Z6vguJ0eX7Kp+g4HuXtOP3QnK3dV6mExv78BCziHPxhu+lEdyuhUuTMZz3oFcp3J&#10;iCpYPmVZCuyGiETGrIpZkgoBvCz4/zfKXwAAAP//AwBQSwECLQAUAAYACAAAACEAtoM4kv4AAADh&#10;AQAAEwAAAAAAAAAAAAAAAAAAAAAAW0NvbnRlbnRfVHlwZXNdLnhtbFBLAQItABQABgAIAAAAIQA4&#10;/SH/1gAAAJQBAAALAAAAAAAAAAAAAAAAAC8BAABfcmVscy8ucmVsc1BLAQItABQABgAIAAAAIQDL&#10;nmxuggIAABAFAAAOAAAAAAAAAAAAAAAAAC4CAABkcnMvZTJvRG9jLnhtbFBLAQItABQABgAIAAAA&#10;IQDR+q0t4QAAAA4BAAAPAAAAAAAAAAAAAAAAANwEAABkcnMvZG93bnJldi54bWxQSwUGAAAAAAQA&#10;BADzAAAA6gUAAAAA&#10;" stroked="f">
              <v:textbox>
                <w:txbxContent>
                  <w:p w14:paraId="35EEDE39" w14:textId="77777777" w:rsidR="003153CC" w:rsidRPr="003153CC" w:rsidRDefault="003153CC" w:rsidP="003153CC">
                    <w:pPr>
                      <w:rPr>
                        <w:rFonts w:cs="Arial"/>
                        <w:sz w:val="16"/>
                        <w:szCs w:val="16"/>
                        <w:lang w:val="sv-SE"/>
                      </w:rPr>
                    </w:pPr>
                    <w:r w:rsidRPr="003153CC">
                      <w:rPr>
                        <w:rFonts w:cs="Arial"/>
                        <w:sz w:val="16"/>
                        <w:szCs w:val="16"/>
                        <w:lang w:val="sv-SE"/>
                      </w:rPr>
                      <w:t>Kontakt:</w:t>
                    </w:r>
                  </w:p>
                  <w:p w14:paraId="27CFF112" w14:textId="77777777" w:rsidR="003153CC" w:rsidRPr="003153CC" w:rsidRDefault="003153CC" w:rsidP="003153CC">
                    <w:pPr>
                      <w:rPr>
                        <w:rFonts w:cs="Arial"/>
                        <w:sz w:val="16"/>
                        <w:szCs w:val="16"/>
                        <w:lang w:val="sv-SE"/>
                      </w:rPr>
                    </w:pPr>
                    <w:r w:rsidRPr="003153CC">
                      <w:rPr>
                        <w:rFonts w:cs="Arial"/>
                        <w:sz w:val="16"/>
                        <w:szCs w:val="16"/>
                        <w:lang w:val="sv-SE"/>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lang w:val="sv-SE"/>
                      </w:rPr>
                      <w:t>Anke</w:t>
                    </w:r>
                    <w:r w:rsidR="00EA5538">
                      <w:rPr>
                        <w:rFonts w:cs="Arial"/>
                        <w:sz w:val="16"/>
                        <w:szCs w:val="16"/>
                        <w:lang w:val="sv-SE"/>
                      </w:rPr>
                      <w:t xml:space="preserve"> </w:t>
                    </w:r>
                    <w:r>
                      <w:rPr>
                        <w:rFonts w:cs="Arial"/>
                        <w:sz w:val="16"/>
                        <w:szCs w:val="16"/>
                        <w:lang w:val="sv-SE"/>
                      </w:rPr>
                      <w:t>Wöhler</w:t>
                    </w:r>
                  </w:p>
                  <w:p w14:paraId="54E58DF8" w14:textId="77777777" w:rsidR="003153CC" w:rsidRPr="003153CC" w:rsidRDefault="003153CC" w:rsidP="003153CC">
                    <w:pPr>
                      <w:rPr>
                        <w:rFonts w:cs="Arial"/>
                        <w:sz w:val="16"/>
                        <w:szCs w:val="16"/>
                        <w:lang w:val="sv-SE"/>
                      </w:rPr>
                    </w:pPr>
                    <w:r w:rsidRPr="003153CC">
                      <w:rPr>
                        <w:rFonts w:cs="Arial"/>
                        <w:sz w:val="16"/>
                        <w:szCs w:val="16"/>
                        <w:lang w:val="sv-SE"/>
                      </w:rPr>
                      <w:t>Gerhard-Lüking-Straße 10</w:t>
                    </w:r>
                  </w:p>
                  <w:p w14:paraId="05844B79" w14:textId="5B16F434" w:rsidR="003153CC" w:rsidRPr="003153CC" w:rsidRDefault="003153CC" w:rsidP="003153CC">
                    <w:pPr>
                      <w:rPr>
                        <w:rFonts w:cs="Arial"/>
                        <w:sz w:val="16"/>
                        <w:szCs w:val="16"/>
                        <w:lang w:val="sv-SE"/>
                      </w:rPr>
                    </w:pPr>
                    <w:r w:rsidRPr="003153CC">
                      <w:rPr>
                        <w:rFonts w:cs="Arial"/>
                        <w:sz w:val="16"/>
                        <w:szCs w:val="16"/>
                        <w:lang w:val="sv-SE"/>
                      </w:rPr>
                      <w:t>32602 Vlotho</w:t>
                    </w:r>
                    <w:r w:rsidR="00112E6E">
                      <w:rPr>
                        <w:rFonts w:cs="Arial"/>
                        <w:sz w:val="16"/>
                        <w:szCs w:val="16"/>
                        <w:lang w:val="sv-SE"/>
                      </w:rPr>
                      <w:br/>
                      <w:t>Deutschland</w:t>
                    </w:r>
                  </w:p>
                  <w:p w14:paraId="3F501568" w14:textId="55E24AD6" w:rsidR="003153CC" w:rsidRPr="003153CC" w:rsidRDefault="003153CC" w:rsidP="003153CC">
                    <w:pPr>
                      <w:rPr>
                        <w:rFonts w:cs="Arial"/>
                        <w:sz w:val="16"/>
                        <w:szCs w:val="16"/>
                        <w:lang w:val="sv-SE"/>
                      </w:rPr>
                    </w:pPr>
                    <w:r w:rsidRPr="003153CC">
                      <w:rPr>
                        <w:rFonts w:cs="Arial"/>
                        <w:sz w:val="16"/>
                        <w:szCs w:val="16"/>
                        <w:lang w:val="sv-SE"/>
                      </w:rPr>
                      <w:t>Tel.: +49 5733 798-</w:t>
                    </w:r>
                    <w:r w:rsidR="003E5AA8">
                      <w:rPr>
                        <w:rFonts w:cs="Arial"/>
                        <w:sz w:val="16"/>
                        <w:szCs w:val="16"/>
                        <w:lang w:val="sv-SE"/>
                      </w:rPr>
                      <w:t>879</w:t>
                    </w:r>
                  </w:p>
                  <w:p w14:paraId="7E521650" w14:textId="17A2E9BB" w:rsidR="003153CC" w:rsidRPr="003153CC" w:rsidRDefault="005A7BE7" w:rsidP="003153CC">
                    <w:pPr>
                      <w:rPr>
                        <w:rFonts w:cs="Arial"/>
                        <w:sz w:val="16"/>
                        <w:szCs w:val="16"/>
                        <w:lang w:val="sv-SE"/>
                      </w:rPr>
                    </w:pPr>
                    <w:r>
                      <w:rPr>
                        <w:rFonts w:cs="Arial"/>
                        <w:sz w:val="16"/>
                        <w:szCs w:val="16"/>
                        <w:lang w:val="sv-SE"/>
                      </w:rPr>
                      <w:t>anke</w:t>
                    </w:r>
                    <w:r w:rsidR="00EA5538">
                      <w:rPr>
                        <w:rFonts w:cs="Arial"/>
                        <w:sz w:val="16"/>
                        <w:szCs w:val="16"/>
                        <w:lang w:val="sv-SE"/>
                      </w:rPr>
                      <w:t>_</w:t>
                    </w:r>
                    <w:r>
                      <w:rPr>
                        <w:rFonts w:cs="Arial"/>
                        <w:sz w:val="16"/>
                        <w:szCs w:val="16"/>
                        <w:lang w:val="sv-SE"/>
                      </w:rPr>
                      <w:t>woehler</w:t>
                    </w:r>
                    <w:r w:rsidR="003153CC" w:rsidRPr="003153CC">
                      <w:rPr>
                        <w:rFonts w:cs="Arial"/>
                        <w:sz w:val="16"/>
                        <w:szCs w:val="16"/>
                        <w:lang w:val="sv-SE"/>
                      </w:rPr>
                      <w:t>@de.hettich.com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sidRPr="003153CC">
                      <w:rPr>
                        <w:rFonts w:cs="Arial"/>
                        <w:sz w:val="16"/>
                        <w:szCs w:val="16"/>
                        <w:lang w:val="sv-SE"/>
                      </w:rPr>
                      <w:t>Belegexemplar erbeten</w:t>
                    </w:r>
                  </w:p>
                </w:txbxContent>
              </v:textbox>
            </v:shape>
          </w:pict>
        </mc:Fallback>
      </mc:AlternateContent>
    </w:r>
    <w:r w:rsidR="00BB7979">
      <w:rPr>
        <w:noProof/>
      </w:rPr>
      <mc:AlternateContent>
        <mc:Choice Requires="wps">
          <w:drawing>
            <wp:anchor distT="0" distB="0" distL="114300" distR="114300" simplePos="0" relativeHeight="251659264" behindDoc="0" locked="0" layoutInCell="1" allowOverlap="1" wp14:anchorId="701B33D6" wp14:editId="6BED95E9">
              <wp:simplePos x="0" y="0"/>
              <wp:positionH relativeFrom="column">
                <wp:posOffset>4670440</wp:posOffset>
              </wp:positionH>
              <wp:positionV relativeFrom="paragraph">
                <wp:posOffset>-1018997</wp:posOffset>
              </wp:positionV>
              <wp:extent cx="1257300" cy="276447"/>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639F5EB9" w:rsidR="006F175E" w:rsidRPr="00BB7979" w:rsidRDefault="00386000" w:rsidP="002D1426">
                          <w:pPr>
                            <w:rPr>
                              <w:sz w:val="22"/>
                              <w:szCs w:val="22"/>
                            </w:rPr>
                          </w:pPr>
                          <w:r w:rsidRPr="00BB7979">
                            <w:rPr>
                              <w:sz w:val="22"/>
                              <w:szCs w:val="22"/>
                            </w:rPr>
                            <w:t>P</w:t>
                          </w:r>
                          <w:r w:rsidR="00BB7979" w:rsidRPr="00BB7979">
                            <w:rPr>
                              <w:sz w:val="22"/>
                              <w:szCs w:val="22"/>
                            </w:rPr>
                            <w:t>R_</w:t>
                          </w:r>
                          <w:r w:rsidR="00411C34">
                            <w:rPr>
                              <w:sz w:val="22"/>
                              <w:szCs w:val="22"/>
                            </w:rPr>
                            <w:t>1</w:t>
                          </w:r>
                          <w:r w:rsidR="004546A9">
                            <w:rPr>
                              <w:sz w:val="22"/>
                              <w:szCs w:val="22"/>
                            </w:rPr>
                            <w:t>4</w:t>
                          </w:r>
                          <w:r w:rsidR="00CF266E">
                            <w:rPr>
                              <w:sz w:val="22"/>
                              <w:szCs w:val="22"/>
                            </w:rPr>
                            <w:t>202</w:t>
                          </w:r>
                          <w:r w:rsidR="004248B0">
                            <w:rPr>
                              <w:sz w:val="22"/>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B33D6" id="_x0000_t202" coordsize="21600,21600" o:spt="202" path="m,l,21600r21600,l21600,xe">
              <v:stroke joinstyle="miter"/>
              <v:path gradientshapeok="t" o:connecttype="rect"/>
            </v:shapetype>
            <v:shape id="Text Box 4" o:spid="_x0000_s1028" type="#_x0000_t202" style="position:absolute;left:0;text-align:left;margin-left:367.75pt;margin-top:-80.25pt;width: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4AXhAIAABY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MqQnd64ypwujfg5gf4DSzHSp250/SLQ0rftERt+JW1um85YZBdFk4mJ0dHHBdA&#10;1v17zSAM2XodgYbGdqF10AwE6MDS45GZkAoNIfPp/DwFEwVbPp8VxTyGINXhtLHOv+W6Q2FRYwvM&#10;R3Syu3M+ZEOqg0sI5rQUbCWkjBu7Wd9Ii3YEVLKKzx79hZtUwVnpcGxEHP9AkhAj2EK6kfWnMsuL&#10;9DovJ6vZYj4pVsV0Us7TxSTNyutylhZlcbv6HhLMiqoVjHF1JxQ/KDAr/o7h/SyM2okaRH2Ny2k+&#10;HSn6Y5FpfH5XZCc8DKQUXY0XRydSBWLfKAZlk8oTIcd18jL92GXoweEbuxJlEJgfNeCH9RD1lofo&#10;QSJrzR5BF1YDbcAwXCawaLX9hlEPg1lj93VLLMdIvlOgrTIrijDJcVNM5zls7KllfWohigJUjT1G&#10;4/LGj9O/NVZsWog0qlnpK9BjI6JUnrPaqxiGL9a0vyjCdJ/uo9fzdbb8AQAA//8DAFBLAwQUAAYA&#10;CAAAACEA5bhmROAAAAANAQAADwAAAGRycy9kb3ducmV2LnhtbEyPQU+DQBCF7yb+h82YeDHtgghY&#10;ZGnUROO1tT9gYKdAZHcJuy303zs96e3NvJc335TbxQziTJPvnVUQryMQZBune9sqOHx/rJ5B+IBW&#10;4+AsKbiQh211e1Niod1sd3Teh1ZwifUFKuhCGAspfdORQb92I1n2jm4yGHicWqknnLncDPIxijJp&#10;sLd8ocOR3jtqfvYno+D4NT+km7n+DId895S9YZ/X7qLU/d3y+gIi0BL+wnDFZ3SomKl2J6u9GBTk&#10;SZpyVMEqziJWHNkkCYv6uorzCGRVyv9fVL8AAAD//wMAUEsBAi0AFAAGAAgAAAAhALaDOJL+AAAA&#10;4QEAABMAAAAAAAAAAAAAAAAAAAAAAFtDb250ZW50X1R5cGVzXS54bWxQSwECLQAUAAYACAAAACEA&#10;OP0h/9YAAACUAQAACwAAAAAAAAAAAAAAAAAvAQAAX3JlbHMvLnJlbHNQSwECLQAUAAYACAAAACEA&#10;o3+AF4QCAAAWBQAADgAAAAAAAAAAAAAAAAAuAgAAZHJzL2Uyb0RvYy54bWxQSwECLQAUAAYACAAA&#10;ACEA5bhmROAAAAANAQAADwAAAAAAAAAAAAAAAADeBAAAZHJzL2Rvd25yZXYueG1sUEsFBgAAAAAE&#10;AAQA8wAAAOsFAAAAAA==&#10;" stroked="f">
              <v:textbox>
                <w:txbxContent>
                  <w:p w14:paraId="50C029B2" w14:textId="639F5EB9" w:rsidR="006F175E" w:rsidRPr="00BB7979" w:rsidRDefault="00386000" w:rsidP="002D1426">
                    <w:pPr>
                      <w:rPr>
                        <w:sz w:val="22"/>
                        <w:szCs w:val="22"/>
                      </w:rPr>
                    </w:pPr>
                    <w:r w:rsidRPr="00BB7979">
                      <w:rPr>
                        <w:sz w:val="22"/>
                        <w:szCs w:val="22"/>
                      </w:rPr>
                      <w:t>P</w:t>
                    </w:r>
                    <w:r w:rsidR="00BB7979" w:rsidRPr="00BB7979">
                      <w:rPr>
                        <w:sz w:val="22"/>
                        <w:szCs w:val="22"/>
                      </w:rPr>
                      <w:t>R_</w:t>
                    </w:r>
                    <w:r w:rsidR="00411C34">
                      <w:rPr>
                        <w:sz w:val="22"/>
                        <w:szCs w:val="22"/>
                      </w:rPr>
                      <w:t>1</w:t>
                    </w:r>
                    <w:r w:rsidR="004546A9">
                      <w:rPr>
                        <w:sz w:val="22"/>
                        <w:szCs w:val="22"/>
                      </w:rPr>
                      <w:t>4</w:t>
                    </w:r>
                    <w:r w:rsidR="00CF266E">
                      <w:rPr>
                        <w:sz w:val="22"/>
                        <w:szCs w:val="22"/>
                      </w:rPr>
                      <w:t>202</w:t>
                    </w:r>
                    <w:r w:rsidR="004248B0">
                      <w:rPr>
                        <w:sz w:val="22"/>
                        <w:szCs w:val="22"/>
                      </w:rPr>
                      <w:t>3</w:t>
                    </w:r>
                  </w:p>
                </w:txbxContent>
              </v:textbox>
            </v:shape>
          </w:pict>
        </mc:Fallback>
      </mc:AlternateContent>
    </w:r>
    <w:r w:rsidR="003D2E5F">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1BC23" w14:textId="77777777" w:rsidR="0053260A" w:rsidRDefault="0053260A">
      <w:r>
        <w:separator/>
      </w:r>
    </w:p>
  </w:footnote>
  <w:footnote w:type="continuationSeparator" w:id="0">
    <w:p w14:paraId="29DF9696" w14:textId="77777777" w:rsidR="0053260A" w:rsidRDefault="005326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07F26" w14:textId="6AA401B0" w:rsidR="001B2CB6" w:rsidRPr="006135E1" w:rsidRDefault="00492B7E"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EA9252E">
          <wp:simplePos x="0" y="0"/>
          <wp:positionH relativeFrom="column">
            <wp:posOffset>-996287</wp:posOffset>
          </wp:positionH>
          <wp:positionV relativeFrom="paragraph">
            <wp:posOffset>-321357</wp:posOffset>
          </wp:positionV>
          <wp:extent cx="7645400" cy="1562072"/>
          <wp:effectExtent l="0" t="0" r="0" b="635"/>
          <wp:wrapNone/>
          <wp:docPr id="8"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620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431410DF"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1FC7"/>
    <w:rsid w:val="000067B2"/>
    <w:rsid w:val="00006C15"/>
    <w:rsid w:val="00007AE3"/>
    <w:rsid w:val="00011D00"/>
    <w:rsid w:val="0001272F"/>
    <w:rsid w:val="00017980"/>
    <w:rsid w:val="0002101A"/>
    <w:rsid w:val="00022380"/>
    <w:rsid w:val="00024512"/>
    <w:rsid w:val="00024741"/>
    <w:rsid w:val="00025DEB"/>
    <w:rsid w:val="00026658"/>
    <w:rsid w:val="00030063"/>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618B"/>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FB"/>
    <w:rsid w:val="000F05ED"/>
    <w:rsid w:val="000F0CE2"/>
    <w:rsid w:val="000F12C0"/>
    <w:rsid w:val="000F4376"/>
    <w:rsid w:val="000F5756"/>
    <w:rsid w:val="000F5947"/>
    <w:rsid w:val="000F5956"/>
    <w:rsid w:val="000F7581"/>
    <w:rsid w:val="00100286"/>
    <w:rsid w:val="001002C9"/>
    <w:rsid w:val="0010226C"/>
    <w:rsid w:val="00104861"/>
    <w:rsid w:val="00105DE5"/>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3B68"/>
    <w:rsid w:val="00163C83"/>
    <w:rsid w:val="00164110"/>
    <w:rsid w:val="001641A6"/>
    <w:rsid w:val="001649B3"/>
    <w:rsid w:val="00164CA4"/>
    <w:rsid w:val="00170B29"/>
    <w:rsid w:val="00171CBE"/>
    <w:rsid w:val="00172607"/>
    <w:rsid w:val="00172C10"/>
    <w:rsid w:val="00172D09"/>
    <w:rsid w:val="00174201"/>
    <w:rsid w:val="001742A3"/>
    <w:rsid w:val="00174D21"/>
    <w:rsid w:val="0017551D"/>
    <w:rsid w:val="001762A0"/>
    <w:rsid w:val="0017673D"/>
    <w:rsid w:val="001768E0"/>
    <w:rsid w:val="001777AC"/>
    <w:rsid w:val="001839EB"/>
    <w:rsid w:val="001843E3"/>
    <w:rsid w:val="00184448"/>
    <w:rsid w:val="00186CEC"/>
    <w:rsid w:val="001902FB"/>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22FB5"/>
    <w:rsid w:val="002242B0"/>
    <w:rsid w:val="00225A0B"/>
    <w:rsid w:val="00225C4F"/>
    <w:rsid w:val="00230A6A"/>
    <w:rsid w:val="00231B35"/>
    <w:rsid w:val="002321FF"/>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60C5B"/>
    <w:rsid w:val="00262EA2"/>
    <w:rsid w:val="00264493"/>
    <w:rsid w:val="00264C39"/>
    <w:rsid w:val="00265E5C"/>
    <w:rsid w:val="0026621D"/>
    <w:rsid w:val="002663FD"/>
    <w:rsid w:val="00271C73"/>
    <w:rsid w:val="00273BB0"/>
    <w:rsid w:val="00274A4E"/>
    <w:rsid w:val="00274E5D"/>
    <w:rsid w:val="0027523E"/>
    <w:rsid w:val="002769CE"/>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5131"/>
    <w:rsid w:val="003B550A"/>
    <w:rsid w:val="003B66BC"/>
    <w:rsid w:val="003B6B8C"/>
    <w:rsid w:val="003B7550"/>
    <w:rsid w:val="003C055F"/>
    <w:rsid w:val="003C0997"/>
    <w:rsid w:val="003C2DDF"/>
    <w:rsid w:val="003C4DD6"/>
    <w:rsid w:val="003C57FD"/>
    <w:rsid w:val="003C5D38"/>
    <w:rsid w:val="003C62F9"/>
    <w:rsid w:val="003C707D"/>
    <w:rsid w:val="003D0BE8"/>
    <w:rsid w:val="003D1CCC"/>
    <w:rsid w:val="003D2076"/>
    <w:rsid w:val="003D2967"/>
    <w:rsid w:val="003D2C40"/>
    <w:rsid w:val="003D2E5F"/>
    <w:rsid w:val="003D3312"/>
    <w:rsid w:val="003D40C5"/>
    <w:rsid w:val="003D4152"/>
    <w:rsid w:val="003D6340"/>
    <w:rsid w:val="003D6692"/>
    <w:rsid w:val="003E0D35"/>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D77"/>
    <w:rsid w:val="0048721A"/>
    <w:rsid w:val="00491112"/>
    <w:rsid w:val="00492783"/>
    <w:rsid w:val="00492B7E"/>
    <w:rsid w:val="00492F27"/>
    <w:rsid w:val="00495893"/>
    <w:rsid w:val="00495964"/>
    <w:rsid w:val="00495E40"/>
    <w:rsid w:val="00496319"/>
    <w:rsid w:val="004A116F"/>
    <w:rsid w:val="004A1F7E"/>
    <w:rsid w:val="004A276D"/>
    <w:rsid w:val="004A4F97"/>
    <w:rsid w:val="004A6F92"/>
    <w:rsid w:val="004B2693"/>
    <w:rsid w:val="004B3254"/>
    <w:rsid w:val="004B485A"/>
    <w:rsid w:val="004B4E38"/>
    <w:rsid w:val="004B64CF"/>
    <w:rsid w:val="004B77FC"/>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5071"/>
    <w:rsid w:val="00516FEF"/>
    <w:rsid w:val="005175F4"/>
    <w:rsid w:val="005215A7"/>
    <w:rsid w:val="00522A94"/>
    <w:rsid w:val="0052488D"/>
    <w:rsid w:val="00525DFD"/>
    <w:rsid w:val="005266DC"/>
    <w:rsid w:val="00527342"/>
    <w:rsid w:val="00530CC9"/>
    <w:rsid w:val="00530D37"/>
    <w:rsid w:val="0053260A"/>
    <w:rsid w:val="00533434"/>
    <w:rsid w:val="0053408C"/>
    <w:rsid w:val="00535EA3"/>
    <w:rsid w:val="005376A2"/>
    <w:rsid w:val="00537962"/>
    <w:rsid w:val="00542D2F"/>
    <w:rsid w:val="00542DA6"/>
    <w:rsid w:val="00545165"/>
    <w:rsid w:val="00551326"/>
    <w:rsid w:val="0055156A"/>
    <w:rsid w:val="00553E29"/>
    <w:rsid w:val="005563B9"/>
    <w:rsid w:val="00556C54"/>
    <w:rsid w:val="005620EC"/>
    <w:rsid w:val="005637E8"/>
    <w:rsid w:val="005650C0"/>
    <w:rsid w:val="00566256"/>
    <w:rsid w:val="00567ED1"/>
    <w:rsid w:val="00570781"/>
    <w:rsid w:val="0057158F"/>
    <w:rsid w:val="00572674"/>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3625"/>
    <w:rsid w:val="00643928"/>
    <w:rsid w:val="00645FBE"/>
    <w:rsid w:val="0065123D"/>
    <w:rsid w:val="00651D4A"/>
    <w:rsid w:val="006534FC"/>
    <w:rsid w:val="0065376F"/>
    <w:rsid w:val="00653C58"/>
    <w:rsid w:val="00657382"/>
    <w:rsid w:val="006626C3"/>
    <w:rsid w:val="00665A27"/>
    <w:rsid w:val="006704C5"/>
    <w:rsid w:val="00672FCB"/>
    <w:rsid w:val="00673643"/>
    <w:rsid w:val="00680D0B"/>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B0C48"/>
    <w:rsid w:val="006B3043"/>
    <w:rsid w:val="006B394B"/>
    <w:rsid w:val="006B6652"/>
    <w:rsid w:val="006B699C"/>
    <w:rsid w:val="006C22B0"/>
    <w:rsid w:val="006C308E"/>
    <w:rsid w:val="006C3F84"/>
    <w:rsid w:val="006C4E6C"/>
    <w:rsid w:val="006C6E51"/>
    <w:rsid w:val="006D3A04"/>
    <w:rsid w:val="006D3F48"/>
    <w:rsid w:val="006D4633"/>
    <w:rsid w:val="006D49DA"/>
    <w:rsid w:val="006D5B5A"/>
    <w:rsid w:val="006D5E28"/>
    <w:rsid w:val="006D6475"/>
    <w:rsid w:val="006D7BC1"/>
    <w:rsid w:val="006D7EEB"/>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6D65"/>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C0F"/>
    <w:rsid w:val="00783DAC"/>
    <w:rsid w:val="007855A6"/>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BE9"/>
    <w:rsid w:val="007B02CF"/>
    <w:rsid w:val="007B0640"/>
    <w:rsid w:val="007B06BE"/>
    <w:rsid w:val="007B08EA"/>
    <w:rsid w:val="007B5F7A"/>
    <w:rsid w:val="007B632E"/>
    <w:rsid w:val="007B6732"/>
    <w:rsid w:val="007B7ACA"/>
    <w:rsid w:val="007C0DDD"/>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5486"/>
    <w:rsid w:val="00815D0E"/>
    <w:rsid w:val="00815FA5"/>
    <w:rsid w:val="00816DFB"/>
    <w:rsid w:val="008219D2"/>
    <w:rsid w:val="00821F3F"/>
    <w:rsid w:val="0082330E"/>
    <w:rsid w:val="0082363B"/>
    <w:rsid w:val="00823AA3"/>
    <w:rsid w:val="008248CE"/>
    <w:rsid w:val="008253D2"/>
    <w:rsid w:val="0082635E"/>
    <w:rsid w:val="00826CB6"/>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29DB"/>
    <w:rsid w:val="00893997"/>
    <w:rsid w:val="00895491"/>
    <w:rsid w:val="0089692C"/>
    <w:rsid w:val="008A035C"/>
    <w:rsid w:val="008A0782"/>
    <w:rsid w:val="008A0BFF"/>
    <w:rsid w:val="008A0FE3"/>
    <w:rsid w:val="008A34B0"/>
    <w:rsid w:val="008A64EF"/>
    <w:rsid w:val="008A674F"/>
    <w:rsid w:val="008A7D18"/>
    <w:rsid w:val="008B31F3"/>
    <w:rsid w:val="008B3246"/>
    <w:rsid w:val="008B3E94"/>
    <w:rsid w:val="008B40EA"/>
    <w:rsid w:val="008B5368"/>
    <w:rsid w:val="008B6564"/>
    <w:rsid w:val="008B6D13"/>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489"/>
    <w:rsid w:val="008F356C"/>
    <w:rsid w:val="008F4848"/>
    <w:rsid w:val="008F5D6E"/>
    <w:rsid w:val="008F7129"/>
    <w:rsid w:val="00901326"/>
    <w:rsid w:val="00901468"/>
    <w:rsid w:val="009028B7"/>
    <w:rsid w:val="009034F8"/>
    <w:rsid w:val="00903E17"/>
    <w:rsid w:val="00904DB0"/>
    <w:rsid w:val="00907A85"/>
    <w:rsid w:val="00910511"/>
    <w:rsid w:val="00910E4D"/>
    <w:rsid w:val="00910EFF"/>
    <w:rsid w:val="0091105E"/>
    <w:rsid w:val="009125AE"/>
    <w:rsid w:val="0091303D"/>
    <w:rsid w:val="00913430"/>
    <w:rsid w:val="00913466"/>
    <w:rsid w:val="009141A6"/>
    <w:rsid w:val="00915A3F"/>
    <w:rsid w:val="00915EA5"/>
    <w:rsid w:val="00916C92"/>
    <w:rsid w:val="009205C0"/>
    <w:rsid w:val="009215E0"/>
    <w:rsid w:val="00921A05"/>
    <w:rsid w:val="00921C46"/>
    <w:rsid w:val="00926301"/>
    <w:rsid w:val="009267B5"/>
    <w:rsid w:val="00926BED"/>
    <w:rsid w:val="00926C9D"/>
    <w:rsid w:val="009273B6"/>
    <w:rsid w:val="00927B3C"/>
    <w:rsid w:val="00930BAE"/>
    <w:rsid w:val="00931946"/>
    <w:rsid w:val="00932F75"/>
    <w:rsid w:val="00933683"/>
    <w:rsid w:val="00933AE9"/>
    <w:rsid w:val="00934464"/>
    <w:rsid w:val="00935710"/>
    <w:rsid w:val="0093596D"/>
    <w:rsid w:val="00935BC7"/>
    <w:rsid w:val="0094160D"/>
    <w:rsid w:val="00941BFD"/>
    <w:rsid w:val="009424BB"/>
    <w:rsid w:val="00943AB3"/>
    <w:rsid w:val="00946451"/>
    <w:rsid w:val="00950316"/>
    <w:rsid w:val="00951764"/>
    <w:rsid w:val="00952B38"/>
    <w:rsid w:val="009539E2"/>
    <w:rsid w:val="00954023"/>
    <w:rsid w:val="009568C2"/>
    <w:rsid w:val="00956C30"/>
    <w:rsid w:val="00957B4B"/>
    <w:rsid w:val="00961877"/>
    <w:rsid w:val="00962675"/>
    <w:rsid w:val="009672E3"/>
    <w:rsid w:val="009677B5"/>
    <w:rsid w:val="00973E05"/>
    <w:rsid w:val="00975001"/>
    <w:rsid w:val="00976137"/>
    <w:rsid w:val="00981409"/>
    <w:rsid w:val="00981DEE"/>
    <w:rsid w:val="00982945"/>
    <w:rsid w:val="009831AD"/>
    <w:rsid w:val="009838BD"/>
    <w:rsid w:val="00984AF7"/>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74E"/>
    <w:rsid w:val="009D15C5"/>
    <w:rsid w:val="009D22CD"/>
    <w:rsid w:val="009D282F"/>
    <w:rsid w:val="009D320C"/>
    <w:rsid w:val="009D33DF"/>
    <w:rsid w:val="009D3A38"/>
    <w:rsid w:val="009D4ABD"/>
    <w:rsid w:val="009D4DDC"/>
    <w:rsid w:val="009D4F91"/>
    <w:rsid w:val="009D5B5A"/>
    <w:rsid w:val="009E12AE"/>
    <w:rsid w:val="009E1694"/>
    <w:rsid w:val="009E2654"/>
    <w:rsid w:val="009E299A"/>
    <w:rsid w:val="009E2CD8"/>
    <w:rsid w:val="009E3E7D"/>
    <w:rsid w:val="009E3ECC"/>
    <w:rsid w:val="009F1E05"/>
    <w:rsid w:val="009F2646"/>
    <w:rsid w:val="009F43B3"/>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CFE"/>
    <w:rsid w:val="00A4437C"/>
    <w:rsid w:val="00A4660B"/>
    <w:rsid w:val="00A5006A"/>
    <w:rsid w:val="00A50131"/>
    <w:rsid w:val="00A5162B"/>
    <w:rsid w:val="00A516FC"/>
    <w:rsid w:val="00A5430E"/>
    <w:rsid w:val="00A547F8"/>
    <w:rsid w:val="00A54E38"/>
    <w:rsid w:val="00A5572F"/>
    <w:rsid w:val="00A55EC1"/>
    <w:rsid w:val="00A56B93"/>
    <w:rsid w:val="00A573DD"/>
    <w:rsid w:val="00A575A1"/>
    <w:rsid w:val="00A6194C"/>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4A94"/>
    <w:rsid w:val="00AC754D"/>
    <w:rsid w:val="00AD1310"/>
    <w:rsid w:val="00AD1543"/>
    <w:rsid w:val="00AD1B6B"/>
    <w:rsid w:val="00AD1B81"/>
    <w:rsid w:val="00AD24F6"/>
    <w:rsid w:val="00AD2A9D"/>
    <w:rsid w:val="00AD2C72"/>
    <w:rsid w:val="00AD427D"/>
    <w:rsid w:val="00AD4D52"/>
    <w:rsid w:val="00AD4EE9"/>
    <w:rsid w:val="00AD58DE"/>
    <w:rsid w:val="00AD5C20"/>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517E"/>
    <w:rsid w:val="00B052D9"/>
    <w:rsid w:val="00B054BA"/>
    <w:rsid w:val="00B11459"/>
    <w:rsid w:val="00B12FE4"/>
    <w:rsid w:val="00B14EF1"/>
    <w:rsid w:val="00B17035"/>
    <w:rsid w:val="00B17D6B"/>
    <w:rsid w:val="00B21306"/>
    <w:rsid w:val="00B25099"/>
    <w:rsid w:val="00B252B5"/>
    <w:rsid w:val="00B26543"/>
    <w:rsid w:val="00B26B8F"/>
    <w:rsid w:val="00B272B9"/>
    <w:rsid w:val="00B31148"/>
    <w:rsid w:val="00B317F9"/>
    <w:rsid w:val="00B32BA5"/>
    <w:rsid w:val="00B4037D"/>
    <w:rsid w:val="00B40681"/>
    <w:rsid w:val="00B41612"/>
    <w:rsid w:val="00B42248"/>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CAD"/>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FE5"/>
    <w:rsid w:val="00BC4A56"/>
    <w:rsid w:val="00BC4EDC"/>
    <w:rsid w:val="00BC5669"/>
    <w:rsid w:val="00BC5C19"/>
    <w:rsid w:val="00BC6646"/>
    <w:rsid w:val="00BC6D40"/>
    <w:rsid w:val="00BC7C68"/>
    <w:rsid w:val="00BD0771"/>
    <w:rsid w:val="00BD26A3"/>
    <w:rsid w:val="00BD2FCB"/>
    <w:rsid w:val="00BD51BD"/>
    <w:rsid w:val="00BD5780"/>
    <w:rsid w:val="00BD5920"/>
    <w:rsid w:val="00BD5B88"/>
    <w:rsid w:val="00BD6090"/>
    <w:rsid w:val="00BD75B2"/>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5E5B"/>
    <w:rsid w:val="00C06F67"/>
    <w:rsid w:val="00C070A1"/>
    <w:rsid w:val="00C078EA"/>
    <w:rsid w:val="00C1021F"/>
    <w:rsid w:val="00C107BB"/>
    <w:rsid w:val="00C1162A"/>
    <w:rsid w:val="00C1238E"/>
    <w:rsid w:val="00C13453"/>
    <w:rsid w:val="00C15FBA"/>
    <w:rsid w:val="00C17614"/>
    <w:rsid w:val="00C17A5B"/>
    <w:rsid w:val="00C210B8"/>
    <w:rsid w:val="00C24276"/>
    <w:rsid w:val="00C24FE6"/>
    <w:rsid w:val="00C25208"/>
    <w:rsid w:val="00C264BE"/>
    <w:rsid w:val="00C26513"/>
    <w:rsid w:val="00C27A7A"/>
    <w:rsid w:val="00C3067C"/>
    <w:rsid w:val="00C31EDD"/>
    <w:rsid w:val="00C334DF"/>
    <w:rsid w:val="00C33D2F"/>
    <w:rsid w:val="00C362A3"/>
    <w:rsid w:val="00C36C1D"/>
    <w:rsid w:val="00C3752F"/>
    <w:rsid w:val="00C379D2"/>
    <w:rsid w:val="00C42AAF"/>
    <w:rsid w:val="00C43150"/>
    <w:rsid w:val="00C458F4"/>
    <w:rsid w:val="00C46AE3"/>
    <w:rsid w:val="00C47D85"/>
    <w:rsid w:val="00C50B7F"/>
    <w:rsid w:val="00C50BE7"/>
    <w:rsid w:val="00C50CAF"/>
    <w:rsid w:val="00C52289"/>
    <w:rsid w:val="00C5371C"/>
    <w:rsid w:val="00C54B5C"/>
    <w:rsid w:val="00C5655B"/>
    <w:rsid w:val="00C5768C"/>
    <w:rsid w:val="00C57DC7"/>
    <w:rsid w:val="00C603FE"/>
    <w:rsid w:val="00C6144C"/>
    <w:rsid w:val="00C65430"/>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AE0"/>
    <w:rsid w:val="00D07A45"/>
    <w:rsid w:val="00D11FB7"/>
    <w:rsid w:val="00D12566"/>
    <w:rsid w:val="00D163AF"/>
    <w:rsid w:val="00D21AEF"/>
    <w:rsid w:val="00D21ED1"/>
    <w:rsid w:val="00D223EA"/>
    <w:rsid w:val="00D22DE8"/>
    <w:rsid w:val="00D23D48"/>
    <w:rsid w:val="00D26BFE"/>
    <w:rsid w:val="00D26C58"/>
    <w:rsid w:val="00D277E2"/>
    <w:rsid w:val="00D27D05"/>
    <w:rsid w:val="00D315B5"/>
    <w:rsid w:val="00D31F6B"/>
    <w:rsid w:val="00D3203B"/>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1832"/>
    <w:rsid w:val="00D52924"/>
    <w:rsid w:val="00D52CED"/>
    <w:rsid w:val="00D54136"/>
    <w:rsid w:val="00D54697"/>
    <w:rsid w:val="00D55EE8"/>
    <w:rsid w:val="00D55F44"/>
    <w:rsid w:val="00D55FC0"/>
    <w:rsid w:val="00D56116"/>
    <w:rsid w:val="00D60735"/>
    <w:rsid w:val="00D63350"/>
    <w:rsid w:val="00D6464C"/>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134E"/>
    <w:rsid w:val="00E016B6"/>
    <w:rsid w:val="00E05D73"/>
    <w:rsid w:val="00E06B7A"/>
    <w:rsid w:val="00E076CE"/>
    <w:rsid w:val="00E100AF"/>
    <w:rsid w:val="00E10867"/>
    <w:rsid w:val="00E118A6"/>
    <w:rsid w:val="00E12FF9"/>
    <w:rsid w:val="00E151EA"/>
    <w:rsid w:val="00E15F38"/>
    <w:rsid w:val="00E1657D"/>
    <w:rsid w:val="00E20133"/>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A88"/>
    <w:rsid w:val="00E535AB"/>
    <w:rsid w:val="00E53A3C"/>
    <w:rsid w:val="00E55BD5"/>
    <w:rsid w:val="00E60AD2"/>
    <w:rsid w:val="00E62260"/>
    <w:rsid w:val="00E639D3"/>
    <w:rsid w:val="00E63C46"/>
    <w:rsid w:val="00E641B9"/>
    <w:rsid w:val="00E6495F"/>
    <w:rsid w:val="00E64FF9"/>
    <w:rsid w:val="00E65C9F"/>
    <w:rsid w:val="00E65CFA"/>
    <w:rsid w:val="00E660A6"/>
    <w:rsid w:val="00E66696"/>
    <w:rsid w:val="00E6723B"/>
    <w:rsid w:val="00E733F2"/>
    <w:rsid w:val="00E73C32"/>
    <w:rsid w:val="00E74C3C"/>
    <w:rsid w:val="00E7572F"/>
    <w:rsid w:val="00E75EEB"/>
    <w:rsid w:val="00E76146"/>
    <w:rsid w:val="00E76D2E"/>
    <w:rsid w:val="00E81A3D"/>
    <w:rsid w:val="00E845A7"/>
    <w:rsid w:val="00E84BDE"/>
    <w:rsid w:val="00E85880"/>
    <w:rsid w:val="00E85AD0"/>
    <w:rsid w:val="00E865E0"/>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C0387"/>
    <w:rsid w:val="00EC092C"/>
    <w:rsid w:val="00EC11EF"/>
    <w:rsid w:val="00EC242D"/>
    <w:rsid w:val="00EC3AAD"/>
    <w:rsid w:val="00EC3CFF"/>
    <w:rsid w:val="00EC4E51"/>
    <w:rsid w:val="00EC62A2"/>
    <w:rsid w:val="00EC78EC"/>
    <w:rsid w:val="00ED0564"/>
    <w:rsid w:val="00ED0647"/>
    <w:rsid w:val="00ED0729"/>
    <w:rsid w:val="00ED13F7"/>
    <w:rsid w:val="00ED5AA1"/>
    <w:rsid w:val="00ED7E05"/>
    <w:rsid w:val="00EE15CC"/>
    <w:rsid w:val="00EE19FA"/>
    <w:rsid w:val="00EE1B71"/>
    <w:rsid w:val="00EE1D81"/>
    <w:rsid w:val="00EE2059"/>
    <w:rsid w:val="00EE45B5"/>
    <w:rsid w:val="00EE5F25"/>
    <w:rsid w:val="00EE615E"/>
    <w:rsid w:val="00EE6973"/>
    <w:rsid w:val="00EE711D"/>
    <w:rsid w:val="00EF151E"/>
    <w:rsid w:val="00EF2297"/>
    <w:rsid w:val="00EF2B9E"/>
    <w:rsid w:val="00EF2E53"/>
    <w:rsid w:val="00EF48F2"/>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A1C"/>
    <w:rsid w:val="00F2056A"/>
    <w:rsid w:val="00F22886"/>
    <w:rsid w:val="00F24B97"/>
    <w:rsid w:val="00F2657C"/>
    <w:rsid w:val="00F27B6B"/>
    <w:rsid w:val="00F319A4"/>
    <w:rsid w:val="00F31A5C"/>
    <w:rsid w:val="00F33841"/>
    <w:rsid w:val="00F349A9"/>
    <w:rsid w:val="00F3552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CA0"/>
    <w:rsid w:val="00F5351D"/>
    <w:rsid w:val="00F53DFE"/>
    <w:rsid w:val="00F553AA"/>
    <w:rsid w:val="00F61AE9"/>
    <w:rsid w:val="00F64973"/>
    <w:rsid w:val="00F66728"/>
    <w:rsid w:val="00F708AB"/>
    <w:rsid w:val="00F70AAC"/>
    <w:rsid w:val="00F71CBF"/>
    <w:rsid w:val="00F72AD9"/>
    <w:rsid w:val="00F731DE"/>
    <w:rsid w:val="00F73673"/>
    <w:rsid w:val="00F74A0C"/>
    <w:rsid w:val="00F75B45"/>
    <w:rsid w:val="00F75B93"/>
    <w:rsid w:val="00F813C4"/>
    <w:rsid w:val="00F81E32"/>
    <w:rsid w:val="00F83517"/>
    <w:rsid w:val="00F8363D"/>
    <w:rsid w:val="00F8369F"/>
    <w:rsid w:val="00F87A0C"/>
    <w:rsid w:val="00F91042"/>
    <w:rsid w:val="00F917CF"/>
    <w:rsid w:val="00F91CFC"/>
    <w:rsid w:val="00F92034"/>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urnspin.hettich.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8/08/relationships/commentsExtensible" Target="commentsExtensi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fontTable" Target="fontTable.xm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7" Type="http://schemas.openxmlformats.org/officeDocument/2006/relationships/image" Target="media/image5.png"/><Relationship Id="rId2" Type="http://schemas.openxmlformats.org/officeDocument/2006/relationships/hyperlink" Target="https://www.hettich.com/short/ke3d6oj" TargetMode="External"/><Relationship Id="rId1" Type="http://schemas.openxmlformats.org/officeDocument/2006/relationships/image" Target="media/image4.wmf"/><Relationship Id="rId6" Type="http://schemas.openxmlformats.org/officeDocument/2006/relationships/hyperlink" Target="https://www.hettich.com/short/ke3d6oj" TargetMode="External"/><Relationship Id="rId5" Type="http://schemas.openxmlformats.org/officeDocument/2006/relationships/hyperlink" Target="https://www.hettich.com/short/ke3d6oj" TargetMode="External"/><Relationship Id="rId4" Type="http://schemas.openxmlformats.org/officeDocument/2006/relationships/image" Target="media/image70.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C2A10-B4A9-41CC-ADE4-5CBA2B38D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455</Words>
  <Characters>3072</Characters>
  <Application>Microsoft Office Word</Application>
  <DocSecurity>0</DocSecurity>
  <Lines>25</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„interzum award 2023“ für FurnSpin von Hettich: Höchste Auszeichnung „Best of the Best“</vt:lpstr>
      <vt:lpstr>Hettich zeigt Innovationen zur Eurobois 2022: Möbelgestaltung nach Wunsch und wandelbare Räume</vt:lpstr>
    </vt:vector>
  </TitlesOfParts>
  <Company>.</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„interzum award 2023“ für FurnSpin von Hettich: Höchste Auszeichnung „Best of the Best“</dc:title>
  <dc:creator>Prototype</dc:creator>
  <cp:lastModifiedBy>Anke Wöhler</cp:lastModifiedBy>
  <cp:revision>354</cp:revision>
  <cp:lastPrinted>2021-10-28T06:33:00Z</cp:lastPrinted>
  <dcterms:created xsi:type="dcterms:W3CDTF">2023-02-16T12:27:00Z</dcterms:created>
  <dcterms:modified xsi:type="dcterms:W3CDTF">2023-04-17T05:06:00Z</dcterms:modified>
</cp:coreProperties>
</file>