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E9" w:rsidRPr="00EB5432" w:rsidRDefault="000759E9" w:rsidP="00944FB8">
      <w:pPr>
        <w:spacing w:line="360" w:lineRule="auto"/>
        <w:rPr>
          <w:rFonts w:cs="Arial"/>
          <w:b/>
          <w:color w:val="auto"/>
          <w:sz w:val="28"/>
          <w:szCs w:val="28"/>
          <w:lang w:val="de-DE"/>
        </w:rPr>
      </w:pPr>
      <w:proofErr w:type="spellStart"/>
      <w:r w:rsidRPr="00EB5432">
        <w:rPr>
          <w:rFonts w:cs="Arial"/>
          <w:b/>
          <w:color w:val="auto"/>
          <w:sz w:val="28"/>
          <w:szCs w:val="28"/>
          <w:lang w:val="de-DE"/>
        </w:rPr>
        <w:t>It’s</w:t>
      </w:r>
      <w:proofErr w:type="spellEnd"/>
      <w:r w:rsidRPr="00EB5432">
        <w:rPr>
          <w:rFonts w:cs="Arial"/>
          <w:b/>
          <w:color w:val="auto"/>
          <w:sz w:val="28"/>
          <w:szCs w:val="28"/>
          <w:lang w:val="de-DE"/>
        </w:rPr>
        <w:t xml:space="preserve"> </w:t>
      </w:r>
      <w:proofErr w:type="spellStart"/>
      <w:r w:rsidRPr="00EB5432">
        <w:rPr>
          <w:rFonts w:cs="Arial"/>
          <w:b/>
          <w:color w:val="auto"/>
          <w:sz w:val="28"/>
          <w:szCs w:val="28"/>
          <w:lang w:val="de-DE"/>
        </w:rPr>
        <w:t>all</w:t>
      </w:r>
      <w:proofErr w:type="spellEnd"/>
      <w:r w:rsidRPr="00EB5432">
        <w:rPr>
          <w:rFonts w:cs="Arial"/>
          <w:b/>
          <w:color w:val="auto"/>
          <w:sz w:val="28"/>
          <w:szCs w:val="28"/>
          <w:lang w:val="de-DE"/>
        </w:rPr>
        <w:t xml:space="preserve"> in </w:t>
      </w:r>
      <w:proofErr w:type="spellStart"/>
      <w:r w:rsidRPr="00EB5432">
        <w:rPr>
          <w:rFonts w:cs="Arial"/>
          <w:b/>
          <w:color w:val="auto"/>
          <w:sz w:val="28"/>
          <w:szCs w:val="28"/>
          <w:lang w:val="de-DE"/>
        </w:rPr>
        <w:t>Hettich</w:t>
      </w:r>
      <w:proofErr w:type="spellEnd"/>
      <w:r w:rsidRPr="00EB5432">
        <w:rPr>
          <w:rFonts w:cs="Arial"/>
          <w:b/>
          <w:color w:val="auto"/>
          <w:sz w:val="28"/>
          <w:szCs w:val="28"/>
          <w:lang w:val="de-DE"/>
        </w:rPr>
        <w:t xml:space="preserve">: </w:t>
      </w:r>
      <w:proofErr w:type="spellStart"/>
      <w:r w:rsidRPr="00EB5432">
        <w:rPr>
          <w:rFonts w:cs="Arial"/>
          <w:b/>
          <w:color w:val="auto"/>
          <w:sz w:val="28"/>
          <w:szCs w:val="28"/>
          <w:lang w:val="de-DE"/>
        </w:rPr>
        <w:t>interzum</w:t>
      </w:r>
      <w:proofErr w:type="spellEnd"/>
      <w:r w:rsidRPr="00EB5432">
        <w:rPr>
          <w:rFonts w:cs="Arial"/>
          <w:b/>
          <w:color w:val="auto"/>
          <w:sz w:val="28"/>
          <w:szCs w:val="28"/>
          <w:lang w:val="de-DE"/>
        </w:rPr>
        <w:t xml:space="preserve"> 2023</w:t>
      </w:r>
    </w:p>
    <w:p w:rsidR="000759E9" w:rsidRPr="00EB5432" w:rsidRDefault="000759E9" w:rsidP="009E1FC7">
      <w:pPr>
        <w:spacing w:line="360" w:lineRule="auto"/>
        <w:rPr>
          <w:rFonts w:cs="Arial"/>
          <w:b/>
          <w:color w:val="auto"/>
          <w:szCs w:val="24"/>
          <w:lang w:val="en-GB"/>
        </w:rPr>
      </w:pPr>
      <w:r w:rsidRPr="00EB5432">
        <w:rPr>
          <w:rFonts w:cs="Arial"/>
          <w:b/>
          <w:color w:val="auto"/>
          <w:szCs w:val="24"/>
        </w:rPr>
        <w:t xml:space="preserve">The </w:t>
      </w:r>
      <w:r w:rsidR="00D51FB1" w:rsidRPr="00EB5432">
        <w:rPr>
          <w:rFonts w:cs="Arial"/>
          <w:b/>
          <w:color w:val="auto"/>
          <w:szCs w:val="24"/>
        </w:rPr>
        <w:t xml:space="preserve">functional hardware </w:t>
      </w:r>
      <w:r w:rsidRPr="00EB5432">
        <w:rPr>
          <w:rFonts w:cs="Arial"/>
          <w:b/>
          <w:color w:val="auto"/>
          <w:szCs w:val="24"/>
        </w:rPr>
        <w:t xml:space="preserve">specialist </w:t>
      </w:r>
      <w:r w:rsidR="00D51FB1" w:rsidRPr="00EB5432">
        <w:rPr>
          <w:rFonts w:cs="Arial"/>
          <w:b/>
          <w:color w:val="auto"/>
          <w:szCs w:val="24"/>
        </w:rPr>
        <w:t>shows what it takes to be successful.</w:t>
      </w:r>
    </w:p>
    <w:p w:rsidR="000759E9" w:rsidRPr="00EB5432" w:rsidRDefault="000759E9" w:rsidP="009E1FC7">
      <w:pPr>
        <w:spacing w:line="360" w:lineRule="auto"/>
        <w:rPr>
          <w:rFonts w:cs="Arial"/>
          <w:b/>
          <w:color w:val="auto"/>
          <w:szCs w:val="24"/>
          <w:lang w:val="en-GB"/>
        </w:rPr>
      </w:pPr>
    </w:p>
    <w:p w:rsidR="00FA1183" w:rsidRPr="00EB5432" w:rsidRDefault="006D2E90" w:rsidP="00FA1183">
      <w:pPr>
        <w:spacing w:line="360" w:lineRule="auto"/>
        <w:rPr>
          <w:rFonts w:cs="Arial"/>
          <w:b/>
          <w:color w:val="auto"/>
          <w:szCs w:val="24"/>
          <w:lang w:val="en-GB"/>
        </w:rPr>
      </w:pPr>
      <w:r w:rsidRPr="00EB5432">
        <w:rPr>
          <w:rFonts w:cs="Arial"/>
          <w:b/>
          <w:color w:val="auto"/>
          <w:szCs w:val="24"/>
        </w:rPr>
        <w:t xml:space="preserve">Success is the reward of strong partnerships. </w:t>
      </w:r>
      <w:proofErr w:type="spellStart"/>
      <w:r w:rsidRPr="00EB5432">
        <w:rPr>
          <w:rFonts w:cs="Arial"/>
          <w:b/>
          <w:color w:val="auto"/>
          <w:szCs w:val="24"/>
        </w:rPr>
        <w:t>Hettich</w:t>
      </w:r>
      <w:proofErr w:type="spellEnd"/>
      <w:r w:rsidRPr="00EB5432">
        <w:rPr>
          <w:rFonts w:cs="Arial"/>
          <w:b/>
          <w:color w:val="auto"/>
          <w:szCs w:val="24"/>
        </w:rPr>
        <w:t xml:space="preserve"> is using </w:t>
      </w:r>
      <w:proofErr w:type="spellStart"/>
      <w:r w:rsidRPr="00EB5432">
        <w:rPr>
          <w:rFonts w:cs="Arial"/>
          <w:b/>
          <w:color w:val="auto"/>
          <w:szCs w:val="24"/>
        </w:rPr>
        <w:t>interzum</w:t>
      </w:r>
      <w:proofErr w:type="spellEnd"/>
      <w:r w:rsidRPr="00EB5432">
        <w:rPr>
          <w:rFonts w:cs="Arial"/>
          <w:b/>
          <w:color w:val="auto"/>
          <w:szCs w:val="24"/>
        </w:rPr>
        <w:t xml:space="preserve"> 2023 as an opportunity to </w:t>
      </w:r>
      <w:r w:rsidR="00195500" w:rsidRPr="00EB5432">
        <w:rPr>
          <w:rFonts w:cs="Arial"/>
          <w:b/>
          <w:color w:val="auto"/>
          <w:szCs w:val="24"/>
        </w:rPr>
        <w:t xml:space="preserve">present </w:t>
      </w:r>
      <w:r w:rsidRPr="00EB5432">
        <w:rPr>
          <w:rFonts w:cs="Arial"/>
          <w:b/>
          <w:color w:val="auto"/>
          <w:szCs w:val="24"/>
        </w:rPr>
        <w:t xml:space="preserve">itself as a success </w:t>
      </w:r>
      <w:r w:rsidR="00195500" w:rsidRPr="00EB5432">
        <w:rPr>
          <w:rFonts w:cs="Arial"/>
          <w:b/>
          <w:color w:val="auto"/>
          <w:szCs w:val="24"/>
        </w:rPr>
        <w:t xml:space="preserve">driver </w:t>
      </w:r>
      <w:r w:rsidRPr="00EB5432">
        <w:rPr>
          <w:rFonts w:cs="Arial"/>
          <w:b/>
          <w:color w:val="auto"/>
          <w:szCs w:val="24"/>
        </w:rPr>
        <w:t xml:space="preserve">with a plethora of </w:t>
      </w:r>
      <w:r w:rsidR="00195500" w:rsidRPr="00EB5432">
        <w:rPr>
          <w:rFonts w:cs="Arial"/>
          <w:b/>
          <w:color w:val="auto"/>
          <w:szCs w:val="24"/>
        </w:rPr>
        <w:t>forward-thinking options for universal collaboration. Along for the ride</w:t>
      </w:r>
      <w:r w:rsidRPr="00EB5432">
        <w:rPr>
          <w:rFonts w:cs="Arial"/>
          <w:b/>
          <w:color w:val="auto"/>
          <w:szCs w:val="24"/>
        </w:rPr>
        <w:t>: Incredible inspiration for innovative furniture and industry</w:t>
      </w:r>
      <w:r w:rsidR="00C3679C" w:rsidRPr="00EB5432">
        <w:rPr>
          <w:rFonts w:cs="Arial"/>
          <w:b/>
          <w:color w:val="auto"/>
          <w:szCs w:val="24"/>
        </w:rPr>
        <w:t>-</w:t>
      </w:r>
      <w:r w:rsidRPr="00EB5432">
        <w:rPr>
          <w:rFonts w:cs="Arial"/>
          <w:b/>
          <w:color w:val="auto"/>
          <w:szCs w:val="24"/>
        </w:rPr>
        <w:t xml:space="preserve">specific services, </w:t>
      </w:r>
      <w:r w:rsidR="00D902E1" w:rsidRPr="00EB5432">
        <w:rPr>
          <w:rFonts w:cs="Arial"/>
          <w:b/>
          <w:color w:val="auto"/>
          <w:szCs w:val="24"/>
        </w:rPr>
        <w:t>a</w:t>
      </w:r>
      <w:r w:rsidR="00C3679C" w:rsidRPr="00EB5432">
        <w:rPr>
          <w:rFonts w:cs="Arial"/>
          <w:b/>
          <w:color w:val="auto"/>
          <w:szCs w:val="24"/>
        </w:rPr>
        <w:t>long</w:t>
      </w:r>
      <w:r w:rsidR="00D902E1" w:rsidRPr="00EB5432">
        <w:rPr>
          <w:rFonts w:cs="Arial"/>
          <w:b/>
          <w:color w:val="auto"/>
          <w:szCs w:val="24"/>
        </w:rPr>
        <w:t xml:space="preserve"> with</w:t>
      </w:r>
      <w:r w:rsidRPr="00EB5432">
        <w:rPr>
          <w:rFonts w:cs="Arial"/>
          <w:b/>
          <w:color w:val="auto"/>
          <w:szCs w:val="24"/>
        </w:rPr>
        <w:t xml:space="preserve"> </w:t>
      </w:r>
      <w:r w:rsidR="00C3679C" w:rsidRPr="00EB5432">
        <w:rPr>
          <w:rFonts w:cs="Arial"/>
          <w:b/>
          <w:color w:val="auto"/>
          <w:szCs w:val="24"/>
        </w:rPr>
        <w:t xml:space="preserve">processing technology will be brought to Cologne. </w:t>
      </w:r>
      <w:r w:rsidRPr="00EB5432">
        <w:rPr>
          <w:rFonts w:cs="Arial"/>
          <w:b/>
          <w:color w:val="auto"/>
          <w:szCs w:val="24"/>
        </w:rPr>
        <w:t xml:space="preserve">Undisputed highlight is the launch of </w:t>
      </w:r>
      <w:proofErr w:type="spellStart"/>
      <w:r w:rsidRPr="00EB5432">
        <w:rPr>
          <w:rFonts w:cs="Arial"/>
          <w:b/>
          <w:color w:val="auto"/>
          <w:szCs w:val="24"/>
        </w:rPr>
        <w:t>FurnSpin</w:t>
      </w:r>
      <w:proofErr w:type="spellEnd"/>
      <w:r w:rsidRPr="00EB5432">
        <w:rPr>
          <w:rFonts w:cs="Arial"/>
          <w:b/>
          <w:color w:val="auto"/>
          <w:szCs w:val="24"/>
        </w:rPr>
        <w:t xml:space="preserve"> – the spectacular </w:t>
      </w:r>
      <w:r w:rsidR="000C6C9C" w:rsidRPr="00EB5432">
        <w:rPr>
          <w:rFonts w:cs="Arial"/>
          <w:b/>
          <w:color w:val="auto"/>
          <w:szCs w:val="24"/>
        </w:rPr>
        <w:t xml:space="preserve">turn-swivel </w:t>
      </w:r>
      <w:r w:rsidRPr="00EB5432">
        <w:rPr>
          <w:rFonts w:cs="Arial"/>
          <w:b/>
          <w:color w:val="auto"/>
          <w:szCs w:val="24"/>
        </w:rPr>
        <w:t xml:space="preserve">fitting that's set to </w:t>
      </w:r>
      <w:r w:rsidR="00C11D31" w:rsidRPr="00EB5432">
        <w:rPr>
          <w:rFonts w:cs="Arial"/>
          <w:b/>
          <w:color w:val="auto"/>
          <w:szCs w:val="24"/>
        </w:rPr>
        <w:t>take the furniture industry to a whole new level.</w:t>
      </w:r>
      <w:r w:rsidRPr="00EB5432">
        <w:rPr>
          <w:rFonts w:cs="Arial"/>
          <w:b/>
          <w:color w:val="auto"/>
          <w:szCs w:val="24"/>
        </w:rPr>
        <w:t xml:space="preserve"> </w:t>
      </w:r>
      <w:r w:rsidR="00C11D31" w:rsidRPr="00EB5432">
        <w:rPr>
          <w:rFonts w:cs="Arial"/>
          <w:b/>
          <w:color w:val="auto"/>
          <w:szCs w:val="24"/>
        </w:rPr>
        <w:t xml:space="preserve">And </w:t>
      </w:r>
      <w:r w:rsidRPr="00EB5432">
        <w:rPr>
          <w:rFonts w:cs="Arial"/>
          <w:b/>
          <w:color w:val="auto"/>
          <w:szCs w:val="24"/>
        </w:rPr>
        <w:t>there's another highlight on the sustainability front: For the first time, Hettich's show presence has been given carbon neutral certification by an external partner.</w:t>
      </w:r>
    </w:p>
    <w:p w:rsidR="00FA1183" w:rsidRPr="00EB5432" w:rsidRDefault="00FA1183" w:rsidP="00FA1183">
      <w:pPr>
        <w:spacing w:line="360" w:lineRule="auto"/>
        <w:rPr>
          <w:rFonts w:cs="Arial"/>
          <w:b/>
          <w:color w:val="auto"/>
          <w:szCs w:val="24"/>
          <w:lang w:val="en-GB"/>
        </w:rPr>
      </w:pPr>
    </w:p>
    <w:p w:rsidR="005E0634" w:rsidRPr="00EB5432" w:rsidRDefault="00305D0A" w:rsidP="00D31C07">
      <w:pPr>
        <w:spacing w:line="360" w:lineRule="auto"/>
        <w:rPr>
          <w:rFonts w:cs="Arial"/>
          <w:bCs/>
          <w:color w:val="auto"/>
          <w:szCs w:val="24"/>
          <w:lang w:val="en-GB"/>
        </w:rPr>
      </w:pPr>
      <w:r w:rsidRPr="00EB5432">
        <w:rPr>
          <w:rFonts w:cs="Arial"/>
          <w:bCs/>
          <w:color w:val="auto"/>
          <w:szCs w:val="24"/>
        </w:rPr>
        <w:t xml:space="preserve">It's all in </w:t>
      </w:r>
      <w:proofErr w:type="spellStart"/>
      <w:r w:rsidRPr="00EB5432">
        <w:rPr>
          <w:rFonts w:cs="Arial"/>
          <w:bCs/>
          <w:color w:val="auto"/>
          <w:szCs w:val="24"/>
        </w:rPr>
        <w:t>Hettich</w:t>
      </w:r>
      <w:proofErr w:type="spellEnd"/>
      <w:r w:rsidRPr="00EB5432">
        <w:rPr>
          <w:rFonts w:cs="Arial"/>
          <w:bCs/>
          <w:color w:val="auto"/>
          <w:szCs w:val="24"/>
        </w:rPr>
        <w:t xml:space="preserve">, </w:t>
      </w:r>
      <w:r w:rsidR="00C04369" w:rsidRPr="00EB5432">
        <w:rPr>
          <w:rFonts w:cs="Arial"/>
          <w:bCs/>
          <w:color w:val="auto"/>
          <w:szCs w:val="24"/>
        </w:rPr>
        <w:t>the keys needed for our customers to be successful</w:t>
      </w:r>
      <w:r w:rsidRPr="00EB5432">
        <w:rPr>
          <w:rFonts w:cs="Arial"/>
          <w:bCs/>
          <w:color w:val="auto"/>
          <w:szCs w:val="24"/>
        </w:rPr>
        <w:t>. The show booth in hall 8.1, booth C31/B40, will be giving the trade audience insight into the fittings manufacturer's wide</w:t>
      </w:r>
      <w:r w:rsidR="00544ADF" w:rsidRPr="00EB5432">
        <w:rPr>
          <w:rFonts w:cs="Arial"/>
          <w:bCs/>
          <w:color w:val="auto"/>
          <w:szCs w:val="24"/>
        </w:rPr>
        <w:t>-</w:t>
      </w:r>
      <w:r w:rsidRPr="00EB5432">
        <w:rPr>
          <w:rFonts w:cs="Arial"/>
          <w:bCs/>
          <w:color w:val="auto"/>
          <w:szCs w:val="24"/>
        </w:rPr>
        <w:t xml:space="preserve">ranging expertise and ingenuity as well as its immense understanding of everything </w:t>
      </w:r>
      <w:r w:rsidR="00544ADF" w:rsidRPr="00EB5432">
        <w:rPr>
          <w:rFonts w:cs="Arial"/>
          <w:bCs/>
          <w:color w:val="auto"/>
          <w:szCs w:val="24"/>
        </w:rPr>
        <w:t xml:space="preserve">pertaining to </w:t>
      </w:r>
      <w:r w:rsidRPr="00EB5432">
        <w:rPr>
          <w:rFonts w:cs="Arial"/>
          <w:bCs/>
          <w:color w:val="auto"/>
          <w:szCs w:val="24"/>
        </w:rPr>
        <w:t xml:space="preserve">both the market and </w:t>
      </w:r>
      <w:r w:rsidR="00544ADF" w:rsidRPr="00EB5432">
        <w:rPr>
          <w:rFonts w:cs="Arial"/>
          <w:bCs/>
          <w:color w:val="auto"/>
          <w:szCs w:val="24"/>
        </w:rPr>
        <w:t xml:space="preserve">consumer </w:t>
      </w:r>
      <w:r w:rsidRPr="00EB5432">
        <w:rPr>
          <w:rFonts w:cs="Arial"/>
          <w:bCs/>
          <w:color w:val="auto"/>
          <w:szCs w:val="24"/>
        </w:rPr>
        <w:t xml:space="preserve">demand. Hettich will be providing compelling ways of addressing how the furniture industry, trades and specialist retailers can respond to the changing expectations </w:t>
      </w:r>
      <w:r w:rsidR="00983DDE" w:rsidRPr="00EB5432">
        <w:rPr>
          <w:rFonts w:cs="Arial"/>
          <w:bCs/>
          <w:color w:val="auto"/>
          <w:szCs w:val="24"/>
        </w:rPr>
        <w:t xml:space="preserve">consumers </w:t>
      </w:r>
      <w:r w:rsidRPr="00EB5432">
        <w:rPr>
          <w:rFonts w:cs="Arial"/>
          <w:bCs/>
          <w:color w:val="auto"/>
          <w:szCs w:val="24"/>
        </w:rPr>
        <w:t xml:space="preserve">are placing on home living, lifestyle and the working environment. The megatrends of individualization, urbanization, new work, digitization and sustainability are continuing to drive change </w:t>
      </w:r>
      <w:r w:rsidR="00C04369" w:rsidRPr="00EB5432">
        <w:rPr>
          <w:rFonts w:cs="Arial"/>
          <w:bCs/>
          <w:color w:val="auto"/>
          <w:szCs w:val="24"/>
        </w:rPr>
        <w:t>forwards</w:t>
      </w:r>
      <w:r w:rsidRPr="00EB5432">
        <w:rPr>
          <w:rFonts w:cs="Arial"/>
          <w:bCs/>
          <w:color w:val="auto"/>
          <w:szCs w:val="24"/>
        </w:rPr>
        <w:t xml:space="preserve"> –</w:t>
      </w:r>
      <w:r w:rsidR="00C04369" w:rsidRPr="00EB5432">
        <w:rPr>
          <w:rFonts w:cs="Arial"/>
          <w:bCs/>
          <w:color w:val="auto"/>
          <w:szCs w:val="24"/>
        </w:rPr>
        <w:t xml:space="preserve"> </w:t>
      </w:r>
      <w:r w:rsidRPr="00EB5432">
        <w:rPr>
          <w:rFonts w:cs="Arial"/>
          <w:bCs/>
          <w:color w:val="auto"/>
          <w:szCs w:val="24"/>
        </w:rPr>
        <w:t xml:space="preserve">not only in terms of new furniture and interior concepts. A shortage of skilled workers is making simplified and efficient </w:t>
      </w:r>
      <w:r w:rsidRPr="00EB5432">
        <w:rPr>
          <w:rFonts w:cs="Arial"/>
          <w:bCs/>
          <w:color w:val="auto"/>
          <w:szCs w:val="24"/>
        </w:rPr>
        <w:lastRenderedPageBreak/>
        <w:t>processes ever more important in production and assembly. Hettich is leading the way in digitizing its services and assembly machinery, and is, among other capabilities, showcasing solutions based on augmented reality.</w:t>
      </w:r>
    </w:p>
    <w:p w:rsidR="00827563" w:rsidRPr="00EB5432" w:rsidRDefault="005E0634" w:rsidP="00D31C07">
      <w:pPr>
        <w:spacing w:line="360" w:lineRule="auto"/>
        <w:rPr>
          <w:rFonts w:cs="Arial"/>
          <w:bCs/>
          <w:color w:val="auto"/>
          <w:szCs w:val="24"/>
          <w:lang w:val="en-GB"/>
        </w:rPr>
      </w:pPr>
      <w:r w:rsidRPr="00EB5432">
        <w:rPr>
          <w:rFonts w:cs="Arial"/>
          <w:bCs/>
          <w:color w:val="auto"/>
          <w:szCs w:val="24"/>
        </w:rPr>
        <w:br/>
        <w:t xml:space="preserve">In the wake of "It's all in Hettich", the fittings manufacturer's branding campaign </w:t>
      </w:r>
      <w:r w:rsidR="004B7EE3" w:rsidRPr="00EB5432">
        <w:rPr>
          <w:rFonts w:cs="Arial"/>
          <w:bCs/>
          <w:color w:val="auto"/>
          <w:szCs w:val="24"/>
        </w:rPr>
        <w:t xml:space="preserve">underlines </w:t>
      </w:r>
      <w:r w:rsidRPr="00EB5432">
        <w:rPr>
          <w:rFonts w:cs="Arial"/>
          <w:bCs/>
          <w:color w:val="auto"/>
          <w:szCs w:val="24"/>
        </w:rPr>
        <w:t xml:space="preserve">its promise to the trade, retailers and industry to provide everything they need to boost sales in the furniture sector. Hettich is exactly the right partner for tomorrow's challenges and a success </w:t>
      </w:r>
      <w:r w:rsidR="00736E0E" w:rsidRPr="00EB5432">
        <w:rPr>
          <w:rFonts w:cs="Arial"/>
          <w:bCs/>
          <w:color w:val="auto"/>
          <w:szCs w:val="24"/>
        </w:rPr>
        <w:t xml:space="preserve">driver </w:t>
      </w:r>
      <w:r w:rsidRPr="00EB5432">
        <w:rPr>
          <w:rFonts w:cs="Arial"/>
          <w:bCs/>
          <w:color w:val="auto"/>
          <w:szCs w:val="24"/>
        </w:rPr>
        <w:t>for creating spaces that won't fail to fascinate.</w:t>
      </w:r>
      <w:r w:rsidR="00EB5432" w:rsidRPr="00EB5432">
        <w:rPr>
          <w:rFonts w:cs="Arial"/>
          <w:bCs/>
          <w:color w:val="auto"/>
          <w:szCs w:val="24"/>
        </w:rPr>
        <w:t xml:space="preserve"> </w:t>
      </w:r>
      <w:r w:rsidR="00BE5540" w:rsidRPr="00EB5432">
        <w:rPr>
          <w:rFonts w:cs="Arial"/>
          <w:bCs/>
          <w:color w:val="auto"/>
          <w:szCs w:val="24"/>
        </w:rPr>
        <w:t xml:space="preserve">That is why </w:t>
      </w:r>
      <w:proofErr w:type="spellStart"/>
      <w:r w:rsidR="00BE5540" w:rsidRPr="00EB5432">
        <w:rPr>
          <w:rFonts w:cs="Arial"/>
          <w:bCs/>
          <w:color w:val="auto"/>
          <w:szCs w:val="24"/>
        </w:rPr>
        <w:t>Hettich</w:t>
      </w:r>
      <w:proofErr w:type="spellEnd"/>
      <w:r w:rsidR="00BE5540" w:rsidRPr="00EB5432">
        <w:rPr>
          <w:rFonts w:cs="Arial"/>
          <w:bCs/>
          <w:color w:val="auto"/>
          <w:szCs w:val="24"/>
        </w:rPr>
        <w:t xml:space="preserve"> consistently develops its solutions from the consumers’ perspective, demonstrating foresight, curiosity, courage and openness. </w:t>
      </w:r>
      <w:r w:rsidRPr="00EB5432">
        <w:rPr>
          <w:rFonts w:cs="Arial"/>
          <w:bCs/>
          <w:color w:val="auto"/>
          <w:szCs w:val="24"/>
        </w:rPr>
        <w:t>Hettich firmly believes these solutions can only succeed if everyone involved works closely together in a spirit of trust and is ready to share knowledge and expertise.</w:t>
      </w:r>
    </w:p>
    <w:p w:rsidR="004F17A3" w:rsidRDefault="00A16AB0" w:rsidP="00D31C07">
      <w:pPr>
        <w:spacing w:line="360" w:lineRule="auto"/>
        <w:rPr>
          <w:rFonts w:cs="Arial"/>
          <w:bCs/>
          <w:color w:val="auto"/>
          <w:szCs w:val="24"/>
        </w:rPr>
      </w:pPr>
      <w:proofErr w:type="spellStart"/>
      <w:proofErr w:type="gramStart"/>
      <w:r w:rsidRPr="00EB5432">
        <w:rPr>
          <w:rFonts w:cs="Arial"/>
          <w:bCs/>
          <w:color w:val="auto"/>
          <w:szCs w:val="24"/>
        </w:rPr>
        <w:t>interzum</w:t>
      </w:r>
      <w:proofErr w:type="spellEnd"/>
      <w:proofErr w:type="gramEnd"/>
      <w:r w:rsidRPr="00EB5432">
        <w:rPr>
          <w:rFonts w:cs="Arial"/>
          <w:bCs/>
          <w:color w:val="auto"/>
          <w:szCs w:val="24"/>
        </w:rPr>
        <w:t xml:space="preserve"> 2023 is inviting visitors to discover </w:t>
      </w:r>
      <w:r w:rsidR="00BE5540" w:rsidRPr="00EB5432">
        <w:rPr>
          <w:rFonts w:cs="Arial"/>
          <w:bCs/>
          <w:color w:val="auto"/>
          <w:szCs w:val="24"/>
        </w:rPr>
        <w:t>what the hardware manufacturer is all about.</w:t>
      </w:r>
    </w:p>
    <w:p w:rsidR="005D1105" w:rsidRDefault="005D1105" w:rsidP="00D31C07">
      <w:pPr>
        <w:spacing w:line="360" w:lineRule="auto"/>
        <w:rPr>
          <w:rFonts w:cs="Arial"/>
          <w:bCs/>
          <w:color w:val="auto"/>
          <w:szCs w:val="24"/>
        </w:rPr>
      </w:pPr>
    </w:p>
    <w:p w:rsidR="005D1105" w:rsidRPr="00D52AF1" w:rsidRDefault="005D1105" w:rsidP="005D1105">
      <w:pPr>
        <w:spacing w:line="360" w:lineRule="auto"/>
        <w:rPr>
          <w:rFonts w:cs="Arial"/>
          <w:b/>
          <w:bCs/>
          <w:color w:val="auto"/>
          <w:szCs w:val="24"/>
        </w:rPr>
      </w:pPr>
      <w:r>
        <w:rPr>
          <w:rFonts w:cs="Arial"/>
          <w:b/>
          <w:bCs/>
          <w:color w:val="auto"/>
          <w:szCs w:val="24"/>
        </w:rPr>
        <w:t>Acting sustainably: Carbon neutral show presentation</w:t>
      </w:r>
    </w:p>
    <w:p w:rsidR="005D1105" w:rsidRPr="00FF1FAA" w:rsidRDefault="005D1105" w:rsidP="005D1105">
      <w:pPr>
        <w:spacing w:line="360" w:lineRule="auto"/>
      </w:pPr>
      <w:r>
        <w:rPr>
          <w:rFonts w:cs="Arial"/>
          <w:bCs/>
          <w:color w:val="auto"/>
          <w:szCs w:val="24"/>
        </w:rPr>
        <w:t xml:space="preserve">For the first time, </w:t>
      </w:r>
      <w:proofErr w:type="spellStart"/>
      <w:r>
        <w:rPr>
          <w:rFonts w:cs="Arial"/>
          <w:bCs/>
          <w:color w:val="auto"/>
          <w:szCs w:val="24"/>
        </w:rPr>
        <w:t>Hettich</w:t>
      </w:r>
      <w:proofErr w:type="spellEnd"/>
      <w:r>
        <w:rPr>
          <w:rFonts w:cs="Arial"/>
          <w:bCs/>
          <w:color w:val="auto"/>
          <w:szCs w:val="24"/>
        </w:rPr>
        <w:t xml:space="preserve"> is getting the </w:t>
      </w:r>
      <w:proofErr w:type="spellStart"/>
      <w:r>
        <w:rPr>
          <w:rFonts w:cs="Arial"/>
          <w:bCs/>
          <w:color w:val="auto"/>
          <w:szCs w:val="24"/>
        </w:rPr>
        <w:t>myclimate</w:t>
      </w:r>
      <w:proofErr w:type="spellEnd"/>
      <w:r>
        <w:rPr>
          <w:rFonts w:cs="Arial"/>
          <w:bCs/>
          <w:color w:val="auto"/>
          <w:szCs w:val="24"/>
        </w:rPr>
        <w:t xml:space="preserve"> Foundation (myclimate.org) to give its entire trade fair presentation carbon neutral status for </w:t>
      </w:r>
      <w:proofErr w:type="spellStart"/>
      <w:r>
        <w:rPr>
          <w:rFonts w:cs="Arial"/>
          <w:bCs/>
          <w:color w:val="auto"/>
          <w:szCs w:val="24"/>
        </w:rPr>
        <w:t>interzum</w:t>
      </w:r>
      <w:proofErr w:type="spellEnd"/>
      <w:r>
        <w:rPr>
          <w:rFonts w:cs="Arial"/>
          <w:bCs/>
          <w:color w:val="auto"/>
          <w:szCs w:val="24"/>
        </w:rPr>
        <w:t xml:space="preserve"> 2023. The aim is to avoid CO2 emissions as far as possible, or at least reduce them, by implementing measures in transportation management, in the booth's technical outfit, by reusing booth construction material and exhibits, serving seasonal produce from the region's caterers, efficiently deploying booth personnel, including travel to the event and overnight stays, right through to dispensing with give </w:t>
      </w:r>
      <w:proofErr w:type="spellStart"/>
      <w:r>
        <w:rPr>
          <w:rFonts w:cs="Arial"/>
          <w:bCs/>
          <w:color w:val="auto"/>
          <w:szCs w:val="24"/>
        </w:rPr>
        <w:t>aways</w:t>
      </w:r>
      <w:proofErr w:type="spellEnd"/>
      <w:r>
        <w:rPr>
          <w:rFonts w:cs="Arial"/>
          <w:bCs/>
          <w:color w:val="auto"/>
          <w:szCs w:val="24"/>
        </w:rPr>
        <w:t xml:space="preserve">. With the greatest impact on CO2 emissions coming from getting </w:t>
      </w:r>
      <w:proofErr w:type="spellStart"/>
      <w:r>
        <w:rPr>
          <w:rFonts w:cs="Arial"/>
          <w:bCs/>
          <w:color w:val="auto"/>
          <w:szCs w:val="24"/>
        </w:rPr>
        <w:lastRenderedPageBreak/>
        <w:t>Hettich's</w:t>
      </w:r>
      <w:proofErr w:type="spellEnd"/>
      <w:r>
        <w:rPr>
          <w:rFonts w:cs="Arial"/>
          <w:bCs/>
          <w:color w:val="auto"/>
          <w:szCs w:val="24"/>
        </w:rPr>
        <w:t xml:space="preserve"> team to the fair and home again, colleagues from overseas will be booking flights that offset carbon to the greatest possible extent. Many participants will be coming by rail, company car owners will car share and, within Cologne, booth personnel will be using public transportation instead of a team shuttle. </w:t>
      </w:r>
      <w:proofErr w:type="spellStart"/>
      <w:r>
        <w:rPr>
          <w:rFonts w:cs="Arial"/>
          <w:bCs/>
          <w:color w:val="auto"/>
          <w:szCs w:val="24"/>
        </w:rPr>
        <w:t>Hettich</w:t>
      </w:r>
      <w:proofErr w:type="spellEnd"/>
      <w:r>
        <w:rPr>
          <w:rFonts w:cs="Arial"/>
          <w:bCs/>
          <w:color w:val="auto"/>
          <w:szCs w:val="24"/>
        </w:rPr>
        <w:t xml:space="preserve"> is supporting a certified climate protection project to offset CO2 emissions that </w:t>
      </w:r>
      <w:proofErr w:type="gramStart"/>
      <w:r>
        <w:rPr>
          <w:rFonts w:cs="Arial"/>
          <w:bCs/>
          <w:color w:val="auto"/>
          <w:szCs w:val="24"/>
        </w:rPr>
        <w:t>are still generated</w:t>
      </w:r>
      <w:proofErr w:type="gramEnd"/>
      <w:r>
        <w:rPr>
          <w:rFonts w:cs="Arial"/>
          <w:bCs/>
          <w:color w:val="auto"/>
          <w:szCs w:val="24"/>
        </w:rPr>
        <w:t>.</w:t>
      </w:r>
    </w:p>
    <w:p w:rsidR="003B36C8" w:rsidRPr="00EB5432" w:rsidRDefault="003B36C8" w:rsidP="00D31C07">
      <w:pPr>
        <w:spacing w:line="360" w:lineRule="auto"/>
        <w:rPr>
          <w:rFonts w:cs="Arial"/>
          <w:bCs/>
          <w:color w:val="auto"/>
          <w:szCs w:val="24"/>
          <w:lang w:val="en-GB"/>
        </w:rPr>
      </w:pPr>
      <w:bookmarkStart w:id="0" w:name="_GoBack"/>
      <w:bookmarkEnd w:id="0"/>
    </w:p>
    <w:p w:rsidR="003B36C8" w:rsidRPr="00EB5432" w:rsidRDefault="009713AD" w:rsidP="00D31C07">
      <w:pPr>
        <w:spacing w:line="360" w:lineRule="auto"/>
        <w:rPr>
          <w:rFonts w:cs="Arial"/>
          <w:b/>
          <w:color w:val="auto"/>
          <w:szCs w:val="24"/>
          <w:lang w:val="en-GB"/>
        </w:rPr>
      </w:pPr>
      <w:r w:rsidRPr="00EB5432">
        <w:rPr>
          <w:rFonts w:cs="Arial"/>
          <w:b/>
          <w:color w:val="auto"/>
          <w:szCs w:val="24"/>
        </w:rPr>
        <w:t xml:space="preserve">Show debut for </w:t>
      </w:r>
      <w:proofErr w:type="spellStart"/>
      <w:r w:rsidRPr="00EB5432">
        <w:rPr>
          <w:rFonts w:cs="Arial"/>
          <w:b/>
          <w:color w:val="auto"/>
          <w:szCs w:val="24"/>
        </w:rPr>
        <w:t>FurnSpin</w:t>
      </w:r>
      <w:proofErr w:type="spellEnd"/>
      <w:r w:rsidRPr="00EB5432">
        <w:rPr>
          <w:rFonts w:cs="Arial"/>
          <w:b/>
          <w:color w:val="auto"/>
          <w:szCs w:val="24"/>
        </w:rPr>
        <w:t xml:space="preserve"> &amp; </w:t>
      </w:r>
      <w:proofErr w:type="spellStart"/>
      <w:r w:rsidRPr="00EB5432">
        <w:rPr>
          <w:rFonts w:cs="Arial"/>
          <w:b/>
          <w:color w:val="auto"/>
          <w:szCs w:val="24"/>
        </w:rPr>
        <w:t>Novisys</w:t>
      </w:r>
      <w:proofErr w:type="spellEnd"/>
    </w:p>
    <w:p w:rsidR="005B6D7E" w:rsidRPr="00EB5432" w:rsidRDefault="00373CA3" w:rsidP="005B6D7E">
      <w:pPr>
        <w:spacing w:line="360" w:lineRule="auto"/>
        <w:rPr>
          <w:rFonts w:cs="Arial"/>
          <w:bCs/>
          <w:color w:val="auto"/>
          <w:szCs w:val="24"/>
          <w:lang w:val="en-GB"/>
        </w:rPr>
      </w:pPr>
      <w:r w:rsidRPr="00EB5432">
        <w:rPr>
          <w:rFonts w:cs="Arial"/>
          <w:bCs/>
          <w:color w:val="auto"/>
          <w:szCs w:val="24"/>
        </w:rPr>
        <w:t xml:space="preserve">Anyone who did not know what a rotation movement is before visiting the Hettich stand will definitely be smarter afterwards - and what’s more, completely blow over.  </w:t>
      </w:r>
      <w:r w:rsidR="009713AD" w:rsidRPr="00EB5432">
        <w:rPr>
          <w:rFonts w:cs="Arial"/>
          <w:bCs/>
          <w:color w:val="auto"/>
          <w:szCs w:val="24"/>
        </w:rPr>
        <w:t xml:space="preserve">The unique </w:t>
      </w:r>
      <w:proofErr w:type="spellStart"/>
      <w:r w:rsidR="009713AD" w:rsidRPr="00EB5432">
        <w:rPr>
          <w:rFonts w:cs="Arial"/>
          <w:bCs/>
          <w:color w:val="auto"/>
          <w:szCs w:val="24"/>
        </w:rPr>
        <w:t>FurnSpin</w:t>
      </w:r>
      <w:proofErr w:type="spellEnd"/>
      <w:r w:rsidR="009713AD" w:rsidRPr="00EB5432">
        <w:rPr>
          <w:rFonts w:cs="Arial"/>
          <w:bCs/>
          <w:color w:val="auto"/>
          <w:szCs w:val="24"/>
        </w:rPr>
        <w:t xml:space="preserve"> </w:t>
      </w:r>
      <w:r w:rsidRPr="00EB5432">
        <w:rPr>
          <w:rFonts w:cs="Arial"/>
          <w:bCs/>
          <w:color w:val="auto"/>
          <w:szCs w:val="24"/>
        </w:rPr>
        <w:t xml:space="preserve">turn-swivel </w:t>
      </w:r>
      <w:r w:rsidR="009713AD" w:rsidRPr="00EB5432">
        <w:rPr>
          <w:rFonts w:cs="Arial"/>
          <w:bCs/>
          <w:color w:val="auto"/>
          <w:szCs w:val="24"/>
        </w:rPr>
        <w:t xml:space="preserve">fitting lets cabinet elements turn full circle about their very own axis. Rotation brings a new and previously unprecedented dimension to furniture. Leaving </w:t>
      </w:r>
      <w:proofErr w:type="spellStart"/>
      <w:r w:rsidR="009713AD" w:rsidRPr="00EB5432">
        <w:rPr>
          <w:rFonts w:cs="Arial"/>
          <w:bCs/>
          <w:color w:val="auto"/>
          <w:szCs w:val="24"/>
        </w:rPr>
        <w:t>FurnSpin</w:t>
      </w:r>
      <w:proofErr w:type="spellEnd"/>
      <w:r w:rsidR="009713AD" w:rsidRPr="00EB5432">
        <w:rPr>
          <w:rFonts w:cs="Arial"/>
          <w:bCs/>
          <w:color w:val="auto"/>
          <w:szCs w:val="24"/>
        </w:rPr>
        <w:t xml:space="preserve"> to boost the appeal of tomorrow's lines of exclusive furniture.</w:t>
      </w:r>
    </w:p>
    <w:p w:rsidR="00A5498D" w:rsidRPr="00EB5432" w:rsidRDefault="005B6D7E" w:rsidP="008B61BE">
      <w:pPr>
        <w:spacing w:line="360" w:lineRule="auto"/>
        <w:rPr>
          <w:rFonts w:cs="Arial"/>
          <w:bCs/>
          <w:color w:val="auto"/>
          <w:szCs w:val="24"/>
          <w:lang w:val="en-GB"/>
        </w:rPr>
      </w:pPr>
      <w:r w:rsidRPr="00EB5432">
        <w:rPr>
          <w:rFonts w:cs="Arial"/>
          <w:bCs/>
          <w:color w:val="auto"/>
          <w:szCs w:val="24"/>
        </w:rPr>
        <w:br/>
        <w:t xml:space="preserve">Yet Hettich is also thinking just as innovatively in terms of the mass market, presenting </w:t>
      </w:r>
      <w:proofErr w:type="spellStart"/>
      <w:r w:rsidRPr="00EB5432">
        <w:rPr>
          <w:rFonts w:cs="Arial"/>
          <w:bCs/>
          <w:color w:val="auto"/>
          <w:szCs w:val="24"/>
        </w:rPr>
        <w:t>Novisys</w:t>
      </w:r>
      <w:proofErr w:type="spellEnd"/>
      <w:r w:rsidRPr="00EB5432">
        <w:rPr>
          <w:rFonts w:cs="Arial"/>
          <w:bCs/>
          <w:color w:val="auto"/>
          <w:szCs w:val="24"/>
        </w:rPr>
        <w:t xml:space="preserve">, a high performing, fast assembly concealed hinge developed specifically for the furniture industry to provide integrated soft closing convenience for furniture doors in the mid price segment. </w:t>
      </w:r>
      <w:r w:rsidR="00736E0E" w:rsidRPr="00EB5432">
        <w:rPr>
          <w:rFonts w:cs="Arial"/>
          <w:bCs/>
          <w:color w:val="auto"/>
          <w:szCs w:val="24"/>
        </w:rPr>
        <w:t>By i</w:t>
      </w:r>
      <w:r w:rsidRPr="00EB5432">
        <w:rPr>
          <w:rFonts w:cs="Arial"/>
          <w:bCs/>
          <w:color w:val="auto"/>
          <w:szCs w:val="24"/>
        </w:rPr>
        <w:t xml:space="preserve">ntroducing </w:t>
      </w:r>
      <w:proofErr w:type="spellStart"/>
      <w:r w:rsidRPr="00EB5432">
        <w:rPr>
          <w:rFonts w:cs="Arial"/>
          <w:bCs/>
          <w:color w:val="auto"/>
          <w:szCs w:val="24"/>
        </w:rPr>
        <w:t>Novisys</w:t>
      </w:r>
      <w:proofErr w:type="spellEnd"/>
      <w:r w:rsidRPr="00EB5432">
        <w:rPr>
          <w:rFonts w:cs="Arial"/>
          <w:bCs/>
          <w:color w:val="auto"/>
          <w:szCs w:val="24"/>
        </w:rPr>
        <w:t xml:space="preserve">, </w:t>
      </w:r>
      <w:proofErr w:type="spellStart"/>
      <w:r w:rsidRPr="00EB5432">
        <w:rPr>
          <w:rFonts w:cs="Arial"/>
          <w:bCs/>
          <w:color w:val="auto"/>
          <w:szCs w:val="24"/>
        </w:rPr>
        <w:t>Hettich</w:t>
      </w:r>
      <w:proofErr w:type="spellEnd"/>
      <w:r w:rsidRPr="00EB5432">
        <w:rPr>
          <w:rFonts w:cs="Arial"/>
          <w:bCs/>
          <w:color w:val="auto"/>
          <w:szCs w:val="24"/>
        </w:rPr>
        <w:t xml:space="preserve"> is also demonstrating that sustainability will play an ever more important part in developing tomorrow's products without compromising on quality.</w:t>
      </w:r>
    </w:p>
    <w:p w:rsidR="008B61BE" w:rsidRPr="00EB5432" w:rsidRDefault="008B61BE" w:rsidP="008B61BE">
      <w:pPr>
        <w:spacing w:line="360" w:lineRule="auto"/>
        <w:rPr>
          <w:rFonts w:cs="Arial"/>
          <w:bCs/>
          <w:color w:val="auto"/>
          <w:szCs w:val="24"/>
          <w:lang w:val="en-GB"/>
        </w:rPr>
      </w:pPr>
    </w:p>
    <w:p w:rsidR="009713AD" w:rsidRPr="00EB5432" w:rsidRDefault="00855A0F" w:rsidP="009713AD">
      <w:pPr>
        <w:spacing w:line="360" w:lineRule="auto"/>
        <w:rPr>
          <w:rFonts w:cs="Arial"/>
          <w:b/>
          <w:color w:val="auto"/>
          <w:szCs w:val="24"/>
          <w:lang w:val="en-GB"/>
        </w:rPr>
      </w:pPr>
      <w:r w:rsidRPr="00EB5432">
        <w:rPr>
          <w:rFonts w:cs="Arial"/>
          <w:b/>
          <w:color w:val="auto"/>
          <w:szCs w:val="24"/>
        </w:rPr>
        <w:t>Impressive showcase &amp; customer journey</w:t>
      </w:r>
    </w:p>
    <w:p w:rsidR="006568BE" w:rsidRPr="00EB5432" w:rsidRDefault="00855A0F" w:rsidP="00D31C07">
      <w:pPr>
        <w:spacing w:line="360" w:lineRule="auto"/>
        <w:rPr>
          <w:rFonts w:cs="Arial"/>
          <w:bCs/>
          <w:color w:val="auto"/>
          <w:szCs w:val="24"/>
          <w:lang w:val="en-GB"/>
        </w:rPr>
      </w:pPr>
      <w:r w:rsidRPr="00EB5432">
        <w:rPr>
          <w:rFonts w:cs="Arial"/>
          <w:bCs/>
          <w:color w:val="auto"/>
          <w:szCs w:val="24"/>
        </w:rPr>
        <w:t xml:space="preserve">Each and every one of the furniture exhibits displayed at Hettich's booth is an inspiration in more ways than one: New product applications, attractive furniture ideas and trend focused interior </w:t>
      </w:r>
      <w:r w:rsidRPr="00EB5432">
        <w:rPr>
          <w:rFonts w:cs="Arial"/>
          <w:bCs/>
          <w:color w:val="auto"/>
          <w:szCs w:val="24"/>
        </w:rPr>
        <w:lastRenderedPageBreak/>
        <w:t>solutions. The new "</w:t>
      </w:r>
      <w:proofErr w:type="spellStart"/>
      <w:r w:rsidRPr="00EB5432">
        <w:rPr>
          <w:rFonts w:cs="Arial"/>
          <w:bCs/>
          <w:color w:val="auto"/>
          <w:szCs w:val="24"/>
        </w:rPr>
        <w:t>roominspirations</w:t>
      </w:r>
      <w:proofErr w:type="spellEnd"/>
      <w:r w:rsidRPr="00EB5432">
        <w:rPr>
          <w:rFonts w:cs="Arial"/>
          <w:bCs/>
          <w:color w:val="auto"/>
          <w:szCs w:val="24"/>
        </w:rPr>
        <w:t>" website shows exhibits embedded in individualized home environments: theme based apartments and the New Work showroom not only let visitors discover the furniture concepts online in 3D, but also create them all by themselves: Hettich provides the CAD data, processing information and images that's needed, while inviting visitors to take Hettich's ideas that bit further.</w:t>
      </w:r>
    </w:p>
    <w:p w:rsidR="006568BE" w:rsidRPr="00EB5432" w:rsidRDefault="006568BE" w:rsidP="00D31C07">
      <w:pPr>
        <w:spacing w:line="360" w:lineRule="auto"/>
        <w:rPr>
          <w:rFonts w:cs="Arial"/>
          <w:bCs/>
          <w:color w:val="auto"/>
          <w:szCs w:val="24"/>
          <w:lang w:val="en-GB"/>
        </w:rPr>
      </w:pPr>
    </w:p>
    <w:p w:rsidR="006568BE" w:rsidRPr="00EB5432" w:rsidRDefault="00363223" w:rsidP="00D31C07">
      <w:pPr>
        <w:spacing w:line="360" w:lineRule="auto"/>
        <w:rPr>
          <w:rFonts w:cs="Arial"/>
          <w:b/>
          <w:color w:val="auto"/>
          <w:szCs w:val="24"/>
        </w:rPr>
      </w:pPr>
      <w:r w:rsidRPr="00EB5432">
        <w:rPr>
          <w:rFonts w:cs="Arial"/>
          <w:b/>
          <w:color w:val="auto"/>
          <w:szCs w:val="24"/>
        </w:rPr>
        <w:t>New &amp; proven keys to success</w:t>
      </w:r>
    </w:p>
    <w:p w:rsidR="00E01BD5" w:rsidRPr="00EB5432" w:rsidRDefault="00C62032" w:rsidP="00D31C07">
      <w:pPr>
        <w:spacing w:line="360" w:lineRule="auto"/>
        <w:rPr>
          <w:rFonts w:cs="Arial"/>
          <w:bCs/>
          <w:color w:val="auto"/>
          <w:szCs w:val="24"/>
          <w:lang w:val="en-GB"/>
        </w:rPr>
      </w:pPr>
      <w:r w:rsidRPr="00EB5432">
        <w:rPr>
          <w:rFonts w:cs="Arial"/>
          <w:bCs/>
          <w:color w:val="auto"/>
          <w:szCs w:val="24"/>
        </w:rPr>
        <w:t xml:space="preserve">The successful Workplace exhibits immediately show that they are the result of a synergy of Hettich's high furniture and office competence. </w:t>
      </w:r>
      <w:r w:rsidR="006568BE" w:rsidRPr="00EB5432">
        <w:rPr>
          <w:rFonts w:cs="Arial"/>
          <w:bCs/>
          <w:color w:val="auto"/>
          <w:szCs w:val="24"/>
        </w:rPr>
        <w:t xml:space="preserve">Leaving not a margin of doubt, they combine the needs of workstations in today's office and of those working from home. </w:t>
      </w:r>
      <w:r w:rsidRPr="00EB5432">
        <w:rPr>
          <w:rFonts w:cs="Arial"/>
          <w:bCs/>
          <w:color w:val="auto"/>
          <w:szCs w:val="24"/>
        </w:rPr>
        <w:t xml:space="preserve">A sense of well-being, comfort, ergonomics and multifunctionality are all part of the experience. </w:t>
      </w:r>
      <w:r w:rsidR="006568BE" w:rsidRPr="00EB5432">
        <w:rPr>
          <w:rFonts w:cs="Arial"/>
          <w:bCs/>
          <w:color w:val="auto"/>
          <w:szCs w:val="24"/>
        </w:rPr>
        <w:t xml:space="preserve">And is where the new height adjustable </w:t>
      </w:r>
      <w:proofErr w:type="spellStart"/>
      <w:r w:rsidR="006568BE" w:rsidRPr="00EB5432">
        <w:rPr>
          <w:rFonts w:cs="Arial"/>
          <w:bCs/>
          <w:color w:val="auto"/>
          <w:szCs w:val="24"/>
        </w:rPr>
        <w:t>Steelforce</w:t>
      </w:r>
      <w:proofErr w:type="spellEnd"/>
      <w:r w:rsidR="006568BE" w:rsidRPr="00EB5432">
        <w:rPr>
          <w:rFonts w:cs="Arial"/>
          <w:bCs/>
          <w:color w:val="auto"/>
          <w:szCs w:val="24"/>
        </w:rPr>
        <w:t xml:space="preserve"> desk support frames from Hettich play an integral part.</w:t>
      </w:r>
      <w:r w:rsidR="006568BE" w:rsidRPr="00EB5432">
        <w:rPr>
          <w:rFonts w:cs="Arial"/>
          <w:bCs/>
          <w:color w:val="auto"/>
          <w:szCs w:val="24"/>
        </w:rPr>
        <w:br/>
      </w:r>
    </w:p>
    <w:p w:rsidR="00354762" w:rsidRPr="00EB5432" w:rsidRDefault="00363223" w:rsidP="00D31C07">
      <w:pPr>
        <w:spacing w:line="360" w:lineRule="auto"/>
        <w:rPr>
          <w:rFonts w:cs="Arial"/>
          <w:bCs/>
          <w:color w:val="auto"/>
          <w:szCs w:val="24"/>
          <w:lang w:val="en-GB"/>
        </w:rPr>
      </w:pPr>
      <w:proofErr w:type="spellStart"/>
      <w:r w:rsidRPr="00EB5432">
        <w:rPr>
          <w:rFonts w:cs="Arial"/>
          <w:bCs/>
          <w:color w:val="auto"/>
          <w:szCs w:val="24"/>
        </w:rPr>
        <w:t>AvoriTech</w:t>
      </w:r>
      <w:proofErr w:type="spellEnd"/>
      <w:r w:rsidRPr="00EB5432">
        <w:rPr>
          <w:rFonts w:cs="Arial"/>
          <w:bCs/>
          <w:color w:val="auto"/>
          <w:szCs w:val="24"/>
        </w:rPr>
        <w:t xml:space="preserve"> now gives customers an exclusive drawer system with an 8 mm drawer side profile. Ideal for </w:t>
      </w:r>
      <w:proofErr w:type="gramStart"/>
      <w:r w:rsidRPr="00EB5432">
        <w:rPr>
          <w:rFonts w:cs="Arial"/>
          <w:bCs/>
          <w:color w:val="auto"/>
          <w:szCs w:val="24"/>
        </w:rPr>
        <w:t>high end</w:t>
      </w:r>
      <w:proofErr w:type="gramEnd"/>
      <w:r w:rsidRPr="00EB5432">
        <w:rPr>
          <w:rFonts w:cs="Arial"/>
          <w:bCs/>
          <w:color w:val="auto"/>
          <w:szCs w:val="24"/>
        </w:rPr>
        <w:t xml:space="preserve"> kitchen and furniture design with a purist look. Easy to customize in all sorts of different ways, the </w:t>
      </w:r>
      <w:proofErr w:type="spellStart"/>
      <w:r w:rsidRPr="00EB5432">
        <w:rPr>
          <w:rFonts w:cs="Arial"/>
          <w:bCs/>
          <w:color w:val="auto"/>
          <w:szCs w:val="24"/>
        </w:rPr>
        <w:t>AvanTech</w:t>
      </w:r>
      <w:proofErr w:type="spellEnd"/>
      <w:r w:rsidRPr="00EB5432">
        <w:rPr>
          <w:rFonts w:cs="Arial"/>
          <w:bCs/>
          <w:color w:val="auto"/>
          <w:szCs w:val="24"/>
        </w:rPr>
        <w:t xml:space="preserve"> YOU drawer system has become a </w:t>
      </w:r>
      <w:r w:rsidR="00F35473" w:rsidRPr="00EB5432">
        <w:rPr>
          <w:rFonts w:cs="Arial"/>
          <w:bCs/>
          <w:color w:val="auto"/>
          <w:szCs w:val="24"/>
        </w:rPr>
        <w:t>driving force</w:t>
      </w:r>
      <w:r w:rsidRPr="00EB5432">
        <w:rPr>
          <w:rFonts w:cs="Arial"/>
          <w:bCs/>
          <w:color w:val="auto"/>
          <w:szCs w:val="24"/>
        </w:rPr>
        <w:t xml:space="preserve">. Not only in material and color, but also with </w:t>
      </w:r>
      <w:r w:rsidR="00F35473" w:rsidRPr="00EB5432">
        <w:rPr>
          <w:rFonts w:cs="Arial"/>
          <w:bCs/>
          <w:color w:val="auto"/>
          <w:szCs w:val="24"/>
        </w:rPr>
        <w:t>illumination</w:t>
      </w:r>
      <w:r w:rsidRPr="00EB5432">
        <w:rPr>
          <w:rFonts w:cs="Arial"/>
          <w:bCs/>
          <w:color w:val="auto"/>
          <w:szCs w:val="24"/>
        </w:rPr>
        <w:t xml:space="preserve">. When it comes to trends, there's </w:t>
      </w:r>
      <w:r w:rsidR="00F35473" w:rsidRPr="00EB5432">
        <w:rPr>
          <w:rFonts w:cs="Arial"/>
          <w:bCs/>
          <w:color w:val="auto"/>
          <w:szCs w:val="24"/>
        </w:rPr>
        <w:t xml:space="preserve">nothing like </w:t>
      </w:r>
      <w:r w:rsidRPr="00EB5432">
        <w:rPr>
          <w:rFonts w:cs="Arial"/>
          <w:bCs/>
          <w:color w:val="auto"/>
          <w:szCs w:val="24"/>
        </w:rPr>
        <w:t xml:space="preserve">an outdoor kitchen. With this in mind, </w:t>
      </w:r>
      <w:proofErr w:type="spellStart"/>
      <w:r w:rsidRPr="00EB5432">
        <w:rPr>
          <w:rFonts w:cs="Arial"/>
          <w:bCs/>
          <w:color w:val="auto"/>
          <w:szCs w:val="24"/>
        </w:rPr>
        <w:t>Hettich</w:t>
      </w:r>
      <w:proofErr w:type="spellEnd"/>
      <w:r w:rsidRPr="00EB5432">
        <w:rPr>
          <w:rFonts w:cs="Arial"/>
          <w:bCs/>
          <w:color w:val="auto"/>
          <w:szCs w:val="24"/>
        </w:rPr>
        <w:t xml:space="preserve"> has developed </w:t>
      </w:r>
      <w:proofErr w:type="spellStart"/>
      <w:r w:rsidRPr="00EB5432">
        <w:rPr>
          <w:rFonts w:cs="Arial"/>
          <w:bCs/>
          <w:color w:val="auto"/>
          <w:szCs w:val="24"/>
        </w:rPr>
        <w:t>Veosys</w:t>
      </w:r>
      <w:proofErr w:type="spellEnd"/>
      <w:r w:rsidRPr="00EB5432">
        <w:rPr>
          <w:rFonts w:cs="Arial"/>
          <w:bCs/>
          <w:color w:val="auto"/>
          <w:szCs w:val="24"/>
        </w:rPr>
        <w:t xml:space="preserve">, a weatherproof </w:t>
      </w:r>
      <w:proofErr w:type="gramStart"/>
      <w:r w:rsidR="00F35473" w:rsidRPr="00EB5432">
        <w:rPr>
          <w:rFonts w:cs="Arial"/>
          <w:bCs/>
          <w:color w:val="auto"/>
          <w:szCs w:val="24"/>
        </w:rPr>
        <w:t>hinge</w:t>
      </w:r>
      <w:r w:rsidRPr="00EB5432">
        <w:rPr>
          <w:rFonts w:cs="Arial"/>
          <w:bCs/>
          <w:color w:val="auto"/>
          <w:szCs w:val="24"/>
        </w:rPr>
        <w:t xml:space="preserve">, </w:t>
      </w:r>
      <w:r w:rsidR="00F35473" w:rsidRPr="00EB5432">
        <w:rPr>
          <w:rFonts w:cs="Arial"/>
          <w:bCs/>
          <w:color w:val="auto"/>
          <w:szCs w:val="24"/>
        </w:rPr>
        <w:t>that</w:t>
      </w:r>
      <w:proofErr w:type="gramEnd"/>
      <w:r w:rsidR="00F35473" w:rsidRPr="00EB5432">
        <w:rPr>
          <w:rFonts w:cs="Arial"/>
          <w:bCs/>
          <w:color w:val="auto"/>
          <w:szCs w:val="24"/>
        </w:rPr>
        <w:t xml:space="preserve"> allows worry-free outdoor entertainment.</w:t>
      </w:r>
    </w:p>
    <w:p w:rsidR="00354762" w:rsidRPr="00EB5432" w:rsidRDefault="00354762" w:rsidP="00D31C07">
      <w:pPr>
        <w:spacing w:line="360" w:lineRule="auto"/>
        <w:rPr>
          <w:rFonts w:cs="Arial"/>
          <w:bCs/>
          <w:color w:val="auto"/>
          <w:szCs w:val="24"/>
          <w:lang w:val="en-GB"/>
        </w:rPr>
      </w:pPr>
    </w:p>
    <w:p w:rsidR="00D45A18" w:rsidRPr="00EB5432" w:rsidRDefault="00D45A18" w:rsidP="002D73B2">
      <w:pPr>
        <w:spacing w:line="360" w:lineRule="auto"/>
        <w:rPr>
          <w:rFonts w:cs="Arial"/>
          <w:bCs/>
          <w:color w:val="auto"/>
          <w:szCs w:val="24"/>
          <w:lang w:val="en-GB"/>
        </w:rPr>
      </w:pPr>
      <w:r w:rsidRPr="00EB5432">
        <w:rPr>
          <w:color w:val="auto"/>
        </w:rPr>
        <w:t xml:space="preserve">Anyone unable to attend </w:t>
      </w:r>
      <w:proofErr w:type="spellStart"/>
      <w:r w:rsidRPr="00EB5432">
        <w:rPr>
          <w:color w:val="auto"/>
        </w:rPr>
        <w:t>interzum</w:t>
      </w:r>
      <w:proofErr w:type="spellEnd"/>
      <w:r w:rsidRPr="00EB5432">
        <w:rPr>
          <w:color w:val="auto"/>
        </w:rPr>
        <w:t xml:space="preserve"> 2023 and </w:t>
      </w:r>
      <w:proofErr w:type="spellStart"/>
      <w:r w:rsidRPr="00EB5432">
        <w:rPr>
          <w:color w:val="auto"/>
        </w:rPr>
        <w:t>Hettich's</w:t>
      </w:r>
      <w:proofErr w:type="spellEnd"/>
      <w:r w:rsidRPr="00EB5432">
        <w:rPr>
          <w:color w:val="auto"/>
        </w:rPr>
        <w:t xml:space="preserve"> </w:t>
      </w:r>
      <w:r w:rsidR="00F35473" w:rsidRPr="00EB5432">
        <w:rPr>
          <w:color w:val="auto"/>
        </w:rPr>
        <w:t xml:space="preserve">trade </w:t>
      </w:r>
      <w:r w:rsidRPr="00EB5432">
        <w:rPr>
          <w:color w:val="auto"/>
        </w:rPr>
        <w:t>show booth</w:t>
      </w:r>
      <w:r w:rsidR="00F35473" w:rsidRPr="00EB5432">
        <w:rPr>
          <w:color w:val="auto"/>
        </w:rPr>
        <w:t xml:space="preserve"> in person</w:t>
      </w:r>
      <w:r w:rsidRPr="00EB5432">
        <w:rPr>
          <w:color w:val="auto"/>
        </w:rPr>
        <w:t xml:space="preserve"> can immerse themselves in the various theme </w:t>
      </w:r>
      <w:r w:rsidRPr="00EB5432">
        <w:rPr>
          <w:color w:val="auto"/>
        </w:rPr>
        <w:lastRenderedPageBreak/>
        <w:t>worlds on the new "</w:t>
      </w:r>
      <w:proofErr w:type="spellStart"/>
      <w:r w:rsidRPr="00EB5432">
        <w:rPr>
          <w:color w:val="auto"/>
        </w:rPr>
        <w:t>roominspirations</w:t>
      </w:r>
      <w:proofErr w:type="spellEnd"/>
      <w:r w:rsidRPr="00EB5432">
        <w:rPr>
          <w:color w:val="auto"/>
        </w:rPr>
        <w:t>" website or look for specific solutions by category</w:t>
      </w:r>
      <w:r w:rsidRPr="00EB5432">
        <w:rPr>
          <w:rFonts w:cs="Arial"/>
          <w:bCs/>
          <w:color w:val="auto"/>
          <w:szCs w:val="24"/>
        </w:rPr>
        <w:t xml:space="preserve">. </w:t>
      </w:r>
      <w:hyperlink r:id="rId8" w:history="1">
        <w:r w:rsidRPr="00EB5432">
          <w:rPr>
            <w:rStyle w:val="Hyperlink"/>
            <w:rFonts w:cs="Arial"/>
            <w:bCs/>
            <w:color w:val="auto"/>
            <w:szCs w:val="24"/>
          </w:rPr>
          <w:t>https://interzum.hettich.com</w:t>
        </w:r>
      </w:hyperlink>
    </w:p>
    <w:p w:rsidR="00AA5A0C" w:rsidRPr="00EB5432" w:rsidRDefault="00AA5A0C" w:rsidP="00AC0779">
      <w:pPr>
        <w:spacing w:line="360" w:lineRule="auto"/>
        <w:rPr>
          <w:rFonts w:cs="Arial"/>
          <w:color w:val="auto"/>
          <w:szCs w:val="24"/>
          <w:lang w:val="en-GB"/>
        </w:rPr>
      </w:pPr>
    </w:p>
    <w:p w:rsidR="00AA5A0C" w:rsidRPr="00EB5432" w:rsidRDefault="00AA5A0C" w:rsidP="00AA5A0C">
      <w:pPr>
        <w:spacing w:line="360" w:lineRule="auto"/>
        <w:rPr>
          <w:rFonts w:cs="Arial"/>
          <w:color w:val="auto"/>
          <w:lang w:val="en-GB"/>
        </w:rPr>
      </w:pPr>
      <w:r w:rsidRPr="00EB5432">
        <w:rPr>
          <w:rFonts w:cs="Arial"/>
          <w:color w:val="auto"/>
        </w:rPr>
        <w:t>The following images are available for download from the "</w:t>
      </w:r>
      <w:r w:rsidRPr="00EB5432">
        <w:rPr>
          <w:rFonts w:cs="Arial"/>
          <w:b/>
          <w:color w:val="auto"/>
        </w:rPr>
        <w:t>Press</w:t>
      </w:r>
      <w:r w:rsidRPr="00EB5432">
        <w:rPr>
          <w:rFonts w:cs="Arial"/>
          <w:color w:val="auto"/>
        </w:rPr>
        <w:t xml:space="preserve">" </w:t>
      </w:r>
      <w:r w:rsidRPr="00EB5432">
        <w:rPr>
          <w:rFonts w:cs="Arial"/>
          <w:b/>
          <w:bCs/>
          <w:color w:val="auto"/>
        </w:rPr>
        <w:t>menu</w:t>
      </w:r>
      <w:r w:rsidRPr="00EB5432">
        <w:rPr>
          <w:rFonts w:cs="Arial"/>
          <w:color w:val="auto"/>
        </w:rPr>
        <w:t xml:space="preserve"> at </w:t>
      </w:r>
      <w:r w:rsidRPr="00EB5432">
        <w:rPr>
          <w:rFonts w:cs="Arial"/>
          <w:b/>
          <w:color w:val="auto"/>
        </w:rPr>
        <w:t>www.hettich.com</w:t>
      </w:r>
      <w:r w:rsidRPr="00EB5432">
        <w:rPr>
          <w:rFonts w:cs="Arial"/>
          <w:color w:val="auto"/>
        </w:rPr>
        <w:t>:</w:t>
      </w:r>
    </w:p>
    <w:p w:rsidR="001A0773" w:rsidRPr="00EB5432" w:rsidRDefault="001A0773" w:rsidP="00D856E3">
      <w:pPr>
        <w:spacing w:line="360" w:lineRule="auto"/>
        <w:rPr>
          <w:rFonts w:cs="Arial"/>
          <w:b/>
          <w:color w:val="auto"/>
          <w:lang w:val="en-GB"/>
        </w:rPr>
      </w:pPr>
    </w:p>
    <w:p w:rsidR="00AA5A0C" w:rsidRPr="00EB5432" w:rsidRDefault="00D856E3" w:rsidP="00D856E3">
      <w:pPr>
        <w:spacing w:line="360" w:lineRule="auto"/>
        <w:rPr>
          <w:rFonts w:cs="Arial"/>
          <w:b/>
          <w:color w:val="auto"/>
        </w:rPr>
      </w:pPr>
      <w:r w:rsidRPr="00EB5432">
        <w:rPr>
          <w:rFonts w:cs="Arial"/>
          <w:b/>
          <w:color w:val="auto"/>
        </w:rPr>
        <w:t>Images</w:t>
      </w:r>
    </w:p>
    <w:p w:rsidR="00D856E3" w:rsidRPr="00EB5432" w:rsidRDefault="00D856E3" w:rsidP="00D856E3">
      <w:pPr>
        <w:spacing w:line="360" w:lineRule="auto"/>
        <w:rPr>
          <w:rFonts w:cs="Arial"/>
          <w:b/>
          <w:color w:val="auto"/>
          <w:sz w:val="22"/>
          <w:szCs w:val="22"/>
        </w:rPr>
      </w:pPr>
      <w:r w:rsidRPr="00EB5432">
        <w:rPr>
          <w:rFonts w:cs="Arial"/>
          <w:b/>
          <w:color w:val="auto"/>
        </w:rPr>
        <w:t>Captions</w:t>
      </w:r>
    </w:p>
    <w:p w:rsidR="00710FAF" w:rsidRPr="00EB5432" w:rsidRDefault="005401C6" w:rsidP="00AA5A0C">
      <w:pPr>
        <w:rPr>
          <w:rFonts w:cs="Arial"/>
          <w:color w:val="auto"/>
          <w:sz w:val="22"/>
          <w:szCs w:val="22"/>
        </w:rPr>
      </w:pPr>
      <w:r w:rsidRPr="00EB5432">
        <w:rPr>
          <w:noProof/>
          <w:color w:val="auto"/>
          <w:lang w:val="de-DE" w:eastAsia="de-DE"/>
        </w:rPr>
        <w:drawing>
          <wp:inline distT="0" distB="0" distL="0" distR="0">
            <wp:extent cx="1335879" cy="18499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37" cy="1870698"/>
                    </a:xfrm>
                    <a:prstGeom prst="rect">
                      <a:avLst/>
                    </a:prstGeom>
                    <a:noFill/>
                    <a:ln>
                      <a:noFill/>
                    </a:ln>
                  </pic:spPr>
                </pic:pic>
              </a:graphicData>
            </a:graphic>
          </wp:inline>
        </w:drawing>
      </w:r>
    </w:p>
    <w:p w:rsidR="00AA5A0C" w:rsidRPr="00EB5432" w:rsidRDefault="00621082" w:rsidP="00AA5A0C">
      <w:pPr>
        <w:rPr>
          <w:rFonts w:cs="Arial"/>
          <w:b/>
          <w:color w:val="auto"/>
          <w:sz w:val="22"/>
          <w:szCs w:val="22"/>
          <w:lang w:val="en-GB"/>
        </w:rPr>
      </w:pPr>
      <w:r w:rsidRPr="00EB5432">
        <w:rPr>
          <w:rFonts w:cs="Arial"/>
          <w:b/>
          <w:color w:val="auto"/>
          <w:sz w:val="22"/>
          <w:szCs w:val="22"/>
        </w:rPr>
        <w:t>132023_a</w:t>
      </w:r>
    </w:p>
    <w:p w:rsidR="00AA5A0C" w:rsidRPr="00EB5432" w:rsidRDefault="005401C6" w:rsidP="00710FAF">
      <w:pPr>
        <w:pStyle w:val="Arial"/>
        <w:rPr>
          <w:rFonts w:ascii="Arial" w:hAnsi="Arial" w:cs="Arial"/>
          <w:color w:val="auto"/>
          <w:sz w:val="22"/>
          <w:szCs w:val="22"/>
        </w:rPr>
      </w:pPr>
      <w:r w:rsidRPr="00EB5432">
        <w:rPr>
          <w:rFonts w:ascii="Arial" w:hAnsi="Arial" w:cs="Arial"/>
          <w:color w:val="auto"/>
          <w:sz w:val="22"/>
          <w:szCs w:val="22"/>
        </w:rPr>
        <w:t>Chief motif of the "It's all in Hettich" brand campaign visualizes the fittings manufacturer's keen focus on users and the vision it has of developing products for tomorrow's world. Photo: Hettich</w:t>
      </w:r>
    </w:p>
    <w:p w:rsidR="00BC23E9" w:rsidRPr="00EB5432" w:rsidRDefault="00BC23E9" w:rsidP="00710FAF">
      <w:pPr>
        <w:pStyle w:val="Arial"/>
        <w:rPr>
          <w:rFonts w:ascii="Arial" w:hAnsi="Arial" w:cs="Arial"/>
          <w:color w:val="auto"/>
          <w:sz w:val="22"/>
          <w:szCs w:val="22"/>
        </w:rPr>
      </w:pPr>
    </w:p>
    <w:p w:rsidR="00BC23E9" w:rsidRPr="00EB5432" w:rsidRDefault="00BC23E9" w:rsidP="00710FAF">
      <w:pPr>
        <w:pStyle w:val="Arial"/>
        <w:rPr>
          <w:rFonts w:ascii="Arial" w:hAnsi="Arial" w:cs="Arial"/>
          <w:color w:val="auto"/>
          <w:sz w:val="22"/>
          <w:szCs w:val="22"/>
        </w:rPr>
      </w:pPr>
    </w:p>
    <w:p w:rsidR="00BC23E9" w:rsidRPr="00EB5432" w:rsidRDefault="00BC23E9" w:rsidP="00BC23E9">
      <w:pPr>
        <w:widowControl w:val="0"/>
        <w:suppressAutoHyphens/>
        <w:rPr>
          <w:rFonts w:cs="Arial"/>
          <w:b/>
          <w:color w:val="auto"/>
          <w:sz w:val="22"/>
          <w:szCs w:val="22"/>
          <w:highlight w:val="yellow"/>
          <w:lang w:val="sv-SE" w:eastAsia="sv-SE"/>
        </w:rPr>
      </w:pPr>
      <w:r w:rsidRPr="00EB5432">
        <w:rPr>
          <w:rFonts w:cs="Arial"/>
          <w:b/>
          <w:noProof/>
          <w:color w:val="auto"/>
          <w:sz w:val="22"/>
          <w:szCs w:val="22"/>
          <w:lang w:val="de-DE" w:eastAsia="de-DE"/>
        </w:rPr>
        <w:drawing>
          <wp:inline distT="0" distB="0" distL="0" distR="0">
            <wp:extent cx="1263650" cy="1894582"/>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0" cstate="email">
                      <a:extLst>
                        <a:ext uri="{28A0092B-C50C-407E-A947-70E740481C1C}">
                          <a14:useLocalDpi xmlns:a14="http://schemas.microsoft.com/office/drawing/2010/main"/>
                        </a:ext>
                      </a:extLst>
                    </a:blip>
                    <a:stretch>
                      <a:fillRect/>
                    </a:stretch>
                  </pic:blipFill>
                  <pic:spPr>
                    <a:xfrm>
                      <a:off x="0" y="0"/>
                      <a:ext cx="1293144" cy="1938803"/>
                    </a:xfrm>
                    <a:prstGeom prst="rect">
                      <a:avLst/>
                    </a:prstGeom>
                  </pic:spPr>
                </pic:pic>
              </a:graphicData>
            </a:graphic>
          </wp:inline>
        </w:drawing>
      </w:r>
    </w:p>
    <w:p w:rsidR="00BC23E9" w:rsidRPr="00EB5432" w:rsidRDefault="00BC23E9" w:rsidP="00BC23E9">
      <w:pPr>
        <w:rPr>
          <w:rFonts w:cs="Arial"/>
          <w:bCs/>
          <w:color w:val="auto"/>
          <w:sz w:val="22"/>
          <w:szCs w:val="22"/>
          <w:lang w:val="en-GB"/>
        </w:rPr>
      </w:pPr>
      <w:r w:rsidRPr="00EB5432">
        <w:rPr>
          <w:rFonts w:cs="Arial"/>
          <w:b/>
          <w:color w:val="auto"/>
          <w:sz w:val="22"/>
          <w:szCs w:val="22"/>
        </w:rPr>
        <w:t>1</w:t>
      </w:r>
      <w:r w:rsidR="004509E4">
        <w:rPr>
          <w:rFonts w:cs="Arial"/>
          <w:b/>
          <w:color w:val="auto"/>
          <w:sz w:val="22"/>
          <w:szCs w:val="22"/>
        </w:rPr>
        <w:t>3</w:t>
      </w:r>
      <w:r w:rsidRPr="00EB5432">
        <w:rPr>
          <w:rFonts w:cs="Arial"/>
          <w:b/>
          <w:color w:val="auto"/>
          <w:sz w:val="22"/>
          <w:szCs w:val="22"/>
        </w:rPr>
        <w:t>2023_b</w:t>
      </w:r>
    </w:p>
    <w:p w:rsidR="00BC23E9" w:rsidRPr="00EB5432" w:rsidRDefault="00BC23E9" w:rsidP="00BC23E9">
      <w:pPr>
        <w:rPr>
          <w:rFonts w:cs="Arial"/>
          <w:bCs/>
          <w:color w:val="auto"/>
          <w:sz w:val="22"/>
          <w:szCs w:val="22"/>
        </w:rPr>
      </w:pPr>
      <w:r w:rsidRPr="00EB5432">
        <w:rPr>
          <w:rFonts w:cs="Arial"/>
          <w:bCs/>
          <w:color w:val="auto"/>
          <w:sz w:val="22"/>
          <w:szCs w:val="22"/>
        </w:rPr>
        <w:t xml:space="preserve">All new, </w:t>
      </w:r>
      <w:proofErr w:type="spellStart"/>
      <w:r w:rsidRPr="00EB5432">
        <w:rPr>
          <w:rFonts w:cs="Arial"/>
          <w:bCs/>
          <w:color w:val="auto"/>
          <w:sz w:val="22"/>
          <w:szCs w:val="22"/>
        </w:rPr>
        <w:t>FurnSpin</w:t>
      </w:r>
      <w:proofErr w:type="spellEnd"/>
      <w:r w:rsidRPr="00EB5432">
        <w:rPr>
          <w:rFonts w:cs="Arial"/>
          <w:bCs/>
          <w:color w:val="auto"/>
          <w:sz w:val="22"/>
          <w:szCs w:val="22"/>
        </w:rPr>
        <w:t xml:space="preserve"> from </w:t>
      </w:r>
      <w:proofErr w:type="spellStart"/>
      <w:r w:rsidRPr="00EB5432">
        <w:rPr>
          <w:rFonts w:cs="Arial"/>
          <w:bCs/>
          <w:color w:val="auto"/>
          <w:sz w:val="22"/>
          <w:szCs w:val="22"/>
        </w:rPr>
        <w:t>Hettich</w:t>
      </w:r>
      <w:proofErr w:type="spellEnd"/>
      <w:r w:rsidRPr="00EB5432">
        <w:rPr>
          <w:rFonts w:cs="Arial"/>
          <w:bCs/>
          <w:color w:val="auto"/>
          <w:sz w:val="22"/>
          <w:szCs w:val="22"/>
        </w:rPr>
        <w:t xml:space="preserve"> brings elegant dynamic to superior furniture design: With a sweep of the hand, the entire cabinet body can be turned from the closed to the open position. Photo: Hettich</w:t>
      </w:r>
    </w:p>
    <w:p w:rsidR="00DE4022" w:rsidRPr="00EB5432" w:rsidRDefault="00DE4022" w:rsidP="00710FAF">
      <w:pPr>
        <w:pStyle w:val="Arial"/>
        <w:rPr>
          <w:rFonts w:ascii="Arial" w:hAnsi="Arial" w:cs="Arial"/>
          <w:color w:val="auto"/>
          <w:sz w:val="22"/>
          <w:szCs w:val="22"/>
        </w:rPr>
      </w:pPr>
    </w:p>
    <w:p w:rsidR="00AA5A0C" w:rsidRPr="00EB5432" w:rsidRDefault="00AA5A0C" w:rsidP="00AA5A0C">
      <w:pPr>
        <w:rPr>
          <w:rFonts w:cs="Arial"/>
          <w:b/>
          <w:color w:val="auto"/>
          <w:sz w:val="22"/>
          <w:szCs w:val="22"/>
        </w:rPr>
      </w:pPr>
    </w:p>
    <w:p w:rsidR="00AA5A0C" w:rsidRPr="00EB5432" w:rsidRDefault="00E825D8" w:rsidP="00AA5A0C">
      <w:pPr>
        <w:pStyle w:val="Arial"/>
        <w:rPr>
          <w:rFonts w:ascii="Arial" w:hAnsi="Arial" w:cs="Arial"/>
          <w:b/>
          <w:noProof/>
          <w:color w:val="auto"/>
          <w:sz w:val="22"/>
          <w:szCs w:val="22"/>
          <w:shd w:val="clear" w:color="auto" w:fill="FFFFFF"/>
        </w:rPr>
      </w:pPr>
      <w:r w:rsidRPr="00EB5432">
        <w:rPr>
          <w:noProof/>
          <w:color w:val="auto"/>
          <w:lang w:val="de-DE" w:eastAsia="de-DE"/>
        </w:rPr>
        <w:lastRenderedPageBreak/>
        <w:drawing>
          <wp:inline distT="0" distB="0" distL="0" distR="0">
            <wp:extent cx="1659890" cy="1198880"/>
            <wp:effectExtent l="0" t="0" r="0" b="1270"/>
            <wp:docPr id="3" name="Grafik 3"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Wand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9890" cy="1198880"/>
                    </a:xfrm>
                    <a:prstGeom prst="rect">
                      <a:avLst/>
                    </a:prstGeom>
                  </pic:spPr>
                </pic:pic>
              </a:graphicData>
            </a:graphic>
          </wp:inline>
        </w:drawing>
      </w:r>
    </w:p>
    <w:p w:rsidR="00AA5A0C" w:rsidRPr="00EB5432" w:rsidRDefault="00621082" w:rsidP="00AA5A0C">
      <w:pPr>
        <w:pStyle w:val="Arial"/>
        <w:rPr>
          <w:rFonts w:ascii="Arial" w:hAnsi="Arial" w:cs="Arial"/>
          <w:b/>
          <w:noProof/>
          <w:color w:val="auto"/>
          <w:sz w:val="22"/>
          <w:szCs w:val="22"/>
          <w:shd w:val="clear" w:color="auto" w:fill="FFFFFF"/>
          <w:lang w:val="en-GB"/>
        </w:rPr>
      </w:pPr>
      <w:r w:rsidRPr="00EB5432">
        <w:rPr>
          <w:rFonts w:ascii="Arial" w:hAnsi="Arial" w:cs="Arial"/>
          <w:b/>
          <w:noProof/>
          <w:color w:val="auto"/>
          <w:sz w:val="22"/>
          <w:szCs w:val="22"/>
          <w:shd w:val="clear" w:color="auto" w:fill="FFFFFF"/>
        </w:rPr>
        <w:t>132022_c</w:t>
      </w:r>
    </w:p>
    <w:p w:rsidR="0064042A" w:rsidRPr="00EB5432" w:rsidRDefault="00E825D8" w:rsidP="00D856E3">
      <w:pPr>
        <w:pStyle w:val="Arial"/>
        <w:rPr>
          <w:rFonts w:ascii="Arial" w:hAnsi="Arial" w:cs="Arial"/>
          <w:color w:val="auto"/>
          <w:sz w:val="22"/>
          <w:szCs w:val="22"/>
        </w:rPr>
      </w:pPr>
      <w:r w:rsidRPr="00EB5432">
        <w:rPr>
          <w:rFonts w:ascii="Arial" w:hAnsi="Arial" w:cs="Arial"/>
          <w:bCs/>
          <w:color w:val="auto"/>
          <w:sz w:val="22"/>
          <w:szCs w:val="22"/>
        </w:rPr>
        <w:t xml:space="preserve">Show debut: Providing outstanding value for money, </w:t>
      </w:r>
      <w:proofErr w:type="spellStart"/>
      <w:r w:rsidRPr="00EB5432">
        <w:rPr>
          <w:rFonts w:ascii="Arial" w:hAnsi="Arial" w:cs="Arial"/>
          <w:bCs/>
          <w:color w:val="auto"/>
          <w:sz w:val="22"/>
          <w:szCs w:val="22"/>
        </w:rPr>
        <w:t>Hettich's</w:t>
      </w:r>
      <w:proofErr w:type="spellEnd"/>
      <w:r w:rsidRPr="00EB5432">
        <w:rPr>
          <w:rFonts w:ascii="Arial" w:hAnsi="Arial" w:cs="Arial"/>
          <w:bCs/>
          <w:color w:val="auto"/>
          <w:sz w:val="22"/>
          <w:szCs w:val="22"/>
        </w:rPr>
        <w:t xml:space="preserve"> </w:t>
      </w:r>
      <w:proofErr w:type="spellStart"/>
      <w:r w:rsidRPr="00EB5432">
        <w:rPr>
          <w:rFonts w:ascii="Arial" w:hAnsi="Arial" w:cs="Arial"/>
          <w:bCs/>
          <w:color w:val="auto"/>
          <w:sz w:val="22"/>
          <w:szCs w:val="22"/>
        </w:rPr>
        <w:t>Novisys</w:t>
      </w:r>
      <w:proofErr w:type="spellEnd"/>
      <w:r w:rsidRPr="00EB5432">
        <w:rPr>
          <w:rFonts w:ascii="Arial" w:hAnsi="Arial" w:cs="Arial"/>
          <w:bCs/>
          <w:color w:val="auto"/>
          <w:sz w:val="22"/>
          <w:szCs w:val="22"/>
        </w:rPr>
        <w:t xml:space="preserve"> fast assembly hinge brings the convenience of integrated soft closing to the vast majority of furniture ranges. </w:t>
      </w:r>
      <w:r w:rsidRPr="00EB5432">
        <w:rPr>
          <w:rFonts w:ascii="Arial" w:hAnsi="Arial" w:cs="Arial"/>
          <w:color w:val="auto"/>
          <w:sz w:val="22"/>
          <w:szCs w:val="22"/>
        </w:rPr>
        <w:t>Photo: Hettich</w:t>
      </w:r>
    </w:p>
    <w:p w:rsidR="00D856E3" w:rsidRPr="00EB5432" w:rsidRDefault="00D856E3" w:rsidP="00D856E3">
      <w:pPr>
        <w:pStyle w:val="Arial"/>
        <w:rPr>
          <w:rFonts w:ascii="Arial" w:hAnsi="Arial" w:cs="Arial"/>
          <w:color w:val="auto"/>
          <w:sz w:val="22"/>
          <w:szCs w:val="22"/>
        </w:rPr>
      </w:pPr>
    </w:p>
    <w:p w:rsidR="00B83776" w:rsidRPr="00EB5432" w:rsidRDefault="00B83776" w:rsidP="00B83776">
      <w:pPr>
        <w:pStyle w:val="Arial"/>
        <w:rPr>
          <w:rFonts w:ascii="Arial" w:hAnsi="Arial" w:cs="Arial"/>
          <w:color w:val="auto"/>
          <w:sz w:val="22"/>
          <w:szCs w:val="22"/>
        </w:rPr>
      </w:pPr>
      <w:r w:rsidRPr="00EB5432">
        <w:rPr>
          <w:rFonts w:ascii="Arial" w:hAnsi="Arial" w:cs="Arial"/>
          <w:color w:val="auto"/>
          <w:sz w:val="22"/>
          <w:szCs w:val="22"/>
        </w:rPr>
        <w:t xml:space="preserve"> </w:t>
      </w:r>
    </w:p>
    <w:p w:rsidR="00DE4022" w:rsidRPr="00EB5432" w:rsidRDefault="00DE4022" w:rsidP="00B83776">
      <w:pPr>
        <w:pStyle w:val="Arial"/>
        <w:rPr>
          <w:rFonts w:ascii="Arial" w:hAnsi="Arial" w:cs="Arial"/>
          <w:color w:val="auto"/>
          <w:sz w:val="22"/>
          <w:szCs w:val="22"/>
        </w:rPr>
      </w:pPr>
      <w:r w:rsidRPr="00EB5432">
        <w:rPr>
          <w:noProof/>
          <w:color w:val="auto"/>
          <w:lang w:val="de-DE" w:eastAsia="de-DE"/>
        </w:rPr>
        <w:drawing>
          <wp:inline distT="0" distB="0" distL="0" distR="0">
            <wp:extent cx="1659890" cy="1198245"/>
            <wp:effectExtent l="0" t="0" r="0" b="190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659890" cy="1198245"/>
                    </a:xfrm>
                    <a:prstGeom prst="rect">
                      <a:avLst/>
                    </a:prstGeom>
                  </pic:spPr>
                </pic:pic>
              </a:graphicData>
            </a:graphic>
          </wp:inline>
        </w:drawing>
      </w:r>
    </w:p>
    <w:p w:rsidR="00B83776" w:rsidRPr="00EB5432" w:rsidRDefault="00621082" w:rsidP="00B83776">
      <w:pPr>
        <w:pStyle w:val="Arial"/>
        <w:rPr>
          <w:rFonts w:ascii="Arial" w:hAnsi="Arial" w:cs="Arial"/>
          <w:b/>
          <w:noProof/>
          <w:color w:val="auto"/>
          <w:sz w:val="22"/>
          <w:szCs w:val="22"/>
          <w:shd w:val="clear" w:color="auto" w:fill="FFFFFF"/>
          <w:lang w:val="en-GB"/>
        </w:rPr>
      </w:pPr>
      <w:r w:rsidRPr="00EB5432">
        <w:rPr>
          <w:rFonts w:ascii="Arial" w:hAnsi="Arial" w:cs="Arial"/>
          <w:b/>
          <w:noProof/>
          <w:color w:val="auto"/>
          <w:sz w:val="22"/>
          <w:szCs w:val="22"/>
          <w:shd w:val="clear" w:color="auto" w:fill="FFFFFF"/>
        </w:rPr>
        <w:t>132023_d</w:t>
      </w:r>
    </w:p>
    <w:p w:rsidR="00C20D71" w:rsidRPr="00EB5432" w:rsidRDefault="00DE4022" w:rsidP="00C20D71">
      <w:pPr>
        <w:pStyle w:val="Arial"/>
        <w:rPr>
          <w:rFonts w:ascii="Arial" w:hAnsi="Arial" w:cs="Arial"/>
          <w:color w:val="auto"/>
          <w:sz w:val="22"/>
          <w:szCs w:val="22"/>
          <w:lang w:val="en-GB"/>
        </w:rPr>
      </w:pPr>
      <w:r w:rsidRPr="00EB5432">
        <w:rPr>
          <w:rFonts w:ascii="Arial" w:hAnsi="Arial" w:cs="Arial"/>
          <w:color w:val="auto"/>
          <w:sz w:val="22"/>
          <w:szCs w:val="22"/>
        </w:rPr>
        <w:t xml:space="preserve">New benchmark for perfected, purist furniture design: the </w:t>
      </w:r>
      <w:proofErr w:type="spellStart"/>
      <w:r w:rsidRPr="00EB5432">
        <w:rPr>
          <w:rFonts w:ascii="Arial" w:hAnsi="Arial" w:cs="Arial"/>
          <w:color w:val="auto"/>
          <w:sz w:val="22"/>
          <w:szCs w:val="22"/>
        </w:rPr>
        <w:t>AvoriTech</w:t>
      </w:r>
      <w:proofErr w:type="spellEnd"/>
      <w:r w:rsidRPr="00EB5432">
        <w:rPr>
          <w:rFonts w:ascii="Arial" w:hAnsi="Arial" w:cs="Arial"/>
          <w:color w:val="auto"/>
          <w:sz w:val="22"/>
          <w:szCs w:val="22"/>
        </w:rPr>
        <w:t xml:space="preserve"> drawer platform from Hettich with a slender drawer side profile of just 8 mm in width. Photo: Hettich</w:t>
      </w:r>
    </w:p>
    <w:p w:rsidR="00BD7754" w:rsidRPr="00EB5432" w:rsidRDefault="00BD7754" w:rsidP="00B83776">
      <w:pPr>
        <w:pStyle w:val="Arial"/>
        <w:rPr>
          <w:rFonts w:ascii="Arial" w:hAnsi="Arial" w:cs="Arial"/>
          <w:color w:val="auto"/>
          <w:sz w:val="22"/>
          <w:szCs w:val="22"/>
          <w:highlight w:val="yellow"/>
          <w:lang w:val="en-GB"/>
        </w:rPr>
      </w:pPr>
    </w:p>
    <w:p w:rsidR="00C20D71" w:rsidRPr="00EB5432" w:rsidRDefault="00C20D71" w:rsidP="00D856E3">
      <w:pPr>
        <w:pStyle w:val="Arial"/>
        <w:rPr>
          <w:rFonts w:ascii="Arial" w:hAnsi="Arial" w:cs="Arial"/>
          <w:b/>
          <w:noProof/>
          <w:color w:val="auto"/>
          <w:sz w:val="22"/>
          <w:szCs w:val="22"/>
          <w:shd w:val="clear" w:color="auto" w:fill="FFFFFF"/>
          <w:lang w:val="en-GB"/>
        </w:rPr>
      </w:pPr>
    </w:p>
    <w:p w:rsidR="003F1B3F" w:rsidRPr="00EB5432" w:rsidRDefault="003F1B3F" w:rsidP="00D856E3">
      <w:pPr>
        <w:pStyle w:val="Arial"/>
        <w:rPr>
          <w:rFonts w:ascii="Arial" w:hAnsi="Arial" w:cs="Arial"/>
          <w:b/>
          <w:noProof/>
          <w:color w:val="auto"/>
          <w:sz w:val="22"/>
          <w:szCs w:val="22"/>
          <w:shd w:val="clear" w:color="auto" w:fill="FFFFFF"/>
          <w:lang w:val="en-GB"/>
        </w:rPr>
      </w:pPr>
    </w:p>
    <w:p w:rsidR="00E62D31" w:rsidRPr="00EB5432" w:rsidRDefault="00E62D31" w:rsidP="00E62D31">
      <w:pPr>
        <w:suppressAutoHyphens/>
        <w:ind w:right="-1"/>
        <w:rPr>
          <w:rFonts w:cs="Arial"/>
          <w:color w:val="auto"/>
          <w:szCs w:val="24"/>
          <w:lang w:val="en-GB"/>
        </w:rPr>
      </w:pPr>
    </w:p>
    <w:p w:rsidR="00086F56" w:rsidRPr="00EB5432" w:rsidRDefault="00086F56" w:rsidP="00086F56">
      <w:pPr>
        <w:widowControl w:val="0"/>
        <w:suppressAutoHyphens/>
        <w:spacing w:line="360" w:lineRule="auto"/>
        <w:ind w:right="-1"/>
        <w:rPr>
          <w:rFonts w:cs="Arial"/>
          <w:color w:val="auto"/>
          <w:sz w:val="20"/>
          <w:u w:val="single"/>
          <w:lang w:val="en-GB"/>
        </w:rPr>
      </w:pPr>
      <w:r w:rsidRPr="00EB5432">
        <w:rPr>
          <w:rFonts w:cs="Arial"/>
          <w:color w:val="auto"/>
          <w:sz w:val="20"/>
          <w:u w:val="single"/>
        </w:rPr>
        <w:t>About Hettich</w:t>
      </w:r>
    </w:p>
    <w:p w:rsidR="001326F8" w:rsidRPr="00EB5432" w:rsidRDefault="00086F56" w:rsidP="00926B2D">
      <w:pPr>
        <w:suppressAutoHyphens/>
        <w:ind w:right="-1"/>
        <w:rPr>
          <w:rFonts w:cs="Arial"/>
          <w:color w:val="auto"/>
          <w:sz w:val="20"/>
          <w:lang w:val="en-GB"/>
        </w:rPr>
      </w:pPr>
      <w:r w:rsidRPr="00EB5432">
        <w:rPr>
          <w:rFonts w:cs="Arial"/>
          <w:color w:val="auto"/>
          <w:sz w:val="20"/>
        </w:rPr>
        <w:t>Hettich was founded in 1888 and is today one of the world's largest and most successful manufacturers of furniture fittings. Some</w:t>
      </w:r>
      <w:r w:rsidRPr="00EB5432">
        <w:rPr>
          <w:rFonts w:cs="Arial"/>
          <w:b/>
          <w:color w:val="auto"/>
          <w:sz w:val="20"/>
        </w:rPr>
        <w:t xml:space="preserve"> </w:t>
      </w:r>
      <w:r w:rsidRPr="00EB5432">
        <w:rPr>
          <w:rFonts w:cs="Arial"/>
          <w:color w:val="auto"/>
          <w:sz w:val="20"/>
        </w:rPr>
        <w:t>8,000 colleagues in almost 80 countries work together towards the objective: developing intelligent technology for furniture. On this basis, Hettich inspires people across the globe and is a valuable partner to the furniture industry, retailers and the trades. The Hettich brand is synonymous with consistent values: with quality and innovation. For reliability and closeness to customers. Despite its size and international significance, Hettich has remained a family run business. Independent of investors, the company's future is shaped freely, humanely and sustainably. www.hettich.com</w:t>
      </w:r>
    </w:p>
    <w:sectPr w:rsidR="001326F8" w:rsidRPr="00EB5432" w:rsidSect="00CA2385">
      <w:headerReference w:type="default" r:id="rId13"/>
      <w:footerReference w:type="default" r:id="rId14"/>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4F" w:rsidRDefault="0055354F">
      <w:r>
        <w:separator/>
      </w:r>
    </w:p>
  </w:endnote>
  <w:endnote w:type="continuationSeparator" w:id="0">
    <w:p w:rsidR="0055354F" w:rsidRDefault="0055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A608B4">
    <w:pPr>
      <w:pStyle w:val="Fuzeile"/>
      <w:tabs>
        <w:tab w:val="right" w:pos="10490"/>
      </w:tabs>
      <w:ind w:left="-1417"/>
    </w:pPr>
    <w:r>
      <w:rPr>
        <w:noProof/>
      </w:rPr>
      <w:pict>
        <v:rect id="Text Box 5" o:spid="_x0000_s1027" style="position:absolute;left:0;text-align:left;margin-left:374pt;margin-top:-257.9pt;width:116.85pt;height:165.75pt;z-index:-5033164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rsidR="005579B1" w:rsidRDefault="009F5594">
                <w:pPr>
                  <w:pStyle w:val="Rahmeninhalt"/>
                  <w:rPr>
                    <w:rFonts w:cs="Arial"/>
                    <w:sz w:val="16"/>
                    <w:szCs w:val="16"/>
                    <w:lang w:val="sv-SE"/>
                  </w:rPr>
                </w:pPr>
                <w:r>
                  <w:rPr>
                    <w:rFonts w:cs="Arial"/>
                    <w:color w:val="00000A"/>
                    <w:sz w:val="16"/>
                    <w:szCs w:val="16"/>
                  </w:rPr>
                  <w:t>Contact Press:</w:t>
                </w:r>
              </w:p>
              <w:p w:rsidR="005579B1" w:rsidRDefault="009F5594">
                <w:pPr>
                  <w:pStyle w:val="Rahmeninhalt"/>
                  <w:rPr>
                    <w:rFonts w:cs="Arial"/>
                    <w:sz w:val="16"/>
                    <w:szCs w:val="16"/>
                    <w:lang w:val="sv-SE"/>
                  </w:rPr>
                </w:pPr>
                <w:proofErr w:type="spellStart"/>
                <w:r>
                  <w:rPr>
                    <w:rFonts w:cs="Arial"/>
                    <w:color w:val="00000A"/>
                    <w:sz w:val="16"/>
                    <w:szCs w:val="16"/>
                  </w:rPr>
                  <w:t>Hettich</w:t>
                </w:r>
                <w:proofErr w:type="spellEnd"/>
                <w:r>
                  <w:rPr>
                    <w:rFonts w:cs="Arial"/>
                    <w:color w:val="00000A"/>
                    <w:sz w:val="16"/>
                    <w:szCs w:val="16"/>
                  </w:rPr>
                  <w:t xml:space="preserve"> Marketing- und </w:t>
                </w:r>
                <w:proofErr w:type="spellStart"/>
                <w:proofErr w:type="gramStart"/>
                <w:r>
                  <w:rPr>
                    <w:rFonts w:cs="Arial"/>
                    <w:color w:val="00000A"/>
                    <w:sz w:val="16"/>
                    <w:szCs w:val="16"/>
                  </w:rPr>
                  <w:t>Vertriebs</w:t>
                </w:r>
                <w:proofErr w:type="spellEnd"/>
                <w:r>
                  <w:rPr>
                    <w:rFonts w:cs="Arial"/>
                    <w:color w:val="00000A"/>
                    <w:sz w:val="16"/>
                    <w:szCs w:val="16"/>
                  </w:rPr>
                  <w:t xml:space="preserve">  GmbH</w:t>
                </w:r>
                <w:proofErr w:type="gramEnd"/>
                <w:r>
                  <w:rPr>
                    <w:rFonts w:cs="Arial"/>
                    <w:color w:val="00000A"/>
                    <w:sz w:val="16"/>
                    <w:szCs w:val="16"/>
                  </w:rPr>
                  <w:t xml:space="preserve"> &amp; Co. KG</w:t>
                </w:r>
              </w:p>
              <w:p w:rsidR="005579B1" w:rsidRDefault="009F5594">
                <w:pPr>
                  <w:pStyle w:val="Rahmeninhalt"/>
                  <w:rPr>
                    <w:rFonts w:cs="Arial"/>
                    <w:sz w:val="16"/>
                    <w:szCs w:val="16"/>
                    <w:lang w:val="sv-SE"/>
                  </w:rPr>
                </w:pPr>
                <w:r w:rsidRPr="00EB5432">
                  <w:rPr>
                    <w:rFonts w:cs="Arial"/>
                    <w:color w:val="00000A"/>
                    <w:sz w:val="16"/>
                    <w:szCs w:val="16"/>
                    <w:lang w:val="de-DE"/>
                  </w:rPr>
                  <w:t>Anke Wöhler</w:t>
                </w:r>
              </w:p>
              <w:p w:rsidR="005579B1" w:rsidRDefault="009F5594">
                <w:pPr>
                  <w:pStyle w:val="Rahmeninhalt"/>
                  <w:rPr>
                    <w:rFonts w:cs="Arial"/>
                    <w:sz w:val="16"/>
                    <w:szCs w:val="16"/>
                    <w:lang w:val="sv-SE"/>
                  </w:rPr>
                </w:pPr>
                <w:r w:rsidRPr="00EB5432">
                  <w:rPr>
                    <w:rFonts w:cs="Arial"/>
                    <w:color w:val="00000A"/>
                    <w:sz w:val="16"/>
                    <w:szCs w:val="16"/>
                    <w:lang w:val="de-DE"/>
                  </w:rPr>
                  <w:t>Gerhard-Lüking-Strasse 10</w:t>
                </w:r>
              </w:p>
              <w:p w:rsidR="005579B1" w:rsidRDefault="009F5594">
                <w:pPr>
                  <w:pStyle w:val="Rahmeninhalt"/>
                  <w:rPr>
                    <w:rFonts w:cs="Arial"/>
                    <w:sz w:val="16"/>
                    <w:szCs w:val="16"/>
                    <w:lang w:val="sv-SE"/>
                  </w:rPr>
                </w:pPr>
                <w:r>
                  <w:rPr>
                    <w:rFonts w:cs="Arial"/>
                    <w:color w:val="00000A"/>
                    <w:sz w:val="16"/>
                    <w:szCs w:val="16"/>
                  </w:rPr>
                  <w:t xml:space="preserve">32602 </w:t>
                </w:r>
                <w:proofErr w:type="spellStart"/>
                <w:r>
                  <w:rPr>
                    <w:rFonts w:cs="Arial"/>
                    <w:color w:val="00000A"/>
                    <w:sz w:val="16"/>
                    <w:szCs w:val="16"/>
                  </w:rPr>
                  <w:t>Vlotho</w:t>
                </w:r>
                <w:proofErr w:type="spellEnd"/>
              </w:p>
              <w:p w:rsidR="005579B1" w:rsidRDefault="009F5594">
                <w:pPr>
                  <w:pStyle w:val="Rahmeninhalt"/>
                  <w:rPr>
                    <w:rFonts w:cs="Arial"/>
                    <w:sz w:val="16"/>
                    <w:szCs w:val="16"/>
                    <w:lang w:val="sv-SE"/>
                  </w:rPr>
                </w:pPr>
                <w:r>
                  <w:rPr>
                    <w:rFonts w:cs="Arial"/>
                    <w:color w:val="00000A"/>
                    <w:sz w:val="16"/>
                    <w:szCs w:val="16"/>
                  </w:rPr>
                  <w:t>Germany</w:t>
                </w:r>
              </w:p>
              <w:p w:rsidR="005579B1" w:rsidRDefault="009F5594">
                <w:pPr>
                  <w:pStyle w:val="Rahmeninhalt"/>
                  <w:rPr>
                    <w:rFonts w:cs="Arial"/>
                    <w:sz w:val="16"/>
                    <w:szCs w:val="16"/>
                    <w:lang w:val="sv-SE"/>
                  </w:rPr>
                </w:pPr>
                <w:r>
                  <w:rPr>
                    <w:rFonts w:cs="Arial"/>
                    <w:color w:val="00000A"/>
                    <w:sz w:val="16"/>
                    <w:szCs w:val="16"/>
                  </w:rPr>
                  <w:t>Tel.: +49 5733 798-879</w:t>
                </w:r>
              </w:p>
              <w:p w:rsidR="005579B1" w:rsidRDefault="009F5594">
                <w:pPr>
                  <w:pStyle w:val="Rahmeninhalt"/>
                  <w:rPr>
                    <w:rFonts w:cs="Arial"/>
                    <w:sz w:val="16"/>
                    <w:szCs w:val="16"/>
                    <w:lang w:val="sv-SE"/>
                  </w:rPr>
                </w:pPr>
                <w:r>
                  <w:rPr>
                    <w:rFonts w:cs="Arial"/>
                    <w:color w:val="00000A"/>
                    <w:sz w:val="16"/>
                    <w:szCs w:val="16"/>
                  </w:rPr>
                  <w:t>anke.woehler@hettich.com</w:t>
                </w:r>
              </w:p>
              <w:p w:rsidR="005579B1" w:rsidRDefault="005579B1">
                <w:pPr>
                  <w:pStyle w:val="Rahmeninhalt"/>
                  <w:rPr>
                    <w:rFonts w:cs="Arial"/>
                    <w:color w:val="00000A"/>
                    <w:sz w:val="16"/>
                    <w:szCs w:val="16"/>
                    <w:lang w:val="sv-SE"/>
                  </w:rPr>
                </w:pPr>
              </w:p>
              <w:p w:rsidR="005579B1" w:rsidRDefault="009F5594">
                <w:pPr>
                  <w:pStyle w:val="Rahmeninhalt"/>
                </w:pPr>
                <w:r>
                  <w:rPr>
                    <w:rFonts w:cs="Arial"/>
                    <w:color w:val="00000A"/>
                    <w:sz w:val="16"/>
                    <w:szCs w:val="16"/>
                  </w:rPr>
                  <w:t>Voucher copy requested.</w:t>
                </w:r>
              </w:p>
              <w:p w:rsidR="005579B1" w:rsidRDefault="005579B1">
                <w:pPr>
                  <w:pStyle w:val="Rahmeninhalt"/>
                  <w:rPr>
                    <w:rFonts w:cs="Arial"/>
                    <w:color w:val="00000A"/>
                    <w:sz w:val="16"/>
                    <w:szCs w:val="16"/>
                    <w:lang w:val="sv-SE"/>
                  </w:rPr>
                </w:pPr>
              </w:p>
              <w:p w:rsidR="00180657" w:rsidRDefault="00180657" w:rsidP="00180657">
                <w:pPr>
                  <w:pStyle w:val="Rahmeninhalt"/>
                  <w:rPr>
                    <w:szCs w:val="24"/>
                  </w:rPr>
                </w:pPr>
                <w:r>
                  <w:rPr>
                    <w:color w:val="00000A"/>
                    <w:szCs w:val="24"/>
                  </w:rPr>
                  <w:t>PR_132023</w:t>
                </w:r>
              </w:p>
            </w:txbxContent>
          </v:textbox>
        </v:rect>
      </w:pict>
    </w:r>
    <w:r>
      <w:rPr>
        <w:noProof/>
      </w:rPr>
      <w:pict>
        <v:rect id="Text Box 6" o:spid="_x0000_s1028" style="position:absolute;left:0;text-align:left;margin-left:364.4pt;margin-top:-92.15pt;width:138.85pt;height:34.6pt;z-index:-5033164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rsidR="00180657" w:rsidRDefault="00180657"/>
            </w:txbxContent>
          </v:textbox>
        </v:rect>
      </w:pict>
    </w:r>
    <w:r w:rsidR="009F5594">
      <w:rPr>
        <w:noProof/>
        <w:lang w:val="de-DE" w:eastAsia="de-DE"/>
      </w:rPr>
      <w:drawing>
        <wp:anchor distT="0" distB="0" distL="114300" distR="114300" simplePos="0" relativeHeight="7" behindDoc="1" locked="0" layoutInCell="1" allowOverlap="1">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4F" w:rsidRDefault="0055354F">
      <w:r>
        <w:separator/>
      </w:r>
    </w:p>
  </w:footnote>
  <w:footnote w:type="continuationSeparator" w:id="0">
    <w:p w:rsidR="0055354F" w:rsidRDefault="0055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B1" w:rsidRDefault="00A608B4">
    <w:pPr>
      <w:pStyle w:val="Kopfzeile"/>
      <w:ind w:left="-1417"/>
    </w:pPr>
    <w:r>
      <w:rPr>
        <w:noProof/>
        <w:color w:val="FF0000"/>
      </w:rPr>
      <w:pict>
        <v:shapetyp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rsidR="00B563EF" w:rsidRPr="00FA2E8A" w:rsidRDefault="00B563EF" w:rsidP="00B563EF">
                <w:pPr>
                  <w:jc w:val="center"/>
                  <w:rPr>
                    <w:b/>
                    <w:sz w:val="18"/>
                    <w:szCs w:val="18"/>
                    <w:lang w:val="en-GB"/>
                  </w:rPr>
                </w:pPr>
                <w:r>
                  <w:rPr>
                    <w:b/>
                    <w:sz w:val="18"/>
                    <w:szCs w:val="18"/>
                  </w:rPr>
                  <w:t xml:space="preserve">More Hettich press releases on </w:t>
                </w:r>
                <w:proofErr w:type="spellStart"/>
                <w:r>
                  <w:rPr>
                    <w:b/>
                    <w:sz w:val="18"/>
                    <w:szCs w:val="18"/>
                  </w:rPr>
                  <w:t>interzum</w:t>
                </w:r>
                <w:proofErr w:type="spellEnd"/>
                <w:r>
                  <w:rPr>
                    <w:b/>
                    <w:sz w:val="18"/>
                    <w:szCs w:val="18"/>
                  </w:rPr>
                  <w:t xml:space="preserve"> 2023:</w:t>
                </w:r>
              </w:p>
              <w:p w:rsidR="00B563EF" w:rsidRPr="00FA2E8A" w:rsidRDefault="00B563EF" w:rsidP="00B563EF">
                <w:pPr>
                  <w:jc w:val="center"/>
                  <w:rPr>
                    <w:sz w:val="16"/>
                    <w:szCs w:val="16"/>
                    <w:lang w:val="en-GB"/>
                  </w:rPr>
                </w:pPr>
                <w:r>
                  <w:rPr>
                    <w:noProof/>
                    <w:lang w:val="de-DE" w:eastAsia="de-DE"/>
                  </w:rPr>
                  <w:drawing>
                    <wp:inline distT="0" distB="0" distL="0" distR="0">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rsidR="00B563EF" w:rsidRPr="00FA2E8A" w:rsidRDefault="00B563EF" w:rsidP="00B563EF">
                <w:pPr>
                  <w:jc w:val="center"/>
                  <w:rPr>
                    <w:sz w:val="20"/>
                    <w:lang w:val="en-GB"/>
                  </w:rPr>
                </w:pPr>
              </w:p>
              <w:p w:rsidR="00B563EF" w:rsidRPr="00FA2E8A" w:rsidRDefault="00B563EF" w:rsidP="00B563EF">
                <w:pPr>
                  <w:rPr>
                    <w:sz w:val="20"/>
                    <w:lang w:val="en-GB"/>
                  </w:rPr>
                </w:pPr>
              </w:p>
              <w:p w:rsidR="00B563EF" w:rsidRPr="00FA2E8A" w:rsidRDefault="00B563EF" w:rsidP="00B563EF">
                <w:pPr>
                  <w:rPr>
                    <w:sz w:val="20"/>
                    <w:lang w:val="en-GB"/>
                  </w:rPr>
                </w:pPr>
              </w:p>
              <w:p w:rsidR="00B563EF" w:rsidRPr="00FA2E8A" w:rsidRDefault="00B563EF" w:rsidP="00B563EF">
                <w:pPr>
                  <w:rPr>
                    <w:sz w:val="20"/>
                    <w:lang w:val="en-GB"/>
                  </w:rPr>
                </w:pPr>
              </w:p>
              <w:p w:rsidR="00B563EF" w:rsidRPr="00FA2E8A" w:rsidRDefault="00B563EF" w:rsidP="00B563EF">
                <w:pPr>
                  <w:rPr>
                    <w:sz w:val="20"/>
                    <w:lang w:val="en-GB"/>
                  </w:rPr>
                </w:pPr>
              </w:p>
              <w:p w:rsidR="00B563EF" w:rsidRPr="00FA2E8A" w:rsidRDefault="00B563EF" w:rsidP="00B563EF">
                <w:pPr>
                  <w:rPr>
                    <w:sz w:val="20"/>
                    <w:lang w:val="en-GB"/>
                  </w:rPr>
                </w:pPr>
              </w:p>
              <w:p w:rsidR="00B563EF" w:rsidRPr="00FA2E8A" w:rsidRDefault="00A608B4" w:rsidP="00B563EF">
                <w:pPr>
                  <w:rPr>
                    <w:sz w:val="20"/>
                    <w:lang w:val="en-GB"/>
                  </w:rPr>
                </w:pPr>
                <w:hyperlink r:id="rId3" w:history="1">
                  <w:r w:rsidR="00FA2E8A">
                    <w:rPr>
                      <w:rStyle w:val="Hyperlink"/>
                      <w:sz w:val="20"/>
                    </w:rPr>
                    <w:t>https://www.hettich.com/short/ke3d6oj</w:t>
                  </w:r>
                </w:hyperlink>
              </w:p>
              <w:p w:rsidR="00B563EF" w:rsidRPr="00FA2E8A" w:rsidRDefault="00B563EF" w:rsidP="00B563EF">
                <w:pPr>
                  <w:rPr>
                    <w:sz w:val="20"/>
                    <w:lang w:val="en-GB"/>
                  </w:rPr>
                </w:pPr>
              </w:p>
              <w:p w:rsidR="00B563EF" w:rsidRPr="00FA2E8A" w:rsidRDefault="00B563EF" w:rsidP="00B563EF">
                <w:pPr>
                  <w:rPr>
                    <w:sz w:val="20"/>
                    <w:lang w:val="en-GB"/>
                  </w:rPr>
                </w:pPr>
              </w:p>
              <w:p w:rsidR="00B563EF" w:rsidRPr="00FA2E8A" w:rsidRDefault="00B563EF" w:rsidP="00B563EF">
                <w:pPr>
                  <w:rPr>
                    <w:sz w:val="20"/>
                    <w:lang w:val="en-GB"/>
                  </w:rPr>
                </w:pPr>
              </w:p>
              <w:p w:rsidR="00B563EF" w:rsidRPr="00FA2E8A" w:rsidRDefault="00B563EF" w:rsidP="00B563EF">
                <w:pPr>
                  <w:rPr>
                    <w:sz w:val="20"/>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p>
              <w:p w:rsidR="00B563EF" w:rsidRPr="00FA2E8A" w:rsidRDefault="00B563EF" w:rsidP="00B563EF">
                <w:pPr>
                  <w:rPr>
                    <w:lang w:val="en-GB"/>
                  </w:rPr>
                </w:pPr>
                <w:r w:rsidRPr="00FA2E8A">
                  <w:rPr>
                    <w:lang w:val="en-GB"/>
                  </w:rPr>
                  <w:t xml:space="preserve"> </w:t>
                </w:r>
              </w:p>
            </w:txbxContent>
          </v:textbox>
          <w10:wrap type="square"/>
        </v:shape>
      </w:pict>
    </w:r>
    <w:r w:rsidR="009F5594">
      <w:rPr>
        <w:noProof/>
        <w:lang w:val="de-DE" w:eastAsia="de-DE"/>
      </w:rPr>
      <w:drawing>
        <wp:anchor distT="0" distB="0" distL="114300" distR="114300" simplePos="0" relativeHeight="13" behindDoc="1" locked="0" layoutInCell="1" allowOverlap="1">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4"/>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5579B1"/>
    <w:rsid w:val="00000E09"/>
    <w:rsid w:val="0000300D"/>
    <w:rsid w:val="00006386"/>
    <w:rsid w:val="00006533"/>
    <w:rsid w:val="0001536A"/>
    <w:rsid w:val="00015A06"/>
    <w:rsid w:val="000171DF"/>
    <w:rsid w:val="000200D8"/>
    <w:rsid w:val="00027457"/>
    <w:rsid w:val="00035ABD"/>
    <w:rsid w:val="00036F56"/>
    <w:rsid w:val="00045160"/>
    <w:rsid w:val="000510A5"/>
    <w:rsid w:val="000529B7"/>
    <w:rsid w:val="000661D2"/>
    <w:rsid w:val="000674A2"/>
    <w:rsid w:val="000759E9"/>
    <w:rsid w:val="00077A3D"/>
    <w:rsid w:val="00083B95"/>
    <w:rsid w:val="00085EAE"/>
    <w:rsid w:val="00086F56"/>
    <w:rsid w:val="00090E6C"/>
    <w:rsid w:val="00091657"/>
    <w:rsid w:val="000A09CB"/>
    <w:rsid w:val="000A15F7"/>
    <w:rsid w:val="000A19AE"/>
    <w:rsid w:val="000A4265"/>
    <w:rsid w:val="000A4333"/>
    <w:rsid w:val="000B24B0"/>
    <w:rsid w:val="000B4B0C"/>
    <w:rsid w:val="000B64BE"/>
    <w:rsid w:val="000B77EC"/>
    <w:rsid w:val="000C1F4C"/>
    <w:rsid w:val="000C2DD3"/>
    <w:rsid w:val="000C6C9C"/>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FDC"/>
    <w:rsid w:val="00104111"/>
    <w:rsid w:val="00110727"/>
    <w:rsid w:val="0012133A"/>
    <w:rsid w:val="00122DDE"/>
    <w:rsid w:val="001326F8"/>
    <w:rsid w:val="0013793E"/>
    <w:rsid w:val="001432C9"/>
    <w:rsid w:val="00155EF5"/>
    <w:rsid w:val="0015678F"/>
    <w:rsid w:val="00160D80"/>
    <w:rsid w:val="00180657"/>
    <w:rsid w:val="001856C2"/>
    <w:rsid w:val="00193B9D"/>
    <w:rsid w:val="00195500"/>
    <w:rsid w:val="001A0773"/>
    <w:rsid w:val="001B3FAA"/>
    <w:rsid w:val="001B7DB9"/>
    <w:rsid w:val="001C2597"/>
    <w:rsid w:val="001C317B"/>
    <w:rsid w:val="001C35A9"/>
    <w:rsid w:val="001D2710"/>
    <w:rsid w:val="001D3033"/>
    <w:rsid w:val="001D322A"/>
    <w:rsid w:val="001D4B53"/>
    <w:rsid w:val="001D67AB"/>
    <w:rsid w:val="001D70A9"/>
    <w:rsid w:val="001D76A1"/>
    <w:rsid w:val="001E1399"/>
    <w:rsid w:val="001F0D1C"/>
    <w:rsid w:val="001F1025"/>
    <w:rsid w:val="001F3624"/>
    <w:rsid w:val="001F67BD"/>
    <w:rsid w:val="00200E64"/>
    <w:rsid w:val="00204ACE"/>
    <w:rsid w:val="0021189A"/>
    <w:rsid w:val="00212DD9"/>
    <w:rsid w:val="00223F7B"/>
    <w:rsid w:val="00225641"/>
    <w:rsid w:val="0023474D"/>
    <w:rsid w:val="00246B4E"/>
    <w:rsid w:val="00251744"/>
    <w:rsid w:val="00253FE4"/>
    <w:rsid w:val="002625EE"/>
    <w:rsid w:val="002704D3"/>
    <w:rsid w:val="0027718B"/>
    <w:rsid w:val="00281B4B"/>
    <w:rsid w:val="002821AB"/>
    <w:rsid w:val="0028637A"/>
    <w:rsid w:val="002869A1"/>
    <w:rsid w:val="002875C2"/>
    <w:rsid w:val="0029353C"/>
    <w:rsid w:val="002940CB"/>
    <w:rsid w:val="002A5DBA"/>
    <w:rsid w:val="002B7251"/>
    <w:rsid w:val="002C0D1B"/>
    <w:rsid w:val="002C362C"/>
    <w:rsid w:val="002C5D3B"/>
    <w:rsid w:val="002C715F"/>
    <w:rsid w:val="002D120E"/>
    <w:rsid w:val="002D62DD"/>
    <w:rsid w:val="002D6D32"/>
    <w:rsid w:val="002D73B2"/>
    <w:rsid w:val="002E1510"/>
    <w:rsid w:val="002E348C"/>
    <w:rsid w:val="002E36D0"/>
    <w:rsid w:val="002F12F3"/>
    <w:rsid w:val="002F2545"/>
    <w:rsid w:val="002F428B"/>
    <w:rsid w:val="00305D0A"/>
    <w:rsid w:val="003063BA"/>
    <w:rsid w:val="00320031"/>
    <w:rsid w:val="00322751"/>
    <w:rsid w:val="00326074"/>
    <w:rsid w:val="0033196A"/>
    <w:rsid w:val="00332D4E"/>
    <w:rsid w:val="00345896"/>
    <w:rsid w:val="003500C1"/>
    <w:rsid w:val="003502CF"/>
    <w:rsid w:val="00354762"/>
    <w:rsid w:val="00363223"/>
    <w:rsid w:val="00373CA3"/>
    <w:rsid w:val="00375258"/>
    <w:rsid w:val="00377529"/>
    <w:rsid w:val="0038289F"/>
    <w:rsid w:val="003848E8"/>
    <w:rsid w:val="00385688"/>
    <w:rsid w:val="0038681D"/>
    <w:rsid w:val="0039102D"/>
    <w:rsid w:val="0039265C"/>
    <w:rsid w:val="003A6954"/>
    <w:rsid w:val="003B09F3"/>
    <w:rsid w:val="003B1B57"/>
    <w:rsid w:val="003B36C8"/>
    <w:rsid w:val="003B38BB"/>
    <w:rsid w:val="003B3BAE"/>
    <w:rsid w:val="003B6385"/>
    <w:rsid w:val="003C1152"/>
    <w:rsid w:val="003C17F5"/>
    <w:rsid w:val="003C2751"/>
    <w:rsid w:val="003C7E0C"/>
    <w:rsid w:val="003D5B8F"/>
    <w:rsid w:val="003D5BA4"/>
    <w:rsid w:val="003D7445"/>
    <w:rsid w:val="003E015E"/>
    <w:rsid w:val="003F0FEB"/>
    <w:rsid w:val="003F1B3F"/>
    <w:rsid w:val="00404479"/>
    <w:rsid w:val="004070C2"/>
    <w:rsid w:val="00411279"/>
    <w:rsid w:val="00411F11"/>
    <w:rsid w:val="00412AFC"/>
    <w:rsid w:val="0041611E"/>
    <w:rsid w:val="00417278"/>
    <w:rsid w:val="004177B6"/>
    <w:rsid w:val="00421041"/>
    <w:rsid w:val="00422F19"/>
    <w:rsid w:val="00423388"/>
    <w:rsid w:val="004256AB"/>
    <w:rsid w:val="004268CB"/>
    <w:rsid w:val="00441C3F"/>
    <w:rsid w:val="00444360"/>
    <w:rsid w:val="004444EF"/>
    <w:rsid w:val="00444DAF"/>
    <w:rsid w:val="004509E4"/>
    <w:rsid w:val="00453862"/>
    <w:rsid w:val="0046015E"/>
    <w:rsid w:val="00464315"/>
    <w:rsid w:val="00470536"/>
    <w:rsid w:val="00471EF6"/>
    <w:rsid w:val="0047257E"/>
    <w:rsid w:val="00475CE0"/>
    <w:rsid w:val="004862AC"/>
    <w:rsid w:val="004A0A2E"/>
    <w:rsid w:val="004A1CC1"/>
    <w:rsid w:val="004A381F"/>
    <w:rsid w:val="004A49B8"/>
    <w:rsid w:val="004B0425"/>
    <w:rsid w:val="004B4910"/>
    <w:rsid w:val="004B7215"/>
    <w:rsid w:val="004B7D79"/>
    <w:rsid w:val="004B7EE3"/>
    <w:rsid w:val="004C330F"/>
    <w:rsid w:val="004C5F91"/>
    <w:rsid w:val="004C7820"/>
    <w:rsid w:val="004D502F"/>
    <w:rsid w:val="004D6B8B"/>
    <w:rsid w:val="004E3DAB"/>
    <w:rsid w:val="004E6C1E"/>
    <w:rsid w:val="004E79A1"/>
    <w:rsid w:val="004F17A3"/>
    <w:rsid w:val="004F4BDB"/>
    <w:rsid w:val="00500D71"/>
    <w:rsid w:val="00502BC6"/>
    <w:rsid w:val="00505D81"/>
    <w:rsid w:val="0051046F"/>
    <w:rsid w:val="005210F9"/>
    <w:rsid w:val="00521B38"/>
    <w:rsid w:val="00527519"/>
    <w:rsid w:val="005324E9"/>
    <w:rsid w:val="00533903"/>
    <w:rsid w:val="0053695C"/>
    <w:rsid w:val="005401C6"/>
    <w:rsid w:val="00544ADF"/>
    <w:rsid w:val="0055354F"/>
    <w:rsid w:val="0055719A"/>
    <w:rsid w:val="005579B1"/>
    <w:rsid w:val="00561FD4"/>
    <w:rsid w:val="00565E76"/>
    <w:rsid w:val="005664D0"/>
    <w:rsid w:val="00570AC5"/>
    <w:rsid w:val="0057110B"/>
    <w:rsid w:val="005739F2"/>
    <w:rsid w:val="005741F7"/>
    <w:rsid w:val="005746DC"/>
    <w:rsid w:val="00575671"/>
    <w:rsid w:val="00582274"/>
    <w:rsid w:val="005830FD"/>
    <w:rsid w:val="00597C52"/>
    <w:rsid w:val="005A1CAE"/>
    <w:rsid w:val="005A4E81"/>
    <w:rsid w:val="005A61A6"/>
    <w:rsid w:val="005A634C"/>
    <w:rsid w:val="005B5650"/>
    <w:rsid w:val="005B5C1D"/>
    <w:rsid w:val="005B6D7E"/>
    <w:rsid w:val="005B7527"/>
    <w:rsid w:val="005C451E"/>
    <w:rsid w:val="005C61DB"/>
    <w:rsid w:val="005D0977"/>
    <w:rsid w:val="005D1105"/>
    <w:rsid w:val="005D40CF"/>
    <w:rsid w:val="005D713E"/>
    <w:rsid w:val="005E0634"/>
    <w:rsid w:val="005E4D8F"/>
    <w:rsid w:val="005E6021"/>
    <w:rsid w:val="005F02F6"/>
    <w:rsid w:val="005F67EE"/>
    <w:rsid w:val="00601B30"/>
    <w:rsid w:val="00606CD9"/>
    <w:rsid w:val="00607439"/>
    <w:rsid w:val="0061137E"/>
    <w:rsid w:val="00612163"/>
    <w:rsid w:val="00621082"/>
    <w:rsid w:val="0062590B"/>
    <w:rsid w:val="006300F5"/>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2E90"/>
    <w:rsid w:val="006E320B"/>
    <w:rsid w:val="006E3753"/>
    <w:rsid w:val="006F0F54"/>
    <w:rsid w:val="006F6F66"/>
    <w:rsid w:val="007033E5"/>
    <w:rsid w:val="007063B8"/>
    <w:rsid w:val="0070791D"/>
    <w:rsid w:val="00710FAF"/>
    <w:rsid w:val="00715AB6"/>
    <w:rsid w:val="00715E32"/>
    <w:rsid w:val="00726348"/>
    <w:rsid w:val="00726AD0"/>
    <w:rsid w:val="00733A84"/>
    <w:rsid w:val="00736E0E"/>
    <w:rsid w:val="00740191"/>
    <w:rsid w:val="00755565"/>
    <w:rsid w:val="007573BD"/>
    <w:rsid w:val="0076771D"/>
    <w:rsid w:val="0077265C"/>
    <w:rsid w:val="00773F3A"/>
    <w:rsid w:val="00784CC3"/>
    <w:rsid w:val="00787188"/>
    <w:rsid w:val="007931A5"/>
    <w:rsid w:val="0079410E"/>
    <w:rsid w:val="007A376F"/>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237D"/>
    <w:rsid w:val="007D4F83"/>
    <w:rsid w:val="007E0BD9"/>
    <w:rsid w:val="007E4B4F"/>
    <w:rsid w:val="007E5419"/>
    <w:rsid w:val="00806F49"/>
    <w:rsid w:val="0080720D"/>
    <w:rsid w:val="00810B0D"/>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7BB7"/>
    <w:rsid w:val="0085327F"/>
    <w:rsid w:val="008544B6"/>
    <w:rsid w:val="00855A0F"/>
    <w:rsid w:val="00857A22"/>
    <w:rsid w:val="008653F4"/>
    <w:rsid w:val="00870776"/>
    <w:rsid w:val="00871569"/>
    <w:rsid w:val="008749B3"/>
    <w:rsid w:val="0087664B"/>
    <w:rsid w:val="008770C7"/>
    <w:rsid w:val="00885E6C"/>
    <w:rsid w:val="00891145"/>
    <w:rsid w:val="00892C4B"/>
    <w:rsid w:val="00896026"/>
    <w:rsid w:val="008B581C"/>
    <w:rsid w:val="008B61BE"/>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B2D"/>
    <w:rsid w:val="00926F38"/>
    <w:rsid w:val="00927487"/>
    <w:rsid w:val="00931D28"/>
    <w:rsid w:val="009344A5"/>
    <w:rsid w:val="00944FB8"/>
    <w:rsid w:val="0095269D"/>
    <w:rsid w:val="00964DBB"/>
    <w:rsid w:val="00965370"/>
    <w:rsid w:val="00965BC5"/>
    <w:rsid w:val="00967E80"/>
    <w:rsid w:val="009713AD"/>
    <w:rsid w:val="009725D8"/>
    <w:rsid w:val="00974BE0"/>
    <w:rsid w:val="00983DDE"/>
    <w:rsid w:val="009929E8"/>
    <w:rsid w:val="00992ABD"/>
    <w:rsid w:val="00994CB7"/>
    <w:rsid w:val="009B13AA"/>
    <w:rsid w:val="009B40D5"/>
    <w:rsid w:val="009B6E6F"/>
    <w:rsid w:val="009C2F79"/>
    <w:rsid w:val="009C441B"/>
    <w:rsid w:val="009C49B3"/>
    <w:rsid w:val="009C5E08"/>
    <w:rsid w:val="009C6033"/>
    <w:rsid w:val="009D3215"/>
    <w:rsid w:val="009D7909"/>
    <w:rsid w:val="009E1FC7"/>
    <w:rsid w:val="009E31A9"/>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7E67"/>
    <w:rsid w:val="00A41108"/>
    <w:rsid w:val="00A520A2"/>
    <w:rsid w:val="00A52E21"/>
    <w:rsid w:val="00A5498D"/>
    <w:rsid w:val="00A55977"/>
    <w:rsid w:val="00A55F83"/>
    <w:rsid w:val="00A560B3"/>
    <w:rsid w:val="00A60774"/>
    <w:rsid w:val="00A608B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3144"/>
    <w:rsid w:val="00AB33CA"/>
    <w:rsid w:val="00AC0779"/>
    <w:rsid w:val="00AC2C55"/>
    <w:rsid w:val="00AC515A"/>
    <w:rsid w:val="00AC5DCE"/>
    <w:rsid w:val="00AD163A"/>
    <w:rsid w:val="00AE2404"/>
    <w:rsid w:val="00AE6141"/>
    <w:rsid w:val="00AE6186"/>
    <w:rsid w:val="00AF29E8"/>
    <w:rsid w:val="00B0018D"/>
    <w:rsid w:val="00B03B00"/>
    <w:rsid w:val="00B14E05"/>
    <w:rsid w:val="00B15C02"/>
    <w:rsid w:val="00B16A26"/>
    <w:rsid w:val="00B21605"/>
    <w:rsid w:val="00B22DD0"/>
    <w:rsid w:val="00B2759F"/>
    <w:rsid w:val="00B326EF"/>
    <w:rsid w:val="00B37E16"/>
    <w:rsid w:val="00B44E23"/>
    <w:rsid w:val="00B51FE2"/>
    <w:rsid w:val="00B563EF"/>
    <w:rsid w:val="00B627C8"/>
    <w:rsid w:val="00B62E1F"/>
    <w:rsid w:val="00B64FBF"/>
    <w:rsid w:val="00B663E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23E9"/>
    <w:rsid w:val="00BC2FF8"/>
    <w:rsid w:val="00BC34F2"/>
    <w:rsid w:val="00BC3694"/>
    <w:rsid w:val="00BC4A54"/>
    <w:rsid w:val="00BC53E8"/>
    <w:rsid w:val="00BC697A"/>
    <w:rsid w:val="00BD1B19"/>
    <w:rsid w:val="00BD64E6"/>
    <w:rsid w:val="00BD7754"/>
    <w:rsid w:val="00BE06B6"/>
    <w:rsid w:val="00BE2BD1"/>
    <w:rsid w:val="00BE2CBD"/>
    <w:rsid w:val="00BE3A06"/>
    <w:rsid w:val="00BE5540"/>
    <w:rsid w:val="00BE6D0D"/>
    <w:rsid w:val="00BF2E1C"/>
    <w:rsid w:val="00BF50EA"/>
    <w:rsid w:val="00C04091"/>
    <w:rsid w:val="00C04369"/>
    <w:rsid w:val="00C11D31"/>
    <w:rsid w:val="00C13BD9"/>
    <w:rsid w:val="00C16FD7"/>
    <w:rsid w:val="00C20D71"/>
    <w:rsid w:val="00C2691A"/>
    <w:rsid w:val="00C27661"/>
    <w:rsid w:val="00C3368E"/>
    <w:rsid w:val="00C3679C"/>
    <w:rsid w:val="00C41024"/>
    <w:rsid w:val="00C44716"/>
    <w:rsid w:val="00C51C76"/>
    <w:rsid w:val="00C52390"/>
    <w:rsid w:val="00C5462A"/>
    <w:rsid w:val="00C60DF0"/>
    <w:rsid w:val="00C62032"/>
    <w:rsid w:val="00C65DE0"/>
    <w:rsid w:val="00C72ABF"/>
    <w:rsid w:val="00C74A9C"/>
    <w:rsid w:val="00C75678"/>
    <w:rsid w:val="00C8152E"/>
    <w:rsid w:val="00C8381C"/>
    <w:rsid w:val="00C8666F"/>
    <w:rsid w:val="00C86BBD"/>
    <w:rsid w:val="00C87DD8"/>
    <w:rsid w:val="00C91BEB"/>
    <w:rsid w:val="00C92669"/>
    <w:rsid w:val="00C93AEE"/>
    <w:rsid w:val="00CA1919"/>
    <w:rsid w:val="00CA2385"/>
    <w:rsid w:val="00CA47EF"/>
    <w:rsid w:val="00CA48D8"/>
    <w:rsid w:val="00CA4E1A"/>
    <w:rsid w:val="00CA4E38"/>
    <w:rsid w:val="00CA52A2"/>
    <w:rsid w:val="00CA5A66"/>
    <w:rsid w:val="00CB0287"/>
    <w:rsid w:val="00CB3950"/>
    <w:rsid w:val="00CB6AA5"/>
    <w:rsid w:val="00CC2DC7"/>
    <w:rsid w:val="00CC5350"/>
    <w:rsid w:val="00CE0D14"/>
    <w:rsid w:val="00CE2357"/>
    <w:rsid w:val="00CF05BD"/>
    <w:rsid w:val="00CF1841"/>
    <w:rsid w:val="00CF1AEC"/>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6924"/>
    <w:rsid w:val="00D421C7"/>
    <w:rsid w:val="00D42A9B"/>
    <w:rsid w:val="00D44F37"/>
    <w:rsid w:val="00D45A18"/>
    <w:rsid w:val="00D45FD1"/>
    <w:rsid w:val="00D46921"/>
    <w:rsid w:val="00D46946"/>
    <w:rsid w:val="00D5039A"/>
    <w:rsid w:val="00D51FB1"/>
    <w:rsid w:val="00D561C2"/>
    <w:rsid w:val="00D636AE"/>
    <w:rsid w:val="00D65EE1"/>
    <w:rsid w:val="00D71E39"/>
    <w:rsid w:val="00D720DD"/>
    <w:rsid w:val="00D730A9"/>
    <w:rsid w:val="00D73531"/>
    <w:rsid w:val="00D80C11"/>
    <w:rsid w:val="00D84CF1"/>
    <w:rsid w:val="00D85255"/>
    <w:rsid w:val="00D856E3"/>
    <w:rsid w:val="00D902E1"/>
    <w:rsid w:val="00D9426F"/>
    <w:rsid w:val="00DA1603"/>
    <w:rsid w:val="00DA407A"/>
    <w:rsid w:val="00DA479F"/>
    <w:rsid w:val="00DB2377"/>
    <w:rsid w:val="00DB637A"/>
    <w:rsid w:val="00DB7AA9"/>
    <w:rsid w:val="00DD19F2"/>
    <w:rsid w:val="00DD1E10"/>
    <w:rsid w:val="00DD4650"/>
    <w:rsid w:val="00DD4C2F"/>
    <w:rsid w:val="00DE4022"/>
    <w:rsid w:val="00DE4759"/>
    <w:rsid w:val="00DF087B"/>
    <w:rsid w:val="00DF0EE5"/>
    <w:rsid w:val="00DF1A64"/>
    <w:rsid w:val="00E01BD5"/>
    <w:rsid w:val="00E02A5A"/>
    <w:rsid w:val="00E031CC"/>
    <w:rsid w:val="00E1396B"/>
    <w:rsid w:val="00E14BD9"/>
    <w:rsid w:val="00E3262F"/>
    <w:rsid w:val="00E336FA"/>
    <w:rsid w:val="00E36FB0"/>
    <w:rsid w:val="00E41EDF"/>
    <w:rsid w:val="00E44FA1"/>
    <w:rsid w:val="00E45C92"/>
    <w:rsid w:val="00E47B26"/>
    <w:rsid w:val="00E51366"/>
    <w:rsid w:val="00E5344B"/>
    <w:rsid w:val="00E62B6A"/>
    <w:rsid w:val="00E62D31"/>
    <w:rsid w:val="00E75895"/>
    <w:rsid w:val="00E77E84"/>
    <w:rsid w:val="00E825D8"/>
    <w:rsid w:val="00E86733"/>
    <w:rsid w:val="00E87C64"/>
    <w:rsid w:val="00E90720"/>
    <w:rsid w:val="00E90A48"/>
    <w:rsid w:val="00EA0151"/>
    <w:rsid w:val="00EA0F95"/>
    <w:rsid w:val="00EA1FBC"/>
    <w:rsid w:val="00EA6A1B"/>
    <w:rsid w:val="00EB5432"/>
    <w:rsid w:val="00EB7077"/>
    <w:rsid w:val="00EC1B5B"/>
    <w:rsid w:val="00EC546D"/>
    <w:rsid w:val="00EC6D08"/>
    <w:rsid w:val="00ED059C"/>
    <w:rsid w:val="00ED6A40"/>
    <w:rsid w:val="00EE055C"/>
    <w:rsid w:val="00EE320B"/>
    <w:rsid w:val="00EE7F53"/>
    <w:rsid w:val="00EF0285"/>
    <w:rsid w:val="00EF1F64"/>
    <w:rsid w:val="00F040EE"/>
    <w:rsid w:val="00F06280"/>
    <w:rsid w:val="00F10E73"/>
    <w:rsid w:val="00F1474A"/>
    <w:rsid w:val="00F15059"/>
    <w:rsid w:val="00F15DFF"/>
    <w:rsid w:val="00F24928"/>
    <w:rsid w:val="00F25C5A"/>
    <w:rsid w:val="00F34361"/>
    <w:rsid w:val="00F35473"/>
    <w:rsid w:val="00F35BB9"/>
    <w:rsid w:val="00F3652F"/>
    <w:rsid w:val="00F518DA"/>
    <w:rsid w:val="00F56F15"/>
    <w:rsid w:val="00F657F1"/>
    <w:rsid w:val="00F73981"/>
    <w:rsid w:val="00F75BC2"/>
    <w:rsid w:val="00F76976"/>
    <w:rsid w:val="00F87FE4"/>
    <w:rsid w:val="00F90672"/>
    <w:rsid w:val="00F90F48"/>
    <w:rsid w:val="00FA081C"/>
    <w:rsid w:val="00FA1183"/>
    <w:rsid w:val="00FA2293"/>
    <w:rsid w:val="00FA2E78"/>
    <w:rsid w:val="00FA2E8A"/>
    <w:rsid w:val="00FB057D"/>
    <w:rsid w:val="00FB3151"/>
    <w:rsid w:val="00FB671F"/>
    <w:rsid w:val="00FB6C28"/>
    <w:rsid w:val="00FC04BE"/>
    <w:rsid w:val="00FC1094"/>
    <w:rsid w:val="00FC4B99"/>
    <w:rsid w:val="00FD2189"/>
    <w:rsid w:val="00FD53CF"/>
    <w:rsid w:val="00FD5553"/>
    <w:rsid w:val="00FD728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91A4A"/>
  <w15:docId w15:val="{2AE2CF8C-FC9F-4BA4-B437-74E1FAA3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2385"/>
    <w:rPr>
      <w:rFonts w:ascii="Arial" w:hAnsi="Arial"/>
      <w:color w:val="000000"/>
      <w:sz w:val="24"/>
    </w:rPr>
  </w:style>
  <w:style w:type="paragraph" w:styleId="berschrift1">
    <w:name w:val="heading 1"/>
    <w:basedOn w:val="Standard"/>
    <w:next w:val="Standard"/>
    <w:qFormat/>
    <w:rsid w:val="00CA2385"/>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sid w:val="00CA2385"/>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rsid w:val="00CA2385"/>
    <w:pPr>
      <w:keepNext/>
      <w:spacing w:before="240" w:after="120"/>
    </w:pPr>
    <w:rPr>
      <w:rFonts w:ascii="Liberation Sans" w:eastAsia="Microsoft YaHei" w:hAnsi="Liberation Sans" w:cs="Mangal"/>
      <w:sz w:val="28"/>
      <w:szCs w:val="28"/>
    </w:rPr>
  </w:style>
  <w:style w:type="paragraph" w:styleId="Textkrper">
    <w:name w:val="Body Text"/>
    <w:basedOn w:val="Standard"/>
    <w:rsid w:val="00CA2385"/>
    <w:rPr>
      <w:b/>
      <w:bCs/>
    </w:rPr>
  </w:style>
  <w:style w:type="paragraph" w:styleId="Liste">
    <w:name w:val="List"/>
    <w:basedOn w:val="Textkrper"/>
    <w:rsid w:val="00CA2385"/>
    <w:rPr>
      <w:rFonts w:cs="Mangal"/>
    </w:rPr>
  </w:style>
  <w:style w:type="paragraph" w:styleId="Beschriftung">
    <w:name w:val="caption"/>
    <w:basedOn w:val="Standard"/>
    <w:qFormat/>
    <w:rsid w:val="00CA2385"/>
    <w:pPr>
      <w:suppressLineNumbers/>
      <w:spacing w:before="120" w:after="120"/>
    </w:pPr>
    <w:rPr>
      <w:rFonts w:cs="Mangal"/>
      <w:i/>
      <w:iCs/>
      <w:szCs w:val="24"/>
    </w:rPr>
  </w:style>
  <w:style w:type="paragraph" w:customStyle="1" w:styleId="Verzeichnis">
    <w:name w:val="Verzeichnis"/>
    <w:basedOn w:val="Standard"/>
    <w:qFormat/>
    <w:rsid w:val="00CA2385"/>
    <w:pPr>
      <w:suppressLineNumbers/>
    </w:pPr>
    <w:rPr>
      <w:rFonts w:cs="Mangal"/>
    </w:rPr>
  </w:style>
  <w:style w:type="paragraph" w:styleId="Funotentext">
    <w:name w:val="footnote text"/>
    <w:basedOn w:val="Standard"/>
    <w:semiHidden/>
    <w:qFormat/>
    <w:rsid w:val="00CA2385"/>
  </w:style>
  <w:style w:type="paragraph" w:styleId="Kopfzeile">
    <w:name w:val="header"/>
    <w:basedOn w:val="Standard"/>
    <w:rsid w:val="00CA2385"/>
    <w:pPr>
      <w:tabs>
        <w:tab w:val="center" w:pos="4536"/>
        <w:tab w:val="right" w:pos="9072"/>
      </w:tabs>
    </w:pPr>
  </w:style>
  <w:style w:type="paragraph" w:styleId="Fuzeile">
    <w:name w:val="footer"/>
    <w:basedOn w:val="Standard"/>
    <w:rsid w:val="00CA2385"/>
    <w:pPr>
      <w:tabs>
        <w:tab w:val="center" w:pos="4536"/>
        <w:tab w:val="right" w:pos="9072"/>
      </w:tabs>
    </w:pPr>
  </w:style>
  <w:style w:type="paragraph" w:styleId="Textkrper2">
    <w:name w:val="Body Text 2"/>
    <w:basedOn w:val="Standard"/>
    <w:qFormat/>
    <w:rsid w:val="00CA2385"/>
    <w:pPr>
      <w:ind w:right="2897"/>
    </w:pPr>
  </w:style>
  <w:style w:type="paragraph" w:styleId="Textkrper3">
    <w:name w:val="Body Text 3"/>
    <w:basedOn w:val="Standard"/>
    <w:qFormat/>
    <w:rsid w:val="00CA2385"/>
    <w:pPr>
      <w:ind w:right="560"/>
      <w:jc w:val="center"/>
    </w:pPr>
    <w:rPr>
      <w:b/>
      <w:bCs/>
      <w:sz w:val="28"/>
    </w:rPr>
  </w:style>
  <w:style w:type="paragraph" w:styleId="StandardWeb">
    <w:name w:val="Normal (Web)"/>
    <w:basedOn w:val="Standard"/>
    <w:qFormat/>
    <w:rsid w:val="00CA2385"/>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rsid w:val="00CA2385"/>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zum.hetti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wmf"/><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6404E-0275-467E-846F-195F012A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7119</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It’s all in Hettich: interzum 2023 - The functional hardware specialist shows what it takes to be successful.</vt:lpstr>
      <vt:lpstr>It’s all in Hettich: interzum 2023 - Der Beschlagspezialist zeigt alles, was erfolgreich macht</vt:lpstr>
    </vt:vector>
  </TitlesOfParts>
  <Company>.</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in Hettich: interzum 2023 - The functional hardware specialist shows what it takes to be successful.</dc:title>
  <dc:creator>Prototype</dc:creator>
  <cp:lastModifiedBy>Anke Wöhler</cp:lastModifiedBy>
  <cp:revision>7</cp:revision>
  <cp:lastPrinted>2023-03-28T09:33:00Z</cp:lastPrinted>
  <dcterms:created xsi:type="dcterms:W3CDTF">2023-04-14T04:15:00Z</dcterms:created>
  <dcterms:modified xsi:type="dcterms:W3CDTF">2023-04-20T11:53:00Z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