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59913" w14:textId="0CAB7EAC" w:rsidR="000759E9" w:rsidRPr="008E6B2E" w:rsidRDefault="000759E9" w:rsidP="00944FB8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 w:rsidRPr="008E6B2E">
        <w:rPr>
          <w:rFonts w:cs="Arial"/>
          <w:b/>
          <w:color w:val="auto"/>
          <w:sz w:val="28"/>
          <w:szCs w:val="28"/>
        </w:rPr>
        <w:t>Hettich</w:t>
      </w:r>
      <w:proofErr w:type="spellEnd"/>
      <w:r w:rsidRPr="008E6B2E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Pr="008E6B2E">
        <w:rPr>
          <w:rFonts w:cs="Arial"/>
          <w:b/>
          <w:color w:val="auto"/>
          <w:sz w:val="28"/>
          <w:szCs w:val="28"/>
        </w:rPr>
        <w:t>est</w:t>
      </w:r>
      <w:proofErr w:type="spellEnd"/>
      <w:r w:rsidRPr="008E6B2E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Pr="008E6B2E">
        <w:rPr>
          <w:rFonts w:cs="Arial"/>
          <w:b/>
          <w:color w:val="auto"/>
          <w:sz w:val="28"/>
          <w:szCs w:val="28"/>
        </w:rPr>
        <w:t>toujours</w:t>
      </w:r>
      <w:proofErr w:type="spellEnd"/>
      <w:r w:rsidRPr="008E6B2E">
        <w:rPr>
          <w:rFonts w:cs="Arial"/>
          <w:b/>
          <w:color w:val="auto"/>
          <w:sz w:val="28"/>
          <w:szCs w:val="28"/>
        </w:rPr>
        <w:t xml:space="preserve"> à la </w:t>
      </w:r>
      <w:proofErr w:type="spellStart"/>
      <w:r w:rsidRPr="008E6B2E">
        <w:rPr>
          <w:rFonts w:cs="Arial"/>
          <w:b/>
          <w:color w:val="auto"/>
          <w:sz w:val="28"/>
          <w:szCs w:val="28"/>
        </w:rPr>
        <w:t>recherche</w:t>
      </w:r>
      <w:proofErr w:type="spellEnd"/>
      <w:r w:rsidRPr="008E6B2E">
        <w:rPr>
          <w:rFonts w:cs="Arial"/>
          <w:b/>
          <w:color w:val="auto"/>
          <w:sz w:val="28"/>
          <w:szCs w:val="28"/>
        </w:rPr>
        <w:t xml:space="preserve"> de </w:t>
      </w:r>
      <w:proofErr w:type="spellStart"/>
      <w:r w:rsidRPr="008E6B2E">
        <w:rPr>
          <w:rFonts w:cs="Arial"/>
          <w:b/>
          <w:color w:val="auto"/>
          <w:sz w:val="28"/>
          <w:szCs w:val="28"/>
        </w:rPr>
        <w:t>nouvelles</w:t>
      </w:r>
      <w:proofErr w:type="spellEnd"/>
      <w:r w:rsidRPr="008E6B2E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Pr="008E6B2E">
        <w:rPr>
          <w:rFonts w:cs="Arial"/>
          <w:b/>
          <w:color w:val="auto"/>
          <w:sz w:val="28"/>
          <w:szCs w:val="28"/>
        </w:rPr>
        <w:t>tendances</w:t>
      </w:r>
      <w:proofErr w:type="spellEnd"/>
    </w:p>
    <w:p w14:paraId="40CE75E6" w14:textId="72A42F48" w:rsidR="000759E9" w:rsidRPr="008E6B2E" w:rsidRDefault="000759E9" w:rsidP="009E1FC7">
      <w:pPr>
        <w:spacing w:line="360" w:lineRule="auto"/>
        <w:rPr>
          <w:rFonts w:cs="Arial"/>
          <w:b/>
          <w:color w:val="auto"/>
          <w:szCs w:val="24"/>
        </w:rPr>
      </w:pPr>
      <w:r w:rsidRPr="008E6B2E">
        <w:rPr>
          <w:rFonts w:cs="Arial"/>
          <w:b/>
          <w:color w:val="auto"/>
          <w:szCs w:val="24"/>
        </w:rPr>
        <w:t xml:space="preserve">Ces </w:t>
      </w:r>
      <w:proofErr w:type="spellStart"/>
      <w:r w:rsidRPr="008E6B2E">
        <w:rPr>
          <w:rFonts w:cs="Arial"/>
          <w:b/>
          <w:color w:val="auto"/>
          <w:szCs w:val="24"/>
        </w:rPr>
        <w:t>tendances</w:t>
      </w:r>
      <w:proofErr w:type="spellEnd"/>
      <w:r w:rsidRPr="008E6B2E">
        <w:rPr>
          <w:rFonts w:cs="Arial"/>
          <w:b/>
          <w:color w:val="auto"/>
          <w:szCs w:val="24"/>
        </w:rPr>
        <w:t xml:space="preserve"> en </w:t>
      </w:r>
      <w:proofErr w:type="spellStart"/>
      <w:r w:rsidRPr="008E6B2E">
        <w:rPr>
          <w:rFonts w:cs="Arial"/>
          <w:b/>
          <w:color w:val="auto"/>
          <w:szCs w:val="24"/>
        </w:rPr>
        <w:t>matière</w:t>
      </w:r>
      <w:proofErr w:type="spellEnd"/>
      <w:r w:rsidRPr="008E6B2E">
        <w:rPr>
          <w:rFonts w:cs="Arial"/>
          <w:b/>
          <w:color w:val="auto"/>
          <w:szCs w:val="24"/>
        </w:rPr>
        <w:t xml:space="preserve"> de design et </w:t>
      </w:r>
      <w:proofErr w:type="spellStart"/>
      <w:r w:rsidRPr="008E6B2E">
        <w:rPr>
          <w:rFonts w:cs="Arial"/>
          <w:b/>
          <w:color w:val="auto"/>
          <w:szCs w:val="24"/>
        </w:rPr>
        <w:t>d’ameublement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sont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déjà</w:t>
      </w:r>
      <w:proofErr w:type="spellEnd"/>
      <w:r w:rsidRPr="008E6B2E">
        <w:rPr>
          <w:rFonts w:cs="Arial"/>
          <w:b/>
          <w:color w:val="auto"/>
          <w:szCs w:val="24"/>
        </w:rPr>
        <w:t xml:space="preserve"> en marche</w:t>
      </w:r>
    </w:p>
    <w:p w14:paraId="7919D7A1" w14:textId="77777777" w:rsidR="000759E9" w:rsidRPr="008E6B2E" w:rsidRDefault="000759E9" w:rsidP="009E1FC7">
      <w:pPr>
        <w:spacing w:line="360" w:lineRule="auto"/>
        <w:rPr>
          <w:rFonts w:cs="Arial"/>
          <w:b/>
          <w:color w:val="auto"/>
          <w:szCs w:val="24"/>
        </w:rPr>
      </w:pPr>
    </w:p>
    <w:p w14:paraId="4905B140" w14:textId="53D4D1EB" w:rsidR="009B7E21" w:rsidRPr="008E6B2E" w:rsidRDefault="009B7E21" w:rsidP="00FA1183">
      <w:pPr>
        <w:spacing w:line="360" w:lineRule="auto"/>
        <w:rPr>
          <w:rFonts w:cs="Arial"/>
          <w:b/>
          <w:color w:val="auto"/>
          <w:szCs w:val="24"/>
        </w:rPr>
      </w:pPr>
      <w:r w:rsidRPr="008E6B2E">
        <w:rPr>
          <w:rFonts w:cs="Arial"/>
          <w:b/>
          <w:color w:val="auto"/>
          <w:szCs w:val="24"/>
        </w:rPr>
        <w:t xml:space="preserve">Les </w:t>
      </w:r>
      <w:proofErr w:type="spellStart"/>
      <w:r w:rsidRPr="008E6B2E">
        <w:rPr>
          <w:rFonts w:cs="Arial"/>
          <w:b/>
          <w:color w:val="auto"/>
          <w:szCs w:val="24"/>
        </w:rPr>
        <w:t>chasseurs</w:t>
      </w:r>
      <w:proofErr w:type="spellEnd"/>
      <w:r w:rsidRPr="008E6B2E">
        <w:rPr>
          <w:rFonts w:cs="Arial"/>
          <w:b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/>
          <w:color w:val="auto"/>
          <w:szCs w:val="24"/>
        </w:rPr>
        <w:t>tendances</w:t>
      </w:r>
      <w:proofErr w:type="spellEnd"/>
      <w:r w:rsidRPr="008E6B2E">
        <w:rPr>
          <w:rFonts w:cs="Arial"/>
          <w:b/>
          <w:color w:val="auto"/>
          <w:szCs w:val="24"/>
        </w:rPr>
        <w:t xml:space="preserve"> de </w:t>
      </w:r>
      <w:proofErr w:type="spellStart"/>
      <w:r w:rsidRPr="008E6B2E">
        <w:rPr>
          <w:rFonts w:cs="Arial"/>
          <w:b/>
          <w:color w:val="auto"/>
          <w:szCs w:val="24"/>
        </w:rPr>
        <w:t>Hettich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ont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arpenté</w:t>
      </w:r>
      <w:proofErr w:type="spellEnd"/>
      <w:r w:rsidRPr="008E6B2E">
        <w:rPr>
          <w:rFonts w:cs="Arial"/>
          <w:b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/>
          <w:color w:val="auto"/>
          <w:szCs w:val="24"/>
        </w:rPr>
        <w:t>nouveau</w:t>
      </w:r>
      <w:proofErr w:type="spellEnd"/>
      <w:r w:rsidRPr="008E6B2E">
        <w:rPr>
          <w:rFonts w:cs="Arial"/>
          <w:b/>
          <w:color w:val="auto"/>
          <w:szCs w:val="24"/>
        </w:rPr>
        <w:t xml:space="preserve"> le «°</w:t>
      </w:r>
      <w:proofErr w:type="spellStart"/>
      <w:r w:rsidRPr="008E6B2E">
        <w:rPr>
          <w:rFonts w:cs="Arial"/>
          <w:b/>
          <w:color w:val="auto"/>
          <w:szCs w:val="24"/>
        </w:rPr>
        <w:t>Salone</w:t>
      </w:r>
      <w:proofErr w:type="spellEnd"/>
      <w:r w:rsidRPr="008E6B2E">
        <w:rPr>
          <w:rFonts w:cs="Arial"/>
          <w:b/>
          <w:color w:val="auto"/>
          <w:szCs w:val="24"/>
        </w:rPr>
        <w:t xml:space="preserve"> del Mobile°» </w:t>
      </w:r>
      <w:proofErr w:type="spellStart"/>
      <w:r w:rsidRPr="008E6B2E">
        <w:rPr>
          <w:rFonts w:cs="Arial"/>
          <w:b/>
          <w:color w:val="auto"/>
          <w:szCs w:val="24"/>
        </w:rPr>
        <w:t>qui</w:t>
      </w:r>
      <w:proofErr w:type="spellEnd"/>
      <w:r w:rsidRPr="008E6B2E">
        <w:rPr>
          <w:rFonts w:cs="Arial"/>
          <w:b/>
          <w:color w:val="auto"/>
          <w:szCs w:val="24"/>
        </w:rPr>
        <w:t xml:space="preserve"> a </w:t>
      </w:r>
      <w:proofErr w:type="spellStart"/>
      <w:r w:rsidRPr="008E6B2E">
        <w:rPr>
          <w:rFonts w:cs="Arial"/>
          <w:b/>
          <w:color w:val="auto"/>
          <w:szCs w:val="24"/>
        </w:rPr>
        <w:t>ouvert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ses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portes</w:t>
      </w:r>
      <w:proofErr w:type="spellEnd"/>
      <w:r w:rsidRPr="008E6B2E">
        <w:rPr>
          <w:rFonts w:cs="Arial"/>
          <w:b/>
          <w:color w:val="auto"/>
          <w:szCs w:val="24"/>
        </w:rPr>
        <w:t xml:space="preserve"> à Milan en </w:t>
      </w:r>
      <w:proofErr w:type="spellStart"/>
      <w:r w:rsidRPr="008E6B2E">
        <w:rPr>
          <w:rFonts w:cs="Arial"/>
          <w:b/>
          <w:color w:val="auto"/>
          <w:szCs w:val="24"/>
        </w:rPr>
        <w:t>avril</w:t>
      </w:r>
      <w:proofErr w:type="spellEnd"/>
      <w:r w:rsidRPr="008E6B2E">
        <w:rPr>
          <w:rFonts w:cs="Arial"/>
          <w:b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/>
          <w:color w:val="auto"/>
          <w:szCs w:val="24"/>
        </w:rPr>
        <w:t>cette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année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afin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d’y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découvrir</w:t>
      </w:r>
      <w:proofErr w:type="spellEnd"/>
      <w:r w:rsidRPr="008E6B2E">
        <w:rPr>
          <w:rFonts w:cs="Arial"/>
          <w:b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/>
          <w:color w:val="auto"/>
          <w:szCs w:val="24"/>
        </w:rPr>
        <w:t>tendances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actuelles</w:t>
      </w:r>
      <w:proofErr w:type="spellEnd"/>
      <w:r w:rsidRPr="008E6B2E">
        <w:rPr>
          <w:rFonts w:cs="Arial"/>
          <w:b/>
          <w:color w:val="auto"/>
          <w:szCs w:val="24"/>
        </w:rPr>
        <w:t xml:space="preserve">. Nulle </w:t>
      </w:r>
      <w:proofErr w:type="spellStart"/>
      <w:r w:rsidRPr="008E6B2E">
        <w:rPr>
          <w:rFonts w:cs="Arial"/>
          <w:b/>
          <w:color w:val="auto"/>
          <w:szCs w:val="24"/>
        </w:rPr>
        <w:t>part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ailleurs</w:t>
      </w:r>
      <w:proofErr w:type="spellEnd"/>
      <w:r w:rsidRPr="008E6B2E">
        <w:rPr>
          <w:rFonts w:cs="Arial"/>
          <w:b/>
          <w:color w:val="auto"/>
          <w:szCs w:val="24"/>
        </w:rPr>
        <w:t xml:space="preserve"> on ne </w:t>
      </w:r>
      <w:proofErr w:type="spellStart"/>
      <w:r w:rsidRPr="008E6B2E">
        <w:rPr>
          <w:rFonts w:cs="Arial"/>
          <w:b/>
          <w:color w:val="auto"/>
          <w:szCs w:val="24"/>
        </w:rPr>
        <w:t>trouve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autant</w:t>
      </w:r>
      <w:proofErr w:type="spellEnd"/>
      <w:r w:rsidRPr="008E6B2E">
        <w:rPr>
          <w:rFonts w:cs="Arial"/>
          <w:b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/>
          <w:color w:val="auto"/>
          <w:szCs w:val="24"/>
        </w:rPr>
        <w:t>tendances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dans</w:t>
      </w:r>
      <w:proofErr w:type="spellEnd"/>
      <w:r w:rsidRPr="008E6B2E">
        <w:rPr>
          <w:rFonts w:cs="Arial"/>
          <w:b/>
          <w:color w:val="auto"/>
          <w:szCs w:val="24"/>
        </w:rPr>
        <w:t xml:space="preserve"> le </w:t>
      </w:r>
      <w:proofErr w:type="spellStart"/>
      <w:r w:rsidRPr="008E6B2E">
        <w:rPr>
          <w:rFonts w:cs="Arial"/>
          <w:b/>
          <w:color w:val="auto"/>
          <w:szCs w:val="24"/>
        </w:rPr>
        <w:t>secteur</w:t>
      </w:r>
      <w:proofErr w:type="spellEnd"/>
      <w:r w:rsidRPr="008E6B2E">
        <w:rPr>
          <w:rFonts w:cs="Arial"/>
          <w:b/>
          <w:color w:val="auto"/>
          <w:szCs w:val="24"/>
        </w:rPr>
        <w:t xml:space="preserve"> international de </w:t>
      </w:r>
      <w:proofErr w:type="spellStart"/>
      <w:r w:rsidRPr="008E6B2E">
        <w:rPr>
          <w:rFonts w:cs="Arial"/>
          <w:b/>
          <w:color w:val="auto"/>
          <w:szCs w:val="24"/>
        </w:rPr>
        <w:t>l’ameublement</w:t>
      </w:r>
      <w:proofErr w:type="spellEnd"/>
      <w:r w:rsidRPr="008E6B2E">
        <w:rPr>
          <w:rFonts w:cs="Arial"/>
          <w:b/>
          <w:color w:val="auto"/>
          <w:szCs w:val="24"/>
        </w:rPr>
        <w:t xml:space="preserve"> et du design </w:t>
      </w:r>
      <w:proofErr w:type="spellStart"/>
      <w:r w:rsidRPr="008E6B2E">
        <w:rPr>
          <w:rFonts w:cs="Arial"/>
          <w:b/>
          <w:color w:val="auto"/>
          <w:szCs w:val="24"/>
        </w:rPr>
        <w:t>que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lors</w:t>
      </w:r>
      <w:proofErr w:type="spellEnd"/>
      <w:r w:rsidRPr="008E6B2E">
        <w:rPr>
          <w:rFonts w:cs="Arial"/>
          <w:b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/>
          <w:color w:val="auto"/>
          <w:szCs w:val="24"/>
        </w:rPr>
        <w:t>ce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salon</w:t>
      </w:r>
      <w:proofErr w:type="spellEnd"/>
      <w:r w:rsidRPr="008E6B2E">
        <w:rPr>
          <w:rFonts w:cs="Arial"/>
          <w:b/>
          <w:color w:val="auto"/>
          <w:szCs w:val="24"/>
        </w:rPr>
        <w:t xml:space="preserve">. </w:t>
      </w:r>
      <w:proofErr w:type="spellStart"/>
      <w:r w:rsidRPr="008E6B2E">
        <w:rPr>
          <w:rFonts w:cs="Arial"/>
          <w:b/>
          <w:color w:val="auto"/>
          <w:szCs w:val="24"/>
        </w:rPr>
        <w:t>Hettich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intègre</w:t>
      </w:r>
      <w:proofErr w:type="spellEnd"/>
      <w:r w:rsidRPr="008E6B2E">
        <w:rPr>
          <w:rFonts w:cs="Arial"/>
          <w:b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/>
          <w:color w:val="auto"/>
          <w:szCs w:val="24"/>
        </w:rPr>
        <w:t>nouveaux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courants</w:t>
      </w:r>
      <w:proofErr w:type="spellEnd"/>
      <w:r w:rsidRPr="008E6B2E">
        <w:rPr>
          <w:rFonts w:cs="Arial"/>
          <w:b/>
          <w:color w:val="auto"/>
          <w:szCs w:val="24"/>
        </w:rPr>
        <w:t xml:space="preserve"> du design </w:t>
      </w:r>
      <w:proofErr w:type="spellStart"/>
      <w:r w:rsidRPr="008E6B2E">
        <w:rPr>
          <w:rFonts w:cs="Arial"/>
          <w:b/>
          <w:color w:val="auto"/>
          <w:szCs w:val="24"/>
        </w:rPr>
        <w:t>dans</w:t>
      </w:r>
      <w:proofErr w:type="spellEnd"/>
      <w:r w:rsidRPr="008E6B2E">
        <w:rPr>
          <w:rFonts w:cs="Arial"/>
          <w:b/>
          <w:color w:val="auto"/>
          <w:szCs w:val="24"/>
        </w:rPr>
        <w:t xml:space="preserve"> le </w:t>
      </w:r>
      <w:proofErr w:type="spellStart"/>
      <w:r w:rsidRPr="008E6B2E">
        <w:rPr>
          <w:rFonts w:cs="Arial"/>
          <w:b/>
          <w:color w:val="auto"/>
          <w:szCs w:val="24"/>
        </w:rPr>
        <w:t>développement</w:t>
      </w:r>
      <w:proofErr w:type="spellEnd"/>
      <w:r w:rsidRPr="008E6B2E">
        <w:rPr>
          <w:rFonts w:cs="Arial"/>
          <w:b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/>
          <w:color w:val="auto"/>
          <w:szCs w:val="24"/>
        </w:rPr>
        <w:t>ses</w:t>
      </w:r>
      <w:proofErr w:type="spellEnd"/>
      <w:r w:rsidRPr="008E6B2E">
        <w:rPr>
          <w:rFonts w:cs="Arial"/>
          <w:b/>
          <w:color w:val="auto"/>
          <w:szCs w:val="24"/>
        </w:rPr>
        <w:t xml:space="preserve"> propres </w:t>
      </w:r>
      <w:proofErr w:type="spellStart"/>
      <w:r w:rsidRPr="008E6B2E">
        <w:rPr>
          <w:rFonts w:cs="Arial"/>
          <w:b/>
          <w:color w:val="auto"/>
          <w:szCs w:val="24"/>
        </w:rPr>
        <w:t>concepts</w:t>
      </w:r>
      <w:proofErr w:type="spellEnd"/>
      <w:r w:rsidRPr="008E6B2E">
        <w:rPr>
          <w:rFonts w:cs="Arial"/>
          <w:b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/>
          <w:color w:val="auto"/>
          <w:szCs w:val="24"/>
        </w:rPr>
        <w:t>meubles</w:t>
      </w:r>
      <w:proofErr w:type="spellEnd"/>
      <w:r w:rsidRPr="008E6B2E">
        <w:rPr>
          <w:rFonts w:cs="Arial"/>
          <w:b/>
          <w:color w:val="auto"/>
          <w:szCs w:val="24"/>
        </w:rPr>
        <w:t xml:space="preserve"> et de </w:t>
      </w:r>
      <w:proofErr w:type="spellStart"/>
      <w:r w:rsidRPr="008E6B2E">
        <w:rPr>
          <w:rFonts w:cs="Arial"/>
          <w:b/>
          <w:color w:val="auto"/>
          <w:szCs w:val="24"/>
        </w:rPr>
        <w:t>ses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solutions</w:t>
      </w:r>
      <w:proofErr w:type="spellEnd"/>
      <w:r w:rsidRPr="008E6B2E">
        <w:rPr>
          <w:rFonts w:cs="Arial"/>
          <w:b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/>
          <w:color w:val="auto"/>
          <w:szCs w:val="24"/>
        </w:rPr>
        <w:t>ferrures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innovantes</w:t>
      </w:r>
      <w:proofErr w:type="spellEnd"/>
      <w:r w:rsidRPr="008E6B2E">
        <w:rPr>
          <w:rFonts w:cs="Arial"/>
          <w:b/>
          <w:color w:val="auto"/>
          <w:szCs w:val="24"/>
        </w:rPr>
        <w:t>.</w:t>
      </w:r>
    </w:p>
    <w:p w14:paraId="614A3132" w14:textId="77777777" w:rsidR="009B7E21" w:rsidRPr="008E6B2E" w:rsidRDefault="009B7E21" w:rsidP="00FA1183">
      <w:pPr>
        <w:spacing w:line="360" w:lineRule="auto"/>
        <w:rPr>
          <w:rFonts w:cs="Arial"/>
          <w:b/>
          <w:color w:val="auto"/>
          <w:szCs w:val="24"/>
        </w:rPr>
      </w:pPr>
    </w:p>
    <w:p w14:paraId="1A0742E9" w14:textId="7469134C" w:rsidR="00316755" w:rsidRPr="008E6B2E" w:rsidRDefault="007212A9" w:rsidP="00D31C07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 w:rsidRPr="008E6B2E">
        <w:rPr>
          <w:rFonts w:cs="Arial"/>
          <w:bCs/>
          <w:color w:val="auto"/>
          <w:szCs w:val="24"/>
        </w:rPr>
        <w:t>Outre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Cs/>
          <w:color w:val="auto"/>
          <w:szCs w:val="24"/>
        </w:rPr>
        <w:t>tendances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sociétales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globales </w:t>
      </w:r>
      <w:proofErr w:type="spellStart"/>
      <w:r w:rsidRPr="008E6B2E">
        <w:rPr>
          <w:rFonts w:cs="Arial"/>
          <w:bCs/>
          <w:color w:val="auto"/>
          <w:szCs w:val="24"/>
        </w:rPr>
        <w:t>qui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changent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l’habitat</w:t>
      </w:r>
      <w:proofErr w:type="spellEnd"/>
      <w:r w:rsidRPr="008E6B2E">
        <w:rPr>
          <w:rFonts w:cs="Arial"/>
          <w:bCs/>
          <w:color w:val="auto"/>
          <w:szCs w:val="24"/>
        </w:rPr>
        <w:t xml:space="preserve"> et le </w:t>
      </w:r>
      <w:proofErr w:type="spellStart"/>
      <w:r w:rsidRPr="008E6B2E">
        <w:rPr>
          <w:rFonts w:cs="Arial"/>
          <w:bCs/>
          <w:color w:val="auto"/>
          <w:szCs w:val="24"/>
        </w:rPr>
        <w:t>travail</w:t>
      </w:r>
      <w:proofErr w:type="spellEnd"/>
      <w:r w:rsidRPr="008E6B2E">
        <w:rPr>
          <w:rFonts w:cs="Arial"/>
          <w:bCs/>
          <w:color w:val="auto"/>
          <w:szCs w:val="24"/>
        </w:rPr>
        <w:t xml:space="preserve"> et </w:t>
      </w:r>
      <w:proofErr w:type="spellStart"/>
      <w:r w:rsidRPr="008E6B2E">
        <w:rPr>
          <w:rFonts w:cs="Arial"/>
          <w:bCs/>
          <w:color w:val="auto"/>
          <w:szCs w:val="24"/>
        </w:rPr>
        <w:t>qui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enrichissent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l’univers</w:t>
      </w:r>
      <w:proofErr w:type="spellEnd"/>
      <w:r w:rsidRPr="008E6B2E">
        <w:rPr>
          <w:rFonts w:cs="Arial"/>
          <w:bCs/>
          <w:color w:val="auto"/>
          <w:szCs w:val="24"/>
        </w:rPr>
        <w:t xml:space="preserve"> du </w:t>
      </w:r>
      <w:proofErr w:type="spellStart"/>
      <w:r w:rsidRPr="008E6B2E">
        <w:rPr>
          <w:rFonts w:cs="Arial"/>
          <w:bCs/>
          <w:color w:val="auto"/>
          <w:szCs w:val="24"/>
        </w:rPr>
        <w:t>meuble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concepts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d’aménagement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innovants</w:t>
      </w:r>
      <w:proofErr w:type="spellEnd"/>
      <w:r w:rsidRPr="008E6B2E">
        <w:rPr>
          <w:rFonts w:cs="Arial"/>
          <w:bCs/>
          <w:color w:val="auto"/>
          <w:szCs w:val="24"/>
        </w:rPr>
        <w:t xml:space="preserve">, </w:t>
      </w:r>
      <w:proofErr w:type="spellStart"/>
      <w:r w:rsidRPr="008E6B2E">
        <w:rPr>
          <w:rFonts w:cs="Arial"/>
          <w:bCs/>
          <w:color w:val="auto"/>
          <w:szCs w:val="24"/>
        </w:rPr>
        <w:t>ce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sont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Cs/>
          <w:color w:val="auto"/>
          <w:szCs w:val="24"/>
        </w:rPr>
        <w:t>couleurs</w:t>
      </w:r>
      <w:proofErr w:type="spellEnd"/>
      <w:r w:rsidRPr="008E6B2E">
        <w:rPr>
          <w:rFonts w:cs="Arial"/>
          <w:bCs/>
          <w:color w:val="auto"/>
          <w:szCs w:val="24"/>
        </w:rPr>
        <w:t xml:space="preserve">, les </w:t>
      </w:r>
      <w:proofErr w:type="spellStart"/>
      <w:r w:rsidRPr="008E6B2E">
        <w:rPr>
          <w:rFonts w:cs="Arial"/>
          <w:bCs/>
          <w:color w:val="auto"/>
          <w:szCs w:val="24"/>
        </w:rPr>
        <w:t>formes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et les </w:t>
      </w:r>
      <w:proofErr w:type="spellStart"/>
      <w:r w:rsidRPr="008E6B2E">
        <w:rPr>
          <w:rFonts w:cs="Arial"/>
          <w:bCs/>
          <w:color w:val="auto"/>
          <w:szCs w:val="24"/>
        </w:rPr>
        <w:t>matériaux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plus </w:t>
      </w:r>
      <w:proofErr w:type="spellStart"/>
      <w:r w:rsidRPr="008E6B2E">
        <w:rPr>
          <w:rFonts w:cs="Arial"/>
          <w:bCs/>
          <w:color w:val="auto"/>
          <w:szCs w:val="24"/>
        </w:rPr>
        <w:t>récents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qui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donnent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envie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d’acheter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nouveaux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meubles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et de </w:t>
      </w:r>
      <w:proofErr w:type="spellStart"/>
      <w:r w:rsidRPr="008E6B2E">
        <w:rPr>
          <w:rFonts w:cs="Arial"/>
          <w:bCs/>
          <w:color w:val="auto"/>
          <w:szCs w:val="24"/>
        </w:rPr>
        <w:t>nouveaux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accessoires</w:t>
      </w:r>
      <w:proofErr w:type="spellEnd"/>
      <w:r w:rsidRPr="008E6B2E">
        <w:rPr>
          <w:rFonts w:cs="Arial"/>
          <w:bCs/>
          <w:color w:val="auto"/>
          <w:szCs w:val="24"/>
        </w:rPr>
        <w:t xml:space="preserve">. Les </w:t>
      </w:r>
      <w:proofErr w:type="spellStart"/>
      <w:r w:rsidRPr="008E6B2E">
        <w:rPr>
          <w:rFonts w:cs="Arial"/>
          <w:bCs/>
          <w:color w:val="auto"/>
          <w:szCs w:val="24"/>
        </w:rPr>
        <w:t>tendances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design </w:t>
      </w:r>
      <w:proofErr w:type="spellStart"/>
      <w:r w:rsidRPr="008E6B2E">
        <w:rPr>
          <w:rFonts w:cs="Arial"/>
          <w:bCs/>
          <w:color w:val="auto"/>
          <w:szCs w:val="24"/>
        </w:rPr>
        <w:t>ont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une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grande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influence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sur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 </w:t>
      </w:r>
      <w:proofErr w:type="spellStart"/>
      <w:r w:rsidRPr="008E6B2E">
        <w:rPr>
          <w:rFonts w:cs="Arial"/>
          <w:bCs/>
          <w:color w:val="auto"/>
          <w:szCs w:val="24"/>
        </w:rPr>
        <w:t>développement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produits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chez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Hettich</w:t>
      </w:r>
      <w:proofErr w:type="spellEnd"/>
      <w:r w:rsidRPr="008E6B2E">
        <w:rPr>
          <w:rFonts w:cs="Arial"/>
          <w:bCs/>
          <w:color w:val="auto"/>
          <w:szCs w:val="24"/>
        </w:rPr>
        <w:t xml:space="preserve">, </w:t>
      </w:r>
      <w:proofErr w:type="spellStart"/>
      <w:r w:rsidRPr="008E6B2E">
        <w:rPr>
          <w:rFonts w:cs="Arial"/>
          <w:bCs/>
          <w:color w:val="auto"/>
          <w:szCs w:val="24"/>
        </w:rPr>
        <w:t>car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avec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ferrures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innovantes</w:t>
      </w:r>
      <w:proofErr w:type="spellEnd"/>
      <w:r w:rsidRPr="008E6B2E">
        <w:rPr>
          <w:rFonts w:cs="Arial"/>
          <w:bCs/>
          <w:color w:val="auto"/>
          <w:szCs w:val="24"/>
        </w:rPr>
        <w:t xml:space="preserve">, le </w:t>
      </w:r>
      <w:proofErr w:type="spellStart"/>
      <w:r w:rsidRPr="008E6B2E">
        <w:rPr>
          <w:rFonts w:cs="Arial"/>
          <w:bCs/>
          <w:color w:val="auto"/>
          <w:szCs w:val="24"/>
        </w:rPr>
        <w:t>fabricant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est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devenu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lui-même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un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créateur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tendances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en </w:t>
      </w:r>
      <w:proofErr w:type="spellStart"/>
      <w:r w:rsidRPr="008E6B2E">
        <w:rPr>
          <w:rFonts w:cs="Arial"/>
          <w:bCs/>
          <w:color w:val="auto"/>
          <w:szCs w:val="24"/>
        </w:rPr>
        <w:t>matière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design </w:t>
      </w:r>
      <w:proofErr w:type="spellStart"/>
      <w:r w:rsidRPr="008E6B2E">
        <w:rPr>
          <w:rFonts w:cs="Arial"/>
          <w:bCs/>
          <w:color w:val="auto"/>
          <w:szCs w:val="24"/>
        </w:rPr>
        <w:t>constructif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meubles</w:t>
      </w:r>
      <w:proofErr w:type="spellEnd"/>
      <w:r w:rsidRPr="008E6B2E">
        <w:rPr>
          <w:rFonts w:cs="Arial"/>
          <w:bCs/>
          <w:color w:val="auto"/>
          <w:szCs w:val="24"/>
        </w:rPr>
        <w:t xml:space="preserve">. La </w:t>
      </w:r>
      <w:proofErr w:type="spellStart"/>
      <w:r w:rsidRPr="008E6B2E">
        <w:rPr>
          <w:rFonts w:cs="Arial"/>
          <w:bCs/>
          <w:color w:val="auto"/>
          <w:szCs w:val="24"/>
        </w:rPr>
        <w:t>rentabilité</w:t>
      </w:r>
      <w:proofErr w:type="spellEnd"/>
      <w:r w:rsidRPr="008E6B2E">
        <w:rPr>
          <w:rFonts w:cs="Arial"/>
          <w:bCs/>
          <w:color w:val="auto"/>
          <w:szCs w:val="24"/>
        </w:rPr>
        <w:t xml:space="preserve"> et </w:t>
      </w:r>
      <w:proofErr w:type="spellStart"/>
      <w:r w:rsidRPr="008E6B2E">
        <w:rPr>
          <w:rFonts w:cs="Arial"/>
          <w:bCs/>
          <w:color w:val="auto"/>
          <w:szCs w:val="24"/>
        </w:rPr>
        <w:t>l’exigence</w:t>
      </w:r>
      <w:proofErr w:type="spellEnd"/>
      <w:r w:rsidRPr="008E6B2E">
        <w:rPr>
          <w:rFonts w:cs="Arial"/>
          <w:bCs/>
          <w:color w:val="auto"/>
          <w:szCs w:val="24"/>
        </w:rPr>
        <w:t xml:space="preserve"> en </w:t>
      </w:r>
      <w:proofErr w:type="spellStart"/>
      <w:r w:rsidRPr="008E6B2E">
        <w:rPr>
          <w:rFonts w:cs="Arial"/>
          <w:bCs/>
          <w:color w:val="auto"/>
          <w:szCs w:val="24"/>
        </w:rPr>
        <w:t>matière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design </w:t>
      </w:r>
      <w:proofErr w:type="spellStart"/>
      <w:r w:rsidRPr="008E6B2E">
        <w:rPr>
          <w:rFonts w:cs="Arial"/>
          <w:bCs/>
          <w:color w:val="auto"/>
          <w:szCs w:val="24"/>
        </w:rPr>
        <w:t>vont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pair.</w:t>
      </w:r>
    </w:p>
    <w:p w14:paraId="1AA29C5F" w14:textId="77777777" w:rsidR="00316755" w:rsidRPr="008E6B2E" w:rsidRDefault="00316755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78409107" w14:textId="77777777" w:rsidR="00E731AC" w:rsidRPr="008E6B2E" w:rsidRDefault="00E731AC" w:rsidP="00D31C07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 w:rsidRPr="008E6B2E">
        <w:rPr>
          <w:rFonts w:cs="Arial"/>
          <w:b/>
          <w:color w:val="auto"/>
          <w:szCs w:val="24"/>
        </w:rPr>
        <w:t>Sobriété</w:t>
      </w:r>
      <w:proofErr w:type="spellEnd"/>
      <w:r w:rsidRPr="008E6B2E">
        <w:rPr>
          <w:rFonts w:cs="Arial"/>
          <w:b/>
          <w:color w:val="auto"/>
          <w:szCs w:val="24"/>
        </w:rPr>
        <w:t xml:space="preserve"> et </w:t>
      </w:r>
      <w:proofErr w:type="spellStart"/>
      <w:r w:rsidRPr="008E6B2E">
        <w:rPr>
          <w:rFonts w:cs="Arial"/>
          <w:b/>
          <w:color w:val="auto"/>
          <w:szCs w:val="24"/>
        </w:rPr>
        <w:t>beauté</w:t>
      </w:r>
      <w:proofErr w:type="spellEnd"/>
    </w:p>
    <w:p w14:paraId="38061E9C" w14:textId="4982F478" w:rsidR="00E731AC" w:rsidRPr="008E6B2E" w:rsidRDefault="00E731AC" w:rsidP="00D31C07">
      <w:pPr>
        <w:spacing w:line="360" w:lineRule="auto"/>
        <w:rPr>
          <w:rFonts w:cs="Arial"/>
          <w:bCs/>
          <w:color w:val="auto"/>
          <w:szCs w:val="24"/>
        </w:rPr>
      </w:pPr>
      <w:r w:rsidRPr="008E6B2E">
        <w:rPr>
          <w:rFonts w:cs="Arial"/>
          <w:bCs/>
          <w:color w:val="auto"/>
          <w:szCs w:val="24"/>
        </w:rPr>
        <w:t xml:space="preserve">En </w:t>
      </w:r>
      <w:proofErr w:type="spellStart"/>
      <w:r w:rsidRPr="008E6B2E">
        <w:rPr>
          <w:rFonts w:cs="Arial"/>
          <w:bCs/>
          <w:color w:val="auto"/>
          <w:szCs w:val="24"/>
        </w:rPr>
        <w:t>ce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qui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concerne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Cs/>
          <w:color w:val="auto"/>
          <w:szCs w:val="24"/>
        </w:rPr>
        <w:t>coloris</w:t>
      </w:r>
      <w:proofErr w:type="spellEnd"/>
      <w:r w:rsidRPr="008E6B2E">
        <w:rPr>
          <w:rFonts w:cs="Arial"/>
          <w:bCs/>
          <w:color w:val="auto"/>
          <w:szCs w:val="24"/>
        </w:rPr>
        <w:t xml:space="preserve">, les </w:t>
      </w:r>
      <w:proofErr w:type="spellStart"/>
      <w:r w:rsidRPr="008E6B2E">
        <w:rPr>
          <w:rFonts w:cs="Arial"/>
          <w:bCs/>
          <w:color w:val="auto"/>
          <w:szCs w:val="24"/>
        </w:rPr>
        <w:t>teintes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tempérées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dominent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 design des </w:t>
      </w:r>
      <w:proofErr w:type="spellStart"/>
      <w:r w:rsidRPr="008E6B2E">
        <w:rPr>
          <w:rFonts w:cs="Arial"/>
          <w:bCs/>
          <w:color w:val="auto"/>
          <w:szCs w:val="24"/>
        </w:rPr>
        <w:t>meubles</w:t>
      </w:r>
      <w:proofErr w:type="spellEnd"/>
      <w:r w:rsidRPr="008E6B2E">
        <w:rPr>
          <w:rFonts w:cs="Arial"/>
          <w:bCs/>
          <w:color w:val="auto"/>
          <w:szCs w:val="24"/>
        </w:rPr>
        <w:t xml:space="preserve">. Le beige et le </w:t>
      </w:r>
      <w:proofErr w:type="spellStart"/>
      <w:r w:rsidRPr="008E6B2E">
        <w:rPr>
          <w:rFonts w:cs="Arial"/>
          <w:bCs/>
          <w:color w:val="auto"/>
          <w:szCs w:val="24"/>
        </w:rPr>
        <w:t>look</w:t>
      </w:r>
      <w:proofErr w:type="spellEnd"/>
      <w:r w:rsidRPr="008E6B2E">
        <w:rPr>
          <w:rFonts w:cs="Arial"/>
          <w:bCs/>
          <w:color w:val="auto"/>
          <w:szCs w:val="24"/>
        </w:rPr>
        <w:t> « </w:t>
      </w:r>
      <w:proofErr w:type="spellStart"/>
      <w:r w:rsidRPr="008E6B2E">
        <w:rPr>
          <w:rFonts w:cs="Arial"/>
          <w:bCs/>
          <w:color w:val="auto"/>
          <w:szCs w:val="24"/>
        </w:rPr>
        <w:t>nude</w:t>
      </w:r>
      <w:proofErr w:type="spellEnd"/>
      <w:r w:rsidRPr="008E6B2E">
        <w:rPr>
          <w:rFonts w:cs="Arial"/>
          <w:bCs/>
          <w:color w:val="auto"/>
          <w:szCs w:val="24"/>
        </w:rPr>
        <w:t xml:space="preserve"> » </w:t>
      </w:r>
      <w:proofErr w:type="spellStart"/>
      <w:r w:rsidRPr="008E6B2E">
        <w:rPr>
          <w:rFonts w:cs="Arial"/>
          <w:bCs/>
          <w:color w:val="auto"/>
          <w:szCs w:val="24"/>
        </w:rPr>
        <w:t>symbolisent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une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élégance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intemporelle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dans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toutes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Cs/>
          <w:color w:val="auto"/>
          <w:szCs w:val="24"/>
        </w:rPr>
        <w:t>nuances</w:t>
      </w:r>
      <w:proofErr w:type="spellEnd"/>
      <w:r w:rsidRPr="008E6B2E">
        <w:rPr>
          <w:rFonts w:cs="Arial"/>
          <w:bCs/>
          <w:color w:val="auto"/>
          <w:szCs w:val="24"/>
        </w:rPr>
        <w:t xml:space="preserve">. Le </w:t>
      </w:r>
      <w:proofErr w:type="spellStart"/>
      <w:r w:rsidRPr="008E6B2E">
        <w:rPr>
          <w:rFonts w:cs="Arial"/>
          <w:bCs/>
          <w:color w:val="auto"/>
          <w:szCs w:val="24"/>
        </w:rPr>
        <w:t>grand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avantage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cette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palette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couleurs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est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qu'elle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s'adapte</w:t>
      </w:r>
      <w:proofErr w:type="spellEnd"/>
      <w:r w:rsidRPr="008E6B2E">
        <w:rPr>
          <w:rFonts w:cs="Arial"/>
          <w:bCs/>
          <w:color w:val="auto"/>
          <w:szCs w:val="24"/>
        </w:rPr>
        <w:t xml:space="preserve"> à </w:t>
      </w:r>
      <w:proofErr w:type="spellStart"/>
      <w:r w:rsidRPr="008E6B2E">
        <w:rPr>
          <w:rFonts w:cs="Arial"/>
          <w:bCs/>
          <w:color w:val="auto"/>
          <w:szCs w:val="24"/>
        </w:rPr>
        <w:t>tous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r w:rsidRPr="008E6B2E">
        <w:rPr>
          <w:rFonts w:cs="Arial"/>
          <w:bCs/>
          <w:color w:val="auto"/>
          <w:szCs w:val="24"/>
        </w:rPr>
        <w:lastRenderedPageBreak/>
        <w:t xml:space="preserve">les </w:t>
      </w:r>
      <w:proofErr w:type="spellStart"/>
      <w:r w:rsidRPr="008E6B2E">
        <w:rPr>
          <w:rFonts w:cs="Arial"/>
          <w:bCs/>
          <w:color w:val="auto"/>
          <w:szCs w:val="24"/>
        </w:rPr>
        <w:t>styles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d'habitat</w:t>
      </w:r>
      <w:proofErr w:type="spellEnd"/>
      <w:r w:rsidRPr="008E6B2E">
        <w:rPr>
          <w:rFonts w:cs="Arial"/>
          <w:bCs/>
          <w:color w:val="auto"/>
          <w:szCs w:val="24"/>
        </w:rPr>
        <w:t xml:space="preserve"> et </w:t>
      </w:r>
      <w:proofErr w:type="spellStart"/>
      <w:r w:rsidRPr="008E6B2E">
        <w:rPr>
          <w:rFonts w:cs="Arial"/>
          <w:bCs/>
          <w:color w:val="auto"/>
          <w:szCs w:val="24"/>
        </w:rPr>
        <w:t>qu’elle</w:t>
      </w:r>
      <w:proofErr w:type="spellEnd"/>
      <w:r w:rsidRPr="008E6B2E">
        <w:rPr>
          <w:rFonts w:cs="Arial"/>
          <w:bCs/>
          <w:color w:val="auto"/>
          <w:szCs w:val="24"/>
        </w:rPr>
        <w:t xml:space="preserve"> se </w:t>
      </w:r>
      <w:proofErr w:type="spellStart"/>
      <w:r w:rsidRPr="008E6B2E">
        <w:rPr>
          <w:rFonts w:cs="Arial"/>
          <w:bCs/>
          <w:color w:val="auto"/>
          <w:szCs w:val="24"/>
        </w:rPr>
        <w:t>combine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magnifiquement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avec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des </w:t>
      </w:r>
      <w:proofErr w:type="spellStart"/>
      <w:r w:rsidRPr="008E6B2E">
        <w:rPr>
          <w:rFonts w:cs="Arial"/>
          <w:bCs/>
          <w:color w:val="auto"/>
          <w:szCs w:val="24"/>
        </w:rPr>
        <w:t>matériaux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naturels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ou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des </w:t>
      </w:r>
      <w:proofErr w:type="spellStart"/>
      <w:r w:rsidRPr="008E6B2E">
        <w:rPr>
          <w:rFonts w:cs="Arial"/>
          <w:bCs/>
          <w:color w:val="auto"/>
          <w:szCs w:val="24"/>
        </w:rPr>
        <w:t>coloris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contrastants</w:t>
      </w:r>
      <w:proofErr w:type="spellEnd"/>
      <w:r w:rsidRPr="008E6B2E">
        <w:rPr>
          <w:rFonts w:cs="Arial"/>
          <w:bCs/>
          <w:color w:val="auto"/>
          <w:szCs w:val="24"/>
        </w:rPr>
        <w:t xml:space="preserve">. </w:t>
      </w:r>
      <w:proofErr w:type="spellStart"/>
      <w:r w:rsidRPr="008E6B2E">
        <w:rPr>
          <w:rFonts w:cs="Arial"/>
          <w:bCs/>
          <w:color w:val="auto"/>
          <w:szCs w:val="24"/>
        </w:rPr>
        <w:t>L’orange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est</w:t>
      </w:r>
      <w:proofErr w:type="spellEnd"/>
      <w:r w:rsidRPr="008E6B2E">
        <w:rPr>
          <w:rFonts w:cs="Arial"/>
          <w:bCs/>
          <w:color w:val="auto"/>
          <w:szCs w:val="24"/>
        </w:rPr>
        <w:t xml:space="preserve"> la </w:t>
      </w:r>
      <w:proofErr w:type="spellStart"/>
      <w:r w:rsidRPr="008E6B2E">
        <w:rPr>
          <w:rFonts w:cs="Arial"/>
          <w:bCs/>
          <w:color w:val="auto"/>
          <w:szCs w:val="24"/>
        </w:rPr>
        <w:t>couleur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contrastante</w:t>
      </w:r>
      <w:proofErr w:type="spellEnd"/>
      <w:r w:rsidRPr="008E6B2E">
        <w:rPr>
          <w:rFonts w:cs="Arial"/>
          <w:bCs/>
          <w:color w:val="auto"/>
          <w:szCs w:val="24"/>
        </w:rPr>
        <w:t xml:space="preserve"> la plus </w:t>
      </w:r>
      <w:proofErr w:type="spellStart"/>
      <w:r w:rsidRPr="008E6B2E">
        <w:rPr>
          <w:rFonts w:cs="Arial"/>
          <w:bCs/>
          <w:color w:val="auto"/>
          <w:szCs w:val="24"/>
        </w:rPr>
        <w:t>appréciée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des </w:t>
      </w:r>
      <w:proofErr w:type="spellStart"/>
      <w:r w:rsidRPr="008E6B2E">
        <w:rPr>
          <w:rFonts w:cs="Arial"/>
          <w:bCs/>
          <w:color w:val="auto"/>
          <w:szCs w:val="24"/>
        </w:rPr>
        <w:t>designers</w:t>
      </w:r>
      <w:proofErr w:type="spellEnd"/>
      <w:r w:rsidRPr="008E6B2E">
        <w:rPr>
          <w:rFonts w:cs="Arial"/>
          <w:bCs/>
          <w:color w:val="auto"/>
          <w:szCs w:val="24"/>
        </w:rPr>
        <w:t xml:space="preserve">. La </w:t>
      </w:r>
      <w:proofErr w:type="spellStart"/>
      <w:r w:rsidRPr="008E6B2E">
        <w:rPr>
          <w:rFonts w:cs="Arial"/>
          <w:bCs/>
          <w:color w:val="auto"/>
          <w:szCs w:val="24"/>
        </w:rPr>
        <w:t>tendance</w:t>
      </w:r>
      <w:proofErr w:type="spellEnd"/>
      <w:r w:rsidRPr="008E6B2E">
        <w:rPr>
          <w:rFonts w:cs="Arial"/>
          <w:bCs/>
          <w:color w:val="auto"/>
          <w:szCs w:val="24"/>
        </w:rPr>
        <w:t xml:space="preserve"> du </w:t>
      </w:r>
      <w:proofErr w:type="spellStart"/>
      <w:r w:rsidRPr="008E6B2E">
        <w:rPr>
          <w:rFonts w:cs="Arial"/>
          <w:bCs/>
          <w:color w:val="auto"/>
          <w:szCs w:val="24"/>
        </w:rPr>
        <w:t>naturel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demeure</w:t>
      </w:r>
      <w:proofErr w:type="spellEnd"/>
      <w:r w:rsidRPr="008E6B2E">
        <w:rPr>
          <w:rFonts w:cs="Arial"/>
          <w:bCs/>
          <w:color w:val="auto"/>
          <w:szCs w:val="24"/>
        </w:rPr>
        <w:t xml:space="preserve"> et, </w:t>
      </w:r>
      <w:proofErr w:type="spellStart"/>
      <w:r w:rsidRPr="008E6B2E">
        <w:rPr>
          <w:rFonts w:cs="Arial"/>
          <w:bCs/>
          <w:color w:val="auto"/>
          <w:szCs w:val="24"/>
        </w:rPr>
        <w:t>avec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elle</w:t>
      </w:r>
      <w:proofErr w:type="spellEnd"/>
      <w:r w:rsidRPr="008E6B2E">
        <w:rPr>
          <w:rFonts w:cs="Arial"/>
          <w:bCs/>
          <w:color w:val="auto"/>
          <w:szCs w:val="24"/>
        </w:rPr>
        <w:t xml:space="preserve">, les </w:t>
      </w:r>
      <w:proofErr w:type="spellStart"/>
      <w:r w:rsidRPr="008E6B2E">
        <w:rPr>
          <w:rFonts w:cs="Arial"/>
          <w:bCs/>
          <w:color w:val="auto"/>
          <w:szCs w:val="24"/>
        </w:rPr>
        <w:t>teintes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claires</w:t>
      </w:r>
      <w:proofErr w:type="spellEnd"/>
      <w:r w:rsidRPr="008E6B2E">
        <w:rPr>
          <w:rFonts w:cs="Arial"/>
          <w:bCs/>
          <w:color w:val="auto"/>
          <w:szCs w:val="24"/>
        </w:rPr>
        <w:t xml:space="preserve">. </w:t>
      </w:r>
      <w:proofErr w:type="spellStart"/>
      <w:r w:rsidRPr="008E6B2E">
        <w:rPr>
          <w:rFonts w:cs="Arial"/>
          <w:bCs/>
          <w:color w:val="auto"/>
          <w:szCs w:val="24"/>
        </w:rPr>
        <w:t>Elles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sont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parfaites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pour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mettre</w:t>
      </w:r>
      <w:proofErr w:type="spellEnd"/>
      <w:r w:rsidRPr="008E6B2E">
        <w:rPr>
          <w:rFonts w:cs="Arial"/>
          <w:bCs/>
          <w:color w:val="auto"/>
          <w:szCs w:val="24"/>
        </w:rPr>
        <w:t xml:space="preserve"> en </w:t>
      </w:r>
      <w:proofErr w:type="spellStart"/>
      <w:r w:rsidRPr="008E6B2E">
        <w:rPr>
          <w:rFonts w:cs="Arial"/>
          <w:bCs/>
          <w:color w:val="auto"/>
          <w:szCs w:val="24"/>
        </w:rPr>
        <w:t>valeur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Cs/>
          <w:color w:val="auto"/>
          <w:szCs w:val="24"/>
        </w:rPr>
        <w:t>matériaux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naturels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tels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que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 </w:t>
      </w:r>
      <w:proofErr w:type="spellStart"/>
      <w:r w:rsidRPr="008E6B2E">
        <w:rPr>
          <w:rFonts w:cs="Arial"/>
          <w:bCs/>
          <w:color w:val="auto"/>
          <w:szCs w:val="24"/>
        </w:rPr>
        <w:t>bois</w:t>
      </w:r>
      <w:proofErr w:type="spellEnd"/>
      <w:r w:rsidRPr="008E6B2E">
        <w:rPr>
          <w:rFonts w:cs="Arial"/>
          <w:bCs/>
          <w:color w:val="auto"/>
          <w:szCs w:val="24"/>
        </w:rPr>
        <w:t xml:space="preserve">, la </w:t>
      </w:r>
      <w:proofErr w:type="spellStart"/>
      <w:r w:rsidRPr="008E6B2E">
        <w:rPr>
          <w:rFonts w:cs="Arial"/>
          <w:bCs/>
          <w:color w:val="auto"/>
          <w:szCs w:val="24"/>
        </w:rPr>
        <w:t>pierre</w:t>
      </w:r>
      <w:proofErr w:type="spellEnd"/>
      <w:r w:rsidRPr="008E6B2E">
        <w:rPr>
          <w:rFonts w:cs="Arial"/>
          <w:bCs/>
          <w:color w:val="auto"/>
          <w:szCs w:val="24"/>
        </w:rPr>
        <w:t xml:space="preserve"> et le </w:t>
      </w:r>
      <w:proofErr w:type="spellStart"/>
      <w:r w:rsidRPr="008E6B2E">
        <w:rPr>
          <w:rFonts w:cs="Arial"/>
          <w:bCs/>
          <w:color w:val="auto"/>
          <w:szCs w:val="24"/>
        </w:rPr>
        <w:t>marbre</w:t>
      </w:r>
      <w:proofErr w:type="spellEnd"/>
      <w:r w:rsidRPr="008E6B2E">
        <w:rPr>
          <w:rFonts w:cs="Arial"/>
          <w:bCs/>
          <w:color w:val="auto"/>
          <w:szCs w:val="24"/>
        </w:rPr>
        <w:t>.</w:t>
      </w:r>
    </w:p>
    <w:p w14:paraId="0B85AA25" w14:textId="77777777" w:rsidR="00C07AA7" w:rsidRPr="008E6B2E" w:rsidRDefault="00C07AA7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2F4A77E3" w14:textId="5F9BCBA8" w:rsidR="002049A2" w:rsidRPr="008E6B2E" w:rsidRDefault="002049A2" w:rsidP="00D31C07">
      <w:pPr>
        <w:spacing w:line="360" w:lineRule="auto"/>
        <w:rPr>
          <w:rFonts w:cs="Arial"/>
          <w:b/>
          <w:color w:val="auto"/>
          <w:szCs w:val="24"/>
        </w:rPr>
      </w:pPr>
      <w:r w:rsidRPr="008E6B2E">
        <w:rPr>
          <w:rFonts w:cs="Arial"/>
          <w:b/>
          <w:color w:val="auto"/>
          <w:szCs w:val="24"/>
        </w:rPr>
        <w:t xml:space="preserve">Des </w:t>
      </w:r>
      <w:proofErr w:type="spellStart"/>
      <w:r w:rsidRPr="008E6B2E">
        <w:rPr>
          <w:rFonts w:cs="Arial"/>
          <w:b/>
          <w:color w:val="auto"/>
          <w:szCs w:val="24"/>
        </w:rPr>
        <w:t>looks</w:t>
      </w:r>
      <w:proofErr w:type="spellEnd"/>
      <w:r w:rsidRPr="008E6B2E">
        <w:rPr>
          <w:rFonts w:cs="Arial"/>
          <w:b/>
          <w:color w:val="auto"/>
          <w:szCs w:val="24"/>
        </w:rPr>
        <w:t xml:space="preserve"> à </w:t>
      </w:r>
      <w:proofErr w:type="spellStart"/>
      <w:r w:rsidRPr="008E6B2E">
        <w:rPr>
          <w:rFonts w:cs="Arial"/>
          <w:b/>
          <w:color w:val="auto"/>
          <w:szCs w:val="24"/>
        </w:rPr>
        <w:t>lignes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verticales</w:t>
      </w:r>
      <w:proofErr w:type="spellEnd"/>
    </w:p>
    <w:p w14:paraId="7A2DDC69" w14:textId="692EDF82" w:rsidR="009A5DA7" w:rsidRPr="008E6B2E" w:rsidRDefault="002049A2" w:rsidP="00D31C07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 w:rsidRPr="008E6B2E">
        <w:rPr>
          <w:rFonts w:cs="Arial"/>
          <w:bCs/>
          <w:color w:val="auto"/>
          <w:szCs w:val="24"/>
        </w:rPr>
        <w:t>Que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ce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soit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sous</w:t>
      </w:r>
      <w:proofErr w:type="spellEnd"/>
      <w:r w:rsidRPr="008E6B2E">
        <w:rPr>
          <w:rFonts w:cs="Arial"/>
          <w:bCs/>
          <w:color w:val="auto"/>
          <w:szCs w:val="24"/>
        </w:rPr>
        <w:t xml:space="preserve"> forme de </w:t>
      </w:r>
      <w:proofErr w:type="spellStart"/>
      <w:r w:rsidRPr="008E6B2E">
        <w:rPr>
          <w:rFonts w:cs="Arial"/>
          <w:bCs/>
          <w:color w:val="auto"/>
          <w:szCs w:val="24"/>
        </w:rPr>
        <w:t>rainures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dans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 </w:t>
      </w:r>
      <w:proofErr w:type="spellStart"/>
      <w:r w:rsidRPr="008E6B2E">
        <w:rPr>
          <w:rFonts w:cs="Arial"/>
          <w:bCs/>
          <w:color w:val="auto"/>
          <w:szCs w:val="24"/>
        </w:rPr>
        <w:t>décor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des </w:t>
      </w:r>
      <w:proofErr w:type="spellStart"/>
      <w:r w:rsidRPr="008E6B2E">
        <w:rPr>
          <w:rFonts w:cs="Arial"/>
          <w:bCs/>
          <w:color w:val="auto"/>
          <w:szCs w:val="24"/>
        </w:rPr>
        <w:t>surfaces</w:t>
      </w:r>
      <w:proofErr w:type="spellEnd"/>
      <w:r w:rsidRPr="008E6B2E">
        <w:rPr>
          <w:rFonts w:cs="Arial"/>
          <w:bCs/>
          <w:color w:val="auto"/>
          <w:szCs w:val="24"/>
        </w:rPr>
        <w:t xml:space="preserve">, </w:t>
      </w:r>
      <w:proofErr w:type="spellStart"/>
      <w:r w:rsidRPr="008E6B2E">
        <w:rPr>
          <w:rFonts w:cs="Arial"/>
          <w:bCs/>
          <w:color w:val="auto"/>
          <w:szCs w:val="24"/>
        </w:rPr>
        <w:t>sous</w:t>
      </w:r>
      <w:proofErr w:type="spellEnd"/>
      <w:r w:rsidRPr="008E6B2E">
        <w:rPr>
          <w:rFonts w:cs="Arial"/>
          <w:bCs/>
          <w:color w:val="auto"/>
          <w:szCs w:val="24"/>
        </w:rPr>
        <w:t xml:space="preserve"> forme de </w:t>
      </w:r>
      <w:proofErr w:type="spellStart"/>
      <w:r w:rsidRPr="008E6B2E">
        <w:rPr>
          <w:rFonts w:cs="Arial"/>
          <w:bCs/>
          <w:color w:val="auto"/>
          <w:szCs w:val="24"/>
        </w:rPr>
        <w:t>décor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mural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ou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dans</w:t>
      </w:r>
      <w:proofErr w:type="spellEnd"/>
      <w:r w:rsidRPr="008E6B2E">
        <w:rPr>
          <w:rFonts w:cs="Arial"/>
          <w:bCs/>
          <w:color w:val="auto"/>
          <w:szCs w:val="24"/>
        </w:rPr>
        <w:t xml:space="preserve"> la </w:t>
      </w:r>
      <w:proofErr w:type="spellStart"/>
      <w:r w:rsidRPr="008E6B2E">
        <w:rPr>
          <w:rFonts w:cs="Arial"/>
          <w:bCs/>
          <w:color w:val="auto"/>
          <w:szCs w:val="24"/>
        </w:rPr>
        <w:t>façade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meubles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en </w:t>
      </w:r>
      <w:proofErr w:type="spellStart"/>
      <w:r w:rsidRPr="008E6B2E">
        <w:rPr>
          <w:rFonts w:cs="Arial"/>
          <w:bCs/>
          <w:color w:val="auto"/>
          <w:szCs w:val="24"/>
        </w:rPr>
        <w:t>baguettes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en </w:t>
      </w:r>
      <w:proofErr w:type="spellStart"/>
      <w:r w:rsidRPr="008E6B2E">
        <w:rPr>
          <w:rFonts w:cs="Arial"/>
          <w:bCs/>
          <w:color w:val="auto"/>
          <w:szCs w:val="24"/>
        </w:rPr>
        <w:t>bois</w:t>
      </w:r>
      <w:proofErr w:type="spellEnd"/>
      <w:r w:rsidRPr="008E6B2E">
        <w:rPr>
          <w:rFonts w:cs="Arial"/>
          <w:bCs/>
          <w:color w:val="auto"/>
          <w:szCs w:val="24"/>
        </w:rPr>
        <w:t xml:space="preserve">, </w:t>
      </w:r>
      <w:proofErr w:type="spellStart"/>
      <w:r w:rsidRPr="008E6B2E">
        <w:rPr>
          <w:rFonts w:cs="Arial"/>
          <w:bCs/>
          <w:color w:val="auto"/>
          <w:szCs w:val="24"/>
        </w:rPr>
        <w:t>sous</w:t>
      </w:r>
      <w:proofErr w:type="spellEnd"/>
      <w:r w:rsidRPr="008E6B2E">
        <w:rPr>
          <w:rFonts w:cs="Arial"/>
          <w:bCs/>
          <w:color w:val="auto"/>
          <w:szCs w:val="24"/>
        </w:rPr>
        <w:t xml:space="preserve"> forme de </w:t>
      </w:r>
      <w:proofErr w:type="spellStart"/>
      <w:r w:rsidRPr="008E6B2E">
        <w:rPr>
          <w:rFonts w:cs="Arial"/>
          <w:bCs/>
          <w:color w:val="auto"/>
          <w:szCs w:val="24"/>
        </w:rPr>
        <w:t>motifs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sur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papier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ou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sur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textiles – </w:t>
      </w:r>
      <w:proofErr w:type="spellStart"/>
      <w:r w:rsidRPr="008E6B2E">
        <w:rPr>
          <w:rFonts w:cs="Arial"/>
          <w:bCs/>
          <w:color w:val="auto"/>
          <w:szCs w:val="24"/>
        </w:rPr>
        <w:t>il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n’est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pas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possible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d’ignorer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 </w:t>
      </w:r>
      <w:proofErr w:type="spellStart"/>
      <w:r w:rsidRPr="008E6B2E">
        <w:rPr>
          <w:rFonts w:cs="Arial"/>
          <w:bCs/>
          <w:color w:val="auto"/>
          <w:szCs w:val="24"/>
        </w:rPr>
        <w:t>look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rétro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toujours</w:t>
      </w:r>
      <w:proofErr w:type="spellEnd"/>
      <w:r w:rsidRPr="008E6B2E">
        <w:rPr>
          <w:rFonts w:cs="Arial"/>
          <w:bCs/>
          <w:color w:val="auto"/>
          <w:szCs w:val="24"/>
        </w:rPr>
        <w:t xml:space="preserve"> à la </w:t>
      </w:r>
      <w:proofErr w:type="spellStart"/>
      <w:r w:rsidRPr="008E6B2E">
        <w:rPr>
          <w:rFonts w:cs="Arial"/>
          <w:bCs/>
          <w:color w:val="auto"/>
          <w:szCs w:val="24"/>
        </w:rPr>
        <w:t>mode</w:t>
      </w:r>
      <w:proofErr w:type="spellEnd"/>
      <w:r w:rsidRPr="008E6B2E">
        <w:rPr>
          <w:rFonts w:cs="Arial"/>
          <w:bCs/>
          <w:color w:val="auto"/>
          <w:szCs w:val="24"/>
        </w:rPr>
        <w:t xml:space="preserve">. Les </w:t>
      </w:r>
      <w:proofErr w:type="spellStart"/>
      <w:r w:rsidRPr="008E6B2E">
        <w:rPr>
          <w:rFonts w:cs="Arial"/>
          <w:bCs/>
          <w:color w:val="auto"/>
          <w:szCs w:val="24"/>
        </w:rPr>
        <w:t>structures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la </w:t>
      </w:r>
      <w:proofErr w:type="spellStart"/>
      <w:r w:rsidRPr="008E6B2E">
        <w:rPr>
          <w:rFonts w:cs="Arial"/>
          <w:bCs/>
          <w:color w:val="auto"/>
          <w:szCs w:val="24"/>
        </w:rPr>
        <w:t>surface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tridimensionnelles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valorisent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l’apparence</w:t>
      </w:r>
      <w:proofErr w:type="spellEnd"/>
      <w:r w:rsidRPr="008E6B2E">
        <w:rPr>
          <w:rFonts w:cs="Arial"/>
          <w:bCs/>
          <w:color w:val="auto"/>
          <w:szCs w:val="24"/>
        </w:rPr>
        <w:t xml:space="preserve">. Les </w:t>
      </w:r>
      <w:proofErr w:type="spellStart"/>
      <w:r w:rsidRPr="008E6B2E">
        <w:rPr>
          <w:rFonts w:cs="Arial"/>
          <w:bCs/>
          <w:color w:val="auto"/>
          <w:szCs w:val="24"/>
        </w:rPr>
        <w:t>touches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couleur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dans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 </w:t>
      </w:r>
      <w:proofErr w:type="spellStart"/>
      <w:r w:rsidRPr="008E6B2E">
        <w:rPr>
          <w:rFonts w:cs="Arial"/>
          <w:bCs/>
          <w:color w:val="auto"/>
          <w:szCs w:val="24"/>
        </w:rPr>
        <w:t>look</w:t>
      </w:r>
      <w:proofErr w:type="spellEnd"/>
      <w:r w:rsidRPr="008E6B2E">
        <w:rPr>
          <w:rFonts w:cs="Arial"/>
          <w:bCs/>
          <w:color w:val="auto"/>
          <w:szCs w:val="24"/>
        </w:rPr>
        <w:t xml:space="preserve"> à </w:t>
      </w:r>
      <w:proofErr w:type="spellStart"/>
      <w:r w:rsidRPr="008E6B2E">
        <w:rPr>
          <w:rFonts w:cs="Arial"/>
          <w:bCs/>
          <w:color w:val="auto"/>
          <w:szCs w:val="24"/>
        </w:rPr>
        <w:t>rayures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apportent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du </w:t>
      </w:r>
      <w:proofErr w:type="spellStart"/>
      <w:r w:rsidRPr="008E6B2E">
        <w:rPr>
          <w:rFonts w:cs="Arial"/>
          <w:bCs/>
          <w:color w:val="auto"/>
          <w:szCs w:val="24"/>
        </w:rPr>
        <w:t>changement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. </w:t>
      </w:r>
      <w:proofErr w:type="spellStart"/>
      <w:r w:rsidRPr="008E6B2E">
        <w:rPr>
          <w:rFonts w:cs="Arial"/>
          <w:bCs/>
          <w:color w:val="auto"/>
          <w:szCs w:val="24"/>
        </w:rPr>
        <w:t>Une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tendance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qui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fait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plaisir</w:t>
      </w:r>
      <w:proofErr w:type="spellEnd"/>
      <w:r w:rsidRPr="008E6B2E">
        <w:rPr>
          <w:rFonts w:cs="Arial"/>
          <w:bCs/>
          <w:color w:val="auto"/>
          <w:szCs w:val="24"/>
        </w:rPr>
        <w:t xml:space="preserve"> à </w:t>
      </w:r>
      <w:proofErr w:type="spellStart"/>
      <w:r w:rsidRPr="008E6B2E">
        <w:rPr>
          <w:rFonts w:cs="Arial"/>
          <w:bCs/>
          <w:color w:val="auto"/>
          <w:szCs w:val="24"/>
        </w:rPr>
        <w:t>voir</w:t>
      </w:r>
      <w:proofErr w:type="spellEnd"/>
      <w:r w:rsidRPr="008E6B2E">
        <w:rPr>
          <w:rFonts w:cs="Arial"/>
          <w:bCs/>
          <w:color w:val="auto"/>
          <w:szCs w:val="24"/>
        </w:rPr>
        <w:t xml:space="preserve"> et </w:t>
      </w:r>
      <w:proofErr w:type="spellStart"/>
      <w:r w:rsidRPr="008E6B2E">
        <w:rPr>
          <w:rFonts w:cs="Arial"/>
          <w:bCs/>
          <w:color w:val="auto"/>
          <w:szCs w:val="24"/>
        </w:rPr>
        <w:t>laisse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beaucoup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place</w:t>
      </w:r>
      <w:proofErr w:type="spellEnd"/>
      <w:r w:rsidRPr="008E6B2E">
        <w:rPr>
          <w:rFonts w:cs="Arial"/>
          <w:bCs/>
          <w:color w:val="auto"/>
          <w:szCs w:val="24"/>
        </w:rPr>
        <w:t xml:space="preserve"> à la </w:t>
      </w:r>
      <w:proofErr w:type="spellStart"/>
      <w:r w:rsidRPr="008E6B2E">
        <w:rPr>
          <w:rFonts w:cs="Arial"/>
          <w:bCs/>
          <w:color w:val="auto"/>
          <w:szCs w:val="24"/>
        </w:rPr>
        <w:t>créativité</w:t>
      </w:r>
      <w:proofErr w:type="spellEnd"/>
      <w:r w:rsidRPr="008E6B2E">
        <w:rPr>
          <w:rFonts w:cs="Arial"/>
          <w:bCs/>
          <w:color w:val="auto"/>
          <w:szCs w:val="24"/>
        </w:rPr>
        <w:t>.</w:t>
      </w:r>
    </w:p>
    <w:p w14:paraId="26BAA640" w14:textId="77777777" w:rsidR="009A5DA7" w:rsidRPr="008E6B2E" w:rsidRDefault="009A5DA7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16984FFC" w14:textId="4E8BD415" w:rsidR="009A5DA7" w:rsidRPr="008E6B2E" w:rsidRDefault="00630423" w:rsidP="00D31C07">
      <w:pPr>
        <w:spacing w:line="360" w:lineRule="auto"/>
        <w:rPr>
          <w:rFonts w:cs="Arial"/>
          <w:b/>
          <w:color w:val="auto"/>
          <w:szCs w:val="24"/>
        </w:rPr>
      </w:pPr>
      <w:r w:rsidRPr="008E6B2E">
        <w:rPr>
          <w:rFonts w:cs="Arial"/>
          <w:b/>
          <w:color w:val="auto"/>
          <w:szCs w:val="24"/>
        </w:rPr>
        <w:t xml:space="preserve">Les </w:t>
      </w:r>
      <w:proofErr w:type="spellStart"/>
      <w:r w:rsidRPr="008E6B2E">
        <w:rPr>
          <w:rFonts w:cs="Arial"/>
          <w:b/>
          <w:color w:val="auto"/>
          <w:szCs w:val="24"/>
        </w:rPr>
        <w:t>petits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préférés</w:t>
      </w:r>
      <w:proofErr w:type="spellEnd"/>
      <w:r w:rsidRPr="008E6B2E">
        <w:rPr>
          <w:rFonts w:cs="Arial"/>
          <w:b/>
          <w:color w:val="auto"/>
          <w:szCs w:val="24"/>
        </w:rPr>
        <w:t xml:space="preserve"> des </w:t>
      </w:r>
      <w:proofErr w:type="spellStart"/>
      <w:r w:rsidRPr="008E6B2E">
        <w:rPr>
          <w:rFonts w:cs="Arial"/>
          <w:b/>
          <w:color w:val="auto"/>
          <w:szCs w:val="24"/>
        </w:rPr>
        <w:t>designers</w:t>
      </w:r>
      <w:proofErr w:type="spellEnd"/>
      <w:r w:rsidRPr="008E6B2E">
        <w:rPr>
          <w:rFonts w:cs="Arial"/>
          <w:b/>
          <w:color w:val="auto"/>
          <w:szCs w:val="24"/>
        </w:rPr>
        <w:t xml:space="preserve"> : le </w:t>
      </w:r>
      <w:proofErr w:type="spellStart"/>
      <w:r w:rsidRPr="008E6B2E">
        <w:rPr>
          <w:rFonts w:cs="Arial"/>
          <w:b/>
          <w:color w:val="auto"/>
          <w:szCs w:val="24"/>
        </w:rPr>
        <w:t>verre</w:t>
      </w:r>
      <w:proofErr w:type="spellEnd"/>
      <w:r w:rsidRPr="008E6B2E">
        <w:rPr>
          <w:rFonts w:cs="Arial"/>
          <w:b/>
          <w:color w:val="auto"/>
          <w:szCs w:val="24"/>
        </w:rPr>
        <w:t xml:space="preserve"> et le </w:t>
      </w:r>
      <w:proofErr w:type="spellStart"/>
      <w:r w:rsidRPr="008E6B2E">
        <w:rPr>
          <w:rFonts w:cs="Arial"/>
          <w:b/>
          <w:color w:val="auto"/>
          <w:szCs w:val="24"/>
        </w:rPr>
        <w:t>marbre</w:t>
      </w:r>
      <w:proofErr w:type="spellEnd"/>
    </w:p>
    <w:p w14:paraId="3EBBE851" w14:textId="62F085F2" w:rsidR="00F71736" w:rsidRPr="008E6B2E" w:rsidRDefault="00630423" w:rsidP="00D31C07">
      <w:pPr>
        <w:spacing w:line="360" w:lineRule="auto"/>
        <w:rPr>
          <w:rFonts w:cs="Arial"/>
          <w:bCs/>
          <w:color w:val="auto"/>
          <w:szCs w:val="24"/>
        </w:rPr>
      </w:pPr>
      <w:r w:rsidRPr="008E6B2E">
        <w:rPr>
          <w:rFonts w:cs="Arial"/>
          <w:bCs/>
          <w:color w:val="auto"/>
          <w:szCs w:val="24"/>
        </w:rPr>
        <w:t xml:space="preserve">Le </w:t>
      </w:r>
      <w:proofErr w:type="spellStart"/>
      <w:r w:rsidRPr="008E6B2E">
        <w:rPr>
          <w:rFonts w:cs="Arial"/>
          <w:bCs/>
          <w:color w:val="auto"/>
          <w:szCs w:val="24"/>
        </w:rPr>
        <w:t>verre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est</w:t>
      </w:r>
      <w:proofErr w:type="spellEnd"/>
      <w:r w:rsidRPr="008E6B2E">
        <w:rPr>
          <w:rFonts w:cs="Arial"/>
          <w:bCs/>
          <w:color w:val="auto"/>
          <w:szCs w:val="24"/>
        </w:rPr>
        <w:t xml:space="preserve"> et </w:t>
      </w:r>
      <w:proofErr w:type="spellStart"/>
      <w:r w:rsidRPr="008E6B2E">
        <w:rPr>
          <w:rFonts w:cs="Arial"/>
          <w:bCs/>
          <w:color w:val="auto"/>
          <w:szCs w:val="24"/>
        </w:rPr>
        <w:t>reste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un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élément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très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utilisé</w:t>
      </w:r>
      <w:proofErr w:type="spellEnd"/>
      <w:r w:rsidRPr="008E6B2E">
        <w:rPr>
          <w:rFonts w:cs="Arial"/>
          <w:bCs/>
          <w:color w:val="auto"/>
          <w:szCs w:val="24"/>
        </w:rPr>
        <w:t xml:space="preserve">. </w:t>
      </w:r>
      <w:proofErr w:type="spellStart"/>
      <w:r w:rsidRPr="008E6B2E">
        <w:rPr>
          <w:rFonts w:cs="Arial"/>
          <w:bCs/>
          <w:color w:val="auto"/>
          <w:szCs w:val="24"/>
        </w:rPr>
        <w:t>Que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ce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soit</w:t>
      </w:r>
      <w:proofErr w:type="spellEnd"/>
      <w:r w:rsidRPr="008E6B2E">
        <w:rPr>
          <w:rFonts w:cs="Arial"/>
          <w:bCs/>
          <w:color w:val="auto"/>
          <w:szCs w:val="24"/>
        </w:rPr>
        <w:t xml:space="preserve"> en </w:t>
      </w:r>
      <w:proofErr w:type="spellStart"/>
      <w:r w:rsidRPr="008E6B2E">
        <w:rPr>
          <w:rFonts w:cs="Arial"/>
          <w:bCs/>
          <w:color w:val="auto"/>
          <w:szCs w:val="24"/>
        </w:rPr>
        <w:t>couleur</w:t>
      </w:r>
      <w:proofErr w:type="spellEnd"/>
      <w:r w:rsidRPr="008E6B2E">
        <w:rPr>
          <w:rFonts w:cs="Arial"/>
          <w:bCs/>
          <w:color w:val="auto"/>
          <w:szCs w:val="24"/>
        </w:rPr>
        <w:t xml:space="preserve">, transparent </w:t>
      </w:r>
      <w:proofErr w:type="spellStart"/>
      <w:r w:rsidRPr="008E6B2E">
        <w:rPr>
          <w:rFonts w:cs="Arial"/>
          <w:bCs/>
          <w:color w:val="auto"/>
          <w:szCs w:val="24"/>
        </w:rPr>
        <w:t>ou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gravé</w:t>
      </w:r>
      <w:proofErr w:type="spellEnd"/>
      <w:r w:rsidRPr="008E6B2E">
        <w:rPr>
          <w:rFonts w:cs="Arial"/>
          <w:bCs/>
          <w:color w:val="auto"/>
          <w:szCs w:val="24"/>
        </w:rPr>
        <w:t xml:space="preserve">, le </w:t>
      </w:r>
      <w:proofErr w:type="spellStart"/>
      <w:r w:rsidRPr="008E6B2E">
        <w:rPr>
          <w:rFonts w:cs="Arial"/>
          <w:bCs/>
          <w:color w:val="auto"/>
          <w:szCs w:val="24"/>
        </w:rPr>
        <w:t>verre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apporte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la </w:t>
      </w:r>
      <w:proofErr w:type="spellStart"/>
      <w:r w:rsidRPr="008E6B2E">
        <w:rPr>
          <w:rFonts w:cs="Arial"/>
          <w:bCs/>
          <w:color w:val="auto"/>
          <w:szCs w:val="24"/>
        </w:rPr>
        <w:t>légèreté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aux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meubles</w:t>
      </w:r>
      <w:proofErr w:type="spellEnd"/>
      <w:r w:rsidRPr="008E6B2E">
        <w:rPr>
          <w:rFonts w:cs="Arial"/>
          <w:bCs/>
          <w:color w:val="auto"/>
          <w:szCs w:val="24"/>
        </w:rPr>
        <w:t xml:space="preserve">. Les </w:t>
      </w:r>
      <w:proofErr w:type="spellStart"/>
      <w:r w:rsidRPr="008E6B2E">
        <w:rPr>
          <w:rFonts w:cs="Arial"/>
          <w:bCs/>
          <w:color w:val="auto"/>
          <w:szCs w:val="24"/>
        </w:rPr>
        <w:t>changements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provoqués</w:t>
      </w:r>
      <w:proofErr w:type="spellEnd"/>
      <w:r w:rsidRPr="008E6B2E">
        <w:rPr>
          <w:rFonts w:cs="Arial"/>
          <w:bCs/>
          <w:color w:val="auto"/>
          <w:szCs w:val="24"/>
        </w:rPr>
        <w:t xml:space="preserve"> par la </w:t>
      </w:r>
      <w:proofErr w:type="spellStart"/>
      <w:r w:rsidRPr="008E6B2E">
        <w:rPr>
          <w:rFonts w:cs="Arial"/>
          <w:bCs/>
          <w:color w:val="auto"/>
          <w:szCs w:val="24"/>
        </w:rPr>
        <w:t>mégatendance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l’urbanisation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conduisent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à des </w:t>
      </w:r>
      <w:proofErr w:type="spellStart"/>
      <w:r w:rsidRPr="008E6B2E">
        <w:rPr>
          <w:rFonts w:cs="Arial"/>
          <w:bCs/>
          <w:color w:val="auto"/>
          <w:szCs w:val="24"/>
        </w:rPr>
        <w:t>logements</w:t>
      </w:r>
      <w:proofErr w:type="spellEnd"/>
      <w:r w:rsidRPr="008E6B2E">
        <w:rPr>
          <w:rFonts w:cs="Arial"/>
          <w:bCs/>
          <w:color w:val="auto"/>
          <w:szCs w:val="24"/>
        </w:rPr>
        <w:t xml:space="preserve"> plus </w:t>
      </w:r>
      <w:proofErr w:type="spellStart"/>
      <w:r w:rsidRPr="008E6B2E">
        <w:rPr>
          <w:rFonts w:cs="Arial"/>
          <w:bCs/>
          <w:color w:val="auto"/>
          <w:szCs w:val="24"/>
        </w:rPr>
        <w:t>petits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tels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que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mini-appartements. Le </w:t>
      </w:r>
      <w:proofErr w:type="spellStart"/>
      <w:r w:rsidRPr="008E6B2E">
        <w:rPr>
          <w:rFonts w:cs="Arial"/>
          <w:bCs/>
          <w:color w:val="auto"/>
          <w:szCs w:val="24"/>
        </w:rPr>
        <w:t>verre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gagne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plus en plus en </w:t>
      </w:r>
      <w:proofErr w:type="spellStart"/>
      <w:r w:rsidRPr="008E6B2E">
        <w:rPr>
          <w:rFonts w:cs="Arial"/>
          <w:bCs/>
          <w:color w:val="auto"/>
          <w:szCs w:val="24"/>
        </w:rPr>
        <w:t>importance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dans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Cs/>
          <w:color w:val="auto"/>
          <w:szCs w:val="24"/>
        </w:rPr>
        <w:t>petites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pièces</w:t>
      </w:r>
      <w:proofErr w:type="spellEnd"/>
      <w:r w:rsidRPr="008E6B2E">
        <w:rPr>
          <w:rFonts w:cs="Arial"/>
          <w:bCs/>
          <w:color w:val="auto"/>
          <w:szCs w:val="24"/>
        </w:rPr>
        <w:t xml:space="preserve">, le </w:t>
      </w:r>
      <w:proofErr w:type="spellStart"/>
      <w:r w:rsidRPr="008E6B2E">
        <w:rPr>
          <w:rFonts w:cs="Arial"/>
          <w:bCs/>
          <w:color w:val="auto"/>
          <w:szCs w:val="24"/>
        </w:rPr>
        <w:t>matériau</w:t>
      </w:r>
      <w:proofErr w:type="spellEnd"/>
      <w:r w:rsidRPr="008E6B2E">
        <w:rPr>
          <w:rFonts w:cs="Arial"/>
          <w:bCs/>
          <w:color w:val="auto"/>
          <w:szCs w:val="24"/>
        </w:rPr>
        <w:t xml:space="preserve"> transparent </w:t>
      </w:r>
      <w:proofErr w:type="spellStart"/>
      <w:r w:rsidRPr="008E6B2E">
        <w:rPr>
          <w:rFonts w:cs="Arial"/>
          <w:bCs/>
          <w:color w:val="auto"/>
          <w:szCs w:val="24"/>
        </w:rPr>
        <w:t>apportant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la </w:t>
      </w:r>
      <w:proofErr w:type="spellStart"/>
      <w:r w:rsidRPr="008E6B2E">
        <w:rPr>
          <w:rFonts w:cs="Arial"/>
          <w:bCs/>
          <w:color w:val="auto"/>
          <w:szCs w:val="24"/>
        </w:rPr>
        <w:t>légèreté</w:t>
      </w:r>
      <w:proofErr w:type="spellEnd"/>
      <w:r w:rsidRPr="008E6B2E">
        <w:rPr>
          <w:rFonts w:cs="Arial"/>
          <w:bCs/>
          <w:color w:val="auto"/>
          <w:szCs w:val="24"/>
        </w:rPr>
        <w:t xml:space="preserve"> et la </w:t>
      </w:r>
      <w:proofErr w:type="spellStart"/>
      <w:r w:rsidRPr="008E6B2E">
        <w:rPr>
          <w:rFonts w:cs="Arial"/>
          <w:bCs/>
          <w:color w:val="auto"/>
          <w:szCs w:val="24"/>
        </w:rPr>
        <w:t>luminosité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nécessaires</w:t>
      </w:r>
      <w:proofErr w:type="spellEnd"/>
      <w:r w:rsidRPr="008E6B2E">
        <w:rPr>
          <w:rFonts w:cs="Arial"/>
          <w:bCs/>
          <w:color w:val="auto"/>
          <w:szCs w:val="24"/>
        </w:rPr>
        <w:t xml:space="preserve">. Le </w:t>
      </w:r>
      <w:proofErr w:type="spellStart"/>
      <w:r w:rsidRPr="008E6B2E">
        <w:rPr>
          <w:rFonts w:cs="Arial"/>
          <w:bCs/>
          <w:color w:val="auto"/>
          <w:szCs w:val="24"/>
        </w:rPr>
        <w:t>verre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garantit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également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une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élégance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raffinée</w:t>
      </w:r>
      <w:proofErr w:type="spellEnd"/>
      <w:r w:rsidRPr="008E6B2E">
        <w:rPr>
          <w:rFonts w:cs="Arial"/>
          <w:bCs/>
          <w:color w:val="auto"/>
          <w:szCs w:val="24"/>
        </w:rPr>
        <w:t xml:space="preserve"> au </w:t>
      </w:r>
      <w:proofErr w:type="spellStart"/>
      <w:r w:rsidRPr="008E6B2E">
        <w:rPr>
          <w:rFonts w:cs="Arial"/>
          <w:bCs/>
          <w:color w:val="auto"/>
          <w:szCs w:val="24"/>
        </w:rPr>
        <w:t>niveau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l’ameublement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et </w:t>
      </w:r>
      <w:proofErr w:type="spellStart"/>
      <w:r w:rsidRPr="008E6B2E">
        <w:rPr>
          <w:rFonts w:cs="Arial"/>
          <w:bCs/>
          <w:color w:val="auto"/>
          <w:szCs w:val="24"/>
        </w:rPr>
        <w:t>peut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être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magnifiquement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mis</w:t>
      </w:r>
      <w:proofErr w:type="spellEnd"/>
      <w:r w:rsidRPr="008E6B2E">
        <w:rPr>
          <w:rFonts w:cs="Arial"/>
          <w:bCs/>
          <w:color w:val="auto"/>
          <w:szCs w:val="24"/>
        </w:rPr>
        <w:t xml:space="preserve"> en </w:t>
      </w:r>
      <w:proofErr w:type="spellStart"/>
      <w:r w:rsidRPr="008E6B2E">
        <w:rPr>
          <w:rFonts w:cs="Arial"/>
          <w:bCs/>
          <w:color w:val="auto"/>
          <w:szCs w:val="24"/>
        </w:rPr>
        <w:t>scène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avec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un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éclairage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indirect</w:t>
      </w:r>
      <w:proofErr w:type="spellEnd"/>
      <w:r w:rsidRPr="008E6B2E">
        <w:rPr>
          <w:rFonts w:cs="Arial"/>
          <w:bCs/>
          <w:color w:val="auto"/>
          <w:szCs w:val="24"/>
        </w:rPr>
        <w:t xml:space="preserve">. Le </w:t>
      </w:r>
      <w:proofErr w:type="spellStart"/>
      <w:r w:rsidRPr="008E6B2E">
        <w:rPr>
          <w:rFonts w:cs="Arial"/>
          <w:bCs/>
          <w:color w:val="auto"/>
          <w:szCs w:val="24"/>
        </w:rPr>
        <w:t>marbre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véritable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apporte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un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contrepoids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lourd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mais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très</w:t>
      </w:r>
      <w:proofErr w:type="spellEnd"/>
      <w:r w:rsidRPr="008E6B2E">
        <w:rPr>
          <w:rFonts w:cs="Arial"/>
          <w:bCs/>
          <w:color w:val="auto"/>
          <w:szCs w:val="24"/>
        </w:rPr>
        <w:t xml:space="preserve"> vivant au </w:t>
      </w:r>
      <w:proofErr w:type="spellStart"/>
      <w:r w:rsidRPr="008E6B2E">
        <w:rPr>
          <w:rFonts w:cs="Arial"/>
          <w:bCs/>
          <w:color w:val="auto"/>
          <w:szCs w:val="24"/>
        </w:rPr>
        <w:t>verre</w:t>
      </w:r>
      <w:proofErr w:type="spellEnd"/>
      <w:r w:rsidRPr="008E6B2E">
        <w:rPr>
          <w:rFonts w:cs="Arial"/>
          <w:bCs/>
          <w:color w:val="auto"/>
          <w:szCs w:val="24"/>
        </w:rPr>
        <w:t xml:space="preserve">. </w:t>
      </w:r>
      <w:proofErr w:type="spellStart"/>
      <w:r w:rsidRPr="008E6B2E">
        <w:rPr>
          <w:rFonts w:cs="Arial"/>
          <w:bCs/>
          <w:color w:val="auto"/>
          <w:szCs w:val="24"/>
        </w:rPr>
        <w:t>Toutes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Cs/>
          <w:color w:val="auto"/>
          <w:szCs w:val="24"/>
        </w:rPr>
        <w:t>pierres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sont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différentes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et </w:t>
      </w:r>
      <w:proofErr w:type="spellStart"/>
      <w:r w:rsidRPr="008E6B2E">
        <w:rPr>
          <w:rFonts w:cs="Arial"/>
          <w:bCs/>
          <w:color w:val="auto"/>
          <w:szCs w:val="24"/>
        </w:rPr>
        <w:t>tous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Cs/>
          <w:color w:val="auto"/>
          <w:szCs w:val="24"/>
        </w:rPr>
        <w:t>marbres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sont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uniques</w:t>
      </w:r>
      <w:proofErr w:type="spellEnd"/>
      <w:r w:rsidRPr="008E6B2E">
        <w:rPr>
          <w:rFonts w:cs="Arial"/>
          <w:bCs/>
          <w:color w:val="auto"/>
          <w:szCs w:val="24"/>
        </w:rPr>
        <w:t xml:space="preserve">. Cela </w:t>
      </w:r>
      <w:proofErr w:type="spellStart"/>
      <w:r w:rsidRPr="008E6B2E">
        <w:rPr>
          <w:rFonts w:cs="Arial"/>
          <w:bCs/>
          <w:color w:val="auto"/>
          <w:szCs w:val="24"/>
        </w:rPr>
        <w:t>fait</w:t>
      </w:r>
      <w:proofErr w:type="spellEnd"/>
      <w:r w:rsidRPr="008E6B2E">
        <w:rPr>
          <w:rFonts w:cs="Arial"/>
          <w:bCs/>
          <w:color w:val="auto"/>
          <w:szCs w:val="24"/>
        </w:rPr>
        <w:t xml:space="preserve"> du </w:t>
      </w:r>
      <w:proofErr w:type="spellStart"/>
      <w:r w:rsidRPr="008E6B2E">
        <w:rPr>
          <w:rFonts w:cs="Arial"/>
          <w:bCs/>
          <w:color w:val="auto"/>
          <w:szCs w:val="24"/>
        </w:rPr>
        <w:t>marbre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un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matériau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exclusif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qui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est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utilisé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lastRenderedPageBreak/>
        <w:t>manière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privilégiée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dans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Cs/>
          <w:color w:val="auto"/>
          <w:szCs w:val="24"/>
        </w:rPr>
        <w:t>gammes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meubles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qualité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supérieure</w:t>
      </w:r>
      <w:proofErr w:type="spellEnd"/>
      <w:r w:rsidRPr="008E6B2E">
        <w:rPr>
          <w:rFonts w:cs="Arial"/>
          <w:bCs/>
          <w:color w:val="auto"/>
          <w:szCs w:val="24"/>
        </w:rPr>
        <w:t>.</w:t>
      </w:r>
    </w:p>
    <w:p w14:paraId="43D02603" w14:textId="77777777" w:rsidR="00F44CD0" w:rsidRPr="008E6B2E" w:rsidRDefault="00F44CD0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2CBA8EC8" w14:textId="310E28CE" w:rsidR="00F44CD0" w:rsidRPr="008E6B2E" w:rsidRDefault="00F44CD0" w:rsidP="00D31C07">
      <w:pPr>
        <w:spacing w:line="360" w:lineRule="auto"/>
        <w:rPr>
          <w:rFonts w:cs="Arial"/>
          <w:b/>
          <w:color w:val="auto"/>
          <w:szCs w:val="24"/>
        </w:rPr>
      </w:pPr>
      <w:r w:rsidRPr="008E6B2E">
        <w:rPr>
          <w:rFonts w:cs="Arial"/>
          <w:b/>
          <w:color w:val="auto"/>
          <w:szCs w:val="24"/>
        </w:rPr>
        <w:t xml:space="preserve">Les </w:t>
      </w:r>
      <w:proofErr w:type="spellStart"/>
      <w:r w:rsidRPr="008E6B2E">
        <w:rPr>
          <w:rFonts w:cs="Arial"/>
          <w:b/>
          <w:color w:val="auto"/>
          <w:szCs w:val="24"/>
        </w:rPr>
        <w:t>jeu</w:t>
      </w:r>
      <w:proofErr w:type="spellEnd"/>
      <w:r w:rsidRPr="008E6B2E">
        <w:rPr>
          <w:rFonts w:cs="Arial"/>
          <w:b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/>
          <w:color w:val="auto"/>
          <w:szCs w:val="24"/>
        </w:rPr>
        <w:t>formes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font</w:t>
      </w:r>
      <w:proofErr w:type="spellEnd"/>
      <w:r w:rsidRPr="008E6B2E">
        <w:rPr>
          <w:rFonts w:cs="Arial"/>
          <w:b/>
          <w:color w:val="auto"/>
          <w:szCs w:val="24"/>
        </w:rPr>
        <w:t xml:space="preserve"> </w:t>
      </w:r>
      <w:proofErr w:type="spellStart"/>
      <w:r w:rsidRPr="008E6B2E">
        <w:rPr>
          <w:rFonts w:cs="Arial"/>
          <w:b/>
          <w:color w:val="auto"/>
          <w:szCs w:val="24"/>
        </w:rPr>
        <w:t>fureur</w:t>
      </w:r>
      <w:proofErr w:type="spellEnd"/>
    </w:p>
    <w:p w14:paraId="760DFF7E" w14:textId="2F299227" w:rsidR="00F44CD0" w:rsidRPr="008E6B2E" w:rsidRDefault="00F44CD0" w:rsidP="00D31C07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 w:rsidRPr="008E6B2E">
        <w:rPr>
          <w:rFonts w:cs="Arial"/>
          <w:bCs/>
          <w:color w:val="auto"/>
          <w:szCs w:val="24"/>
        </w:rPr>
        <w:t>Un</w:t>
      </w:r>
      <w:proofErr w:type="spellEnd"/>
      <w:r w:rsidRPr="008E6B2E">
        <w:rPr>
          <w:rFonts w:cs="Arial"/>
          <w:bCs/>
          <w:color w:val="auto"/>
          <w:szCs w:val="24"/>
        </w:rPr>
        <w:t xml:space="preserve"> style </w:t>
      </w:r>
      <w:proofErr w:type="spellStart"/>
      <w:r w:rsidRPr="008E6B2E">
        <w:rPr>
          <w:rFonts w:cs="Arial"/>
          <w:bCs/>
          <w:color w:val="auto"/>
          <w:szCs w:val="24"/>
        </w:rPr>
        <w:t>épuré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mais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avec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élan</w:t>
      </w:r>
      <w:proofErr w:type="spellEnd"/>
      <w:r w:rsidRPr="008E6B2E">
        <w:rPr>
          <w:rFonts w:cs="Arial"/>
          <w:bCs/>
          <w:color w:val="auto"/>
          <w:szCs w:val="24"/>
        </w:rPr>
        <w:t xml:space="preserve">, </w:t>
      </w:r>
      <w:proofErr w:type="spellStart"/>
      <w:r w:rsidRPr="008E6B2E">
        <w:rPr>
          <w:rFonts w:cs="Arial"/>
          <w:bCs/>
          <w:color w:val="auto"/>
          <w:szCs w:val="24"/>
        </w:rPr>
        <w:t>s'il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vous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plaît</w:t>
      </w:r>
      <w:proofErr w:type="spellEnd"/>
      <w:r w:rsidR="00FB1C2A" w:rsidRPr="008E6B2E">
        <w:rPr>
          <w:rFonts w:cs="Arial"/>
          <w:bCs/>
          <w:color w:val="auto"/>
          <w:szCs w:val="24"/>
        </w:rPr>
        <w:t>.</w:t>
      </w:r>
      <w:r w:rsidRPr="008E6B2E">
        <w:rPr>
          <w:rFonts w:cs="Arial"/>
          <w:bCs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Cs/>
          <w:color w:val="auto"/>
          <w:szCs w:val="24"/>
        </w:rPr>
        <w:t>formes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organiques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rompent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la </w:t>
      </w:r>
      <w:proofErr w:type="spellStart"/>
      <w:r w:rsidRPr="008E6B2E">
        <w:rPr>
          <w:rFonts w:cs="Arial"/>
          <w:bCs/>
          <w:color w:val="auto"/>
          <w:szCs w:val="24"/>
        </w:rPr>
        <w:t>rigueur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des </w:t>
      </w:r>
      <w:proofErr w:type="spellStart"/>
      <w:r w:rsidRPr="008E6B2E">
        <w:rPr>
          <w:rFonts w:cs="Arial"/>
          <w:bCs/>
          <w:color w:val="auto"/>
          <w:szCs w:val="24"/>
        </w:rPr>
        <w:t>lignes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droites</w:t>
      </w:r>
      <w:proofErr w:type="spellEnd"/>
      <w:r w:rsidRPr="008E6B2E">
        <w:rPr>
          <w:rFonts w:cs="Arial"/>
          <w:bCs/>
          <w:color w:val="auto"/>
          <w:szCs w:val="24"/>
        </w:rPr>
        <w:t xml:space="preserve">. Les </w:t>
      </w:r>
      <w:proofErr w:type="spellStart"/>
      <w:r w:rsidRPr="008E6B2E">
        <w:rPr>
          <w:rFonts w:cs="Arial"/>
          <w:bCs/>
          <w:color w:val="auto"/>
          <w:szCs w:val="24"/>
        </w:rPr>
        <w:t>lignes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suivent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Cs/>
          <w:color w:val="auto"/>
          <w:szCs w:val="24"/>
        </w:rPr>
        <w:t>structures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naturelles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comme</w:t>
      </w:r>
      <w:proofErr w:type="spellEnd"/>
      <w:r w:rsidRPr="008E6B2E">
        <w:rPr>
          <w:rFonts w:cs="Arial"/>
          <w:bCs/>
          <w:color w:val="auto"/>
          <w:szCs w:val="24"/>
        </w:rPr>
        <w:t xml:space="preserve">, par ex., la </w:t>
      </w:r>
      <w:proofErr w:type="spellStart"/>
      <w:r w:rsidRPr="008E6B2E">
        <w:rPr>
          <w:rFonts w:cs="Arial"/>
          <w:bCs/>
          <w:color w:val="auto"/>
          <w:szCs w:val="24"/>
        </w:rPr>
        <w:t>veinure</w:t>
      </w:r>
      <w:proofErr w:type="spellEnd"/>
      <w:r w:rsidRPr="008E6B2E">
        <w:rPr>
          <w:rFonts w:cs="Arial"/>
          <w:bCs/>
          <w:color w:val="auto"/>
          <w:szCs w:val="24"/>
        </w:rPr>
        <w:t xml:space="preserve"> du </w:t>
      </w:r>
      <w:proofErr w:type="spellStart"/>
      <w:r w:rsidRPr="008E6B2E">
        <w:rPr>
          <w:rFonts w:cs="Arial"/>
          <w:bCs/>
          <w:color w:val="auto"/>
          <w:szCs w:val="24"/>
        </w:rPr>
        <w:t>bois</w:t>
      </w:r>
      <w:proofErr w:type="spellEnd"/>
      <w:r w:rsidRPr="008E6B2E">
        <w:rPr>
          <w:rFonts w:cs="Arial"/>
          <w:bCs/>
          <w:color w:val="auto"/>
          <w:szCs w:val="24"/>
        </w:rPr>
        <w:t xml:space="preserve">. Les </w:t>
      </w:r>
      <w:proofErr w:type="spellStart"/>
      <w:r w:rsidRPr="008E6B2E">
        <w:rPr>
          <w:rFonts w:cs="Arial"/>
          <w:bCs/>
          <w:color w:val="auto"/>
          <w:szCs w:val="24"/>
        </w:rPr>
        <w:t>angles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sont</w:t>
      </w:r>
      <w:proofErr w:type="spellEnd"/>
      <w:r w:rsidRPr="008E6B2E">
        <w:rPr>
          <w:rFonts w:cs="Arial"/>
          <w:bCs/>
          <w:color w:val="auto"/>
          <w:szCs w:val="24"/>
        </w:rPr>
        <w:t xml:space="preserve">, de plus en plus </w:t>
      </w:r>
      <w:proofErr w:type="spellStart"/>
      <w:r w:rsidRPr="008E6B2E">
        <w:rPr>
          <w:rFonts w:cs="Arial"/>
          <w:bCs/>
          <w:color w:val="auto"/>
          <w:szCs w:val="24"/>
        </w:rPr>
        <w:t>souvent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, </w:t>
      </w:r>
      <w:proofErr w:type="spellStart"/>
      <w:r w:rsidRPr="008E6B2E">
        <w:rPr>
          <w:rFonts w:cs="Arial"/>
          <w:bCs/>
          <w:color w:val="auto"/>
          <w:szCs w:val="24"/>
        </w:rPr>
        <w:t>arrondis</w:t>
      </w:r>
      <w:proofErr w:type="spellEnd"/>
      <w:r w:rsidRPr="008E6B2E">
        <w:rPr>
          <w:rFonts w:cs="Arial"/>
          <w:bCs/>
          <w:color w:val="auto"/>
          <w:szCs w:val="24"/>
        </w:rPr>
        <w:t xml:space="preserve"> et les </w:t>
      </w:r>
      <w:proofErr w:type="spellStart"/>
      <w:r w:rsidRPr="008E6B2E">
        <w:rPr>
          <w:rFonts w:cs="Arial"/>
          <w:bCs/>
          <w:color w:val="auto"/>
          <w:szCs w:val="24"/>
        </w:rPr>
        <w:t>formes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sont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plus fluides. </w:t>
      </w:r>
      <w:proofErr w:type="spellStart"/>
      <w:r w:rsidRPr="008E6B2E">
        <w:rPr>
          <w:rFonts w:cs="Arial"/>
          <w:bCs/>
          <w:color w:val="auto"/>
          <w:szCs w:val="24"/>
        </w:rPr>
        <w:t>Pour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Cs/>
          <w:color w:val="auto"/>
          <w:szCs w:val="24"/>
        </w:rPr>
        <w:t>étagères</w:t>
      </w:r>
      <w:proofErr w:type="spellEnd"/>
      <w:r w:rsidRPr="008E6B2E">
        <w:rPr>
          <w:rFonts w:cs="Arial"/>
          <w:bCs/>
          <w:color w:val="auto"/>
          <w:szCs w:val="24"/>
        </w:rPr>
        <w:t xml:space="preserve">, la </w:t>
      </w:r>
      <w:proofErr w:type="spellStart"/>
      <w:r w:rsidRPr="008E6B2E">
        <w:rPr>
          <w:rFonts w:cs="Arial"/>
          <w:bCs/>
          <w:color w:val="auto"/>
          <w:szCs w:val="24"/>
        </w:rPr>
        <w:t>tendance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est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nettement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au </w:t>
      </w:r>
      <w:proofErr w:type="spellStart"/>
      <w:r w:rsidRPr="008E6B2E">
        <w:rPr>
          <w:rFonts w:cs="Arial"/>
          <w:bCs/>
          <w:color w:val="auto"/>
          <w:szCs w:val="24"/>
        </w:rPr>
        <w:t>jeu</w:t>
      </w:r>
      <w:proofErr w:type="spellEnd"/>
      <w:r w:rsidRPr="008E6B2E">
        <w:rPr>
          <w:rFonts w:cs="Arial"/>
          <w:bCs/>
          <w:color w:val="auto"/>
          <w:szCs w:val="24"/>
        </w:rPr>
        <w:t xml:space="preserve"> entre les </w:t>
      </w:r>
      <w:proofErr w:type="spellStart"/>
      <w:r w:rsidRPr="008E6B2E">
        <w:rPr>
          <w:rFonts w:cs="Arial"/>
          <w:bCs/>
          <w:color w:val="auto"/>
          <w:szCs w:val="24"/>
        </w:rPr>
        <w:t>éléments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ouverts</w:t>
      </w:r>
      <w:proofErr w:type="spellEnd"/>
      <w:r w:rsidRPr="008E6B2E">
        <w:rPr>
          <w:rFonts w:cs="Arial"/>
          <w:bCs/>
          <w:color w:val="auto"/>
          <w:szCs w:val="24"/>
        </w:rPr>
        <w:t xml:space="preserve"> et </w:t>
      </w:r>
      <w:proofErr w:type="spellStart"/>
      <w:r w:rsidRPr="008E6B2E">
        <w:rPr>
          <w:rFonts w:cs="Arial"/>
          <w:bCs/>
          <w:color w:val="auto"/>
          <w:szCs w:val="24"/>
        </w:rPr>
        <w:t>fermés</w:t>
      </w:r>
      <w:proofErr w:type="spellEnd"/>
      <w:r w:rsidRPr="008E6B2E">
        <w:rPr>
          <w:rFonts w:cs="Arial"/>
          <w:bCs/>
          <w:color w:val="auto"/>
          <w:szCs w:val="24"/>
        </w:rPr>
        <w:t xml:space="preserve">. Les </w:t>
      </w:r>
      <w:proofErr w:type="spellStart"/>
      <w:r w:rsidRPr="008E6B2E">
        <w:rPr>
          <w:rFonts w:cs="Arial"/>
          <w:bCs/>
          <w:color w:val="auto"/>
          <w:szCs w:val="24"/>
        </w:rPr>
        <w:t>ferrures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portes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coulissantes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Hettich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sont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ici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parfaites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car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elles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permettent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faire aller et </w:t>
      </w:r>
      <w:proofErr w:type="spellStart"/>
      <w:r w:rsidRPr="008E6B2E">
        <w:rPr>
          <w:rFonts w:cs="Arial"/>
          <w:bCs/>
          <w:color w:val="auto"/>
          <w:szCs w:val="24"/>
        </w:rPr>
        <w:t>venir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agréablement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Cs/>
          <w:color w:val="auto"/>
          <w:szCs w:val="24"/>
        </w:rPr>
        <w:t>portes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coulissantes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à la </w:t>
      </w:r>
      <w:proofErr w:type="spellStart"/>
      <w:r w:rsidRPr="008E6B2E">
        <w:rPr>
          <w:rFonts w:cs="Arial"/>
          <w:bCs/>
          <w:color w:val="auto"/>
          <w:szCs w:val="24"/>
        </w:rPr>
        <w:t>verticale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ou</w:t>
      </w:r>
      <w:proofErr w:type="spellEnd"/>
      <w:r w:rsidRPr="008E6B2E">
        <w:rPr>
          <w:rFonts w:cs="Arial"/>
          <w:bCs/>
          <w:color w:val="auto"/>
          <w:szCs w:val="24"/>
        </w:rPr>
        <w:t xml:space="preserve"> à </w:t>
      </w:r>
      <w:proofErr w:type="spellStart"/>
      <w:r w:rsidRPr="008E6B2E">
        <w:rPr>
          <w:rFonts w:cs="Arial"/>
          <w:bCs/>
          <w:color w:val="auto"/>
          <w:szCs w:val="24"/>
        </w:rPr>
        <w:t>l’horizontale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devant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 </w:t>
      </w:r>
      <w:proofErr w:type="spellStart"/>
      <w:r w:rsidRPr="008E6B2E">
        <w:rPr>
          <w:rFonts w:cs="Arial"/>
          <w:bCs/>
          <w:color w:val="auto"/>
          <w:szCs w:val="24"/>
        </w:rPr>
        <w:t>meuble</w:t>
      </w:r>
      <w:proofErr w:type="spellEnd"/>
      <w:r w:rsidRPr="008E6B2E">
        <w:rPr>
          <w:rFonts w:cs="Arial"/>
          <w:bCs/>
          <w:color w:val="auto"/>
          <w:szCs w:val="24"/>
        </w:rPr>
        <w:t xml:space="preserve">. Il </w:t>
      </w:r>
      <w:proofErr w:type="spellStart"/>
      <w:r w:rsidRPr="008E6B2E">
        <w:rPr>
          <w:rFonts w:cs="Arial"/>
          <w:bCs/>
          <w:color w:val="auto"/>
          <w:szCs w:val="24"/>
        </w:rPr>
        <w:t>est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ainsi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possible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changer</w:t>
      </w:r>
      <w:proofErr w:type="spellEnd"/>
      <w:r w:rsidRPr="008E6B2E">
        <w:rPr>
          <w:rFonts w:cs="Arial"/>
          <w:bCs/>
          <w:color w:val="auto"/>
          <w:szCs w:val="24"/>
        </w:rPr>
        <w:t xml:space="preserve">, à </w:t>
      </w:r>
      <w:proofErr w:type="spellStart"/>
      <w:r w:rsidRPr="008E6B2E">
        <w:rPr>
          <w:rFonts w:cs="Arial"/>
          <w:bCs/>
          <w:color w:val="auto"/>
          <w:szCs w:val="24"/>
        </w:rPr>
        <w:t>souhait</w:t>
      </w:r>
      <w:proofErr w:type="spellEnd"/>
      <w:r w:rsidRPr="008E6B2E">
        <w:rPr>
          <w:rFonts w:cs="Arial"/>
          <w:bCs/>
          <w:color w:val="auto"/>
          <w:szCs w:val="24"/>
        </w:rPr>
        <w:t xml:space="preserve">, le </w:t>
      </w:r>
      <w:proofErr w:type="spellStart"/>
      <w:r w:rsidRPr="008E6B2E">
        <w:rPr>
          <w:rFonts w:cs="Arial"/>
          <w:bCs/>
          <w:color w:val="auto"/>
          <w:szCs w:val="24"/>
        </w:rPr>
        <w:t>look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l’étagère</w:t>
      </w:r>
      <w:proofErr w:type="spellEnd"/>
      <w:r w:rsidRPr="008E6B2E">
        <w:rPr>
          <w:rFonts w:cs="Arial"/>
          <w:bCs/>
          <w:color w:val="auto"/>
          <w:szCs w:val="24"/>
        </w:rPr>
        <w:t xml:space="preserve"> et de </w:t>
      </w:r>
      <w:proofErr w:type="spellStart"/>
      <w:r w:rsidRPr="008E6B2E">
        <w:rPr>
          <w:rFonts w:cs="Arial"/>
          <w:bCs/>
          <w:color w:val="auto"/>
          <w:szCs w:val="24"/>
        </w:rPr>
        <w:t>cacher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Cs/>
          <w:color w:val="auto"/>
          <w:szCs w:val="24"/>
        </w:rPr>
        <w:t>espaces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rangement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en </w:t>
      </w:r>
      <w:proofErr w:type="spellStart"/>
      <w:r w:rsidRPr="008E6B2E">
        <w:rPr>
          <w:rFonts w:cs="Arial"/>
          <w:bCs/>
          <w:color w:val="auto"/>
          <w:szCs w:val="24"/>
        </w:rPr>
        <w:t>fonction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des </w:t>
      </w:r>
      <w:proofErr w:type="spellStart"/>
      <w:r w:rsidRPr="008E6B2E">
        <w:rPr>
          <w:rFonts w:cs="Arial"/>
          <w:bCs/>
          <w:color w:val="auto"/>
          <w:szCs w:val="24"/>
        </w:rPr>
        <w:t>besoins</w:t>
      </w:r>
      <w:proofErr w:type="spellEnd"/>
      <w:r w:rsidRPr="008E6B2E">
        <w:rPr>
          <w:rFonts w:cs="Arial"/>
          <w:bCs/>
          <w:color w:val="auto"/>
          <w:szCs w:val="24"/>
        </w:rPr>
        <w:t xml:space="preserve">. </w:t>
      </w:r>
      <w:proofErr w:type="spellStart"/>
      <w:r w:rsidRPr="008E6B2E">
        <w:rPr>
          <w:rFonts w:cs="Arial"/>
          <w:bCs/>
          <w:color w:val="auto"/>
          <w:szCs w:val="24"/>
        </w:rPr>
        <w:t>Cette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tendance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s’impose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également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pour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Cs/>
          <w:color w:val="auto"/>
          <w:szCs w:val="24"/>
        </w:rPr>
        <w:t>séparateurs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pièces</w:t>
      </w:r>
      <w:proofErr w:type="spellEnd"/>
      <w:r w:rsidRPr="008E6B2E">
        <w:rPr>
          <w:rFonts w:cs="Arial"/>
          <w:bCs/>
          <w:color w:val="auto"/>
          <w:szCs w:val="24"/>
        </w:rPr>
        <w:t xml:space="preserve">. Cela </w:t>
      </w:r>
      <w:proofErr w:type="spellStart"/>
      <w:r w:rsidRPr="008E6B2E">
        <w:rPr>
          <w:rFonts w:cs="Arial"/>
          <w:bCs/>
          <w:color w:val="auto"/>
          <w:szCs w:val="24"/>
        </w:rPr>
        <w:t>rend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l’utilisation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des </w:t>
      </w:r>
      <w:proofErr w:type="spellStart"/>
      <w:r w:rsidRPr="008E6B2E">
        <w:rPr>
          <w:rFonts w:cs="Arial"/>
          <w:bCs/>
          <w:color w:val="auto"/>
          <w:szCs w:val="24"/>
        </w:rPr>
        <w:t>étagères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plus </w:t>
      </w:r>
      <w:proofErr w:type="spellStart"/>
      <w:r w:rsidRPr="008E6B2E">
        <w:rPr>
          <w:rFonts w:cs="Arial"/>
          <w:bCs/>
          <w:color w:val="auto"/>
          <w:szCs w:val="24"/>
        </w:rPr>
        <w:t>attrayante</w:t>
      </w:r>
      <w:proofErr w:type="spellEnd"/>
      <w:r w:rsidRPr="008E6B2E">
        <w:rPr>
          <w:rFonts w:cs="Arial"/>
          <w:bCs/>
          <w:color w:val="auto"/>
          <w:szCs w:val="24"/>
        </w:rPr>
        <w:t xml:space="preserve"> et plus polyvalente.</w:t>
      </w:r>
    </w:p>
    <w:p w14:paraId="29F56365" w14:textId="77777777" w:rsidR="004F67B4" w:rsidRPr="008E6B2E" w:rsidRDefault="004F67B4" w:rsidP="00D31C07">
      <w:pPr>
        <w:spacing w:line="360" w:lineRule="auto"/>
        <w:rPr>
          <w:rFonts w:cs="Arial"/>
          <w:bCs/>
          <w:color w:val="auto"/>
          <w:szCs w:val="24"/>
        </w:rPr>
      </w:pPr>
    </w:p>
    <w:p w14:paraId="145A6618" w14:textId="71144C55" w:rsidR="00385BD0" w:rsidRPr="008E6B2E" w:rsidRDefault="00385BD0" w:rsidP="00D31C07">
      <w:pPr>
        <w:spacing w:line="360" w:lineRule="auto"/>
        <w:rPr>
          <w:rFonts w:cs="Arial"/>
          <w:bCs/>
          <w:color w:val="auto"/>
          <w:szCs w:val="24"/>
        </w:rPr>
      </w:pPr>
      <w:r w:rsidRPr="008E6B2E">
        <w:rPr>
          <w:rFonts w:cs="Arial"/>
          <w:bCs/>
          <w:color w:val="auto"/>
          <w:szCs w:val="24"/>
        </w:rPr>
        <w:t xml:space="preserve">Les </w:t>
      </w:r>
      <w:proofErr w:type="spellStart"/>
      <w:r w:rsidRPr="008E6B2E">
        <w:rPr>
          <w:rFonts w:cs="Arial"/>
          <w:bCs/>
          <w:color w:val="auto"/>
          <w:szCs w:val="24"/>
        </w:rPr>
        <w:t>chasseurs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</w:t>
      </w:r>
      <w:proofErr w:type="spellStart"/>
      <w:r w:rsidRPr="008E6B2E">
        <w:rPr>
          <w:rFonts w:cs="Arial"/>
          <w:bCs/>
          <w:color w:val="auto"/>
          <w:szCs w:val="24"/>
        </w:rPr>
        <w:t>tendances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 </w:t>
      </w:r>
      <w:proofErr w:type="spellStart"/>
      <w:r w:rsidRPr="008E6B2E">
        <w:rPr>
          <w:rFonts w:cs="Arial"/>
          <w:bCs/>
          <w:color w:val="auto"/>
          <w:szCs w:val="24"/>
        </w:rPr>
        <w:t>Hettich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ont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tourné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une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vidéo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amusante</w:t>
      </w:r>
      <w:proofErr w:type="spellEnd"/>
      <w:r w:rsidRPr="008E6B2E">
        <w:rPr>
          <w:rFonts w:cs="Arial"/>
          <w:bCs/>
          <w:color w:val="auto"/>
          <w:szCs w:val="24"/>
        </w:rPr>
        <w:t xml:space="preserve"> au «°</w:t>
      </w:r>
      <w:proofErr w:type="spellStart"/>
      <w:r w:rsidRPr="008E6B2E">
        <w:rPr>
          <w:rFonts w:cs="Arial"/>
          <w:bCs/>
          <w:color w:val="auto"/>
          <w:szCs w:val="24"/>
        </w:rPr>
        <w:t>Salone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del Mobile à Milan°» </w:t>
      </w:r>
      <w:proofErr w:type="spellStart"/>
      <w:r w:rsidRPr="008E6B2E">
        <w:rPr>
          <w:rFonts w:cs="Arial"/>
          <w:bCs/>
          <w:color w:val="auto"/>
          <w:szCs w:val="24"/>
        </w:rPr>
        <w:t>dans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laquelle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ils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présentent</w:t>
      </w:r>
      <w:proofErr w:type="spellEnd"/>
      <w:r w:rsidRPr="008E6B2E">
        <w:rPr>
          <w:rFonts w:cs="Arial"/>
          <w:bCs/>
          <w:color w:val="auto"/>
          <w:szCs w:val="24"/>
        </w:rPr>
        <w:t xml:space="preserve"> les </w:t>
      </w:r>
      <w:proofErr w:type="spellStart"/>
      <w:r w:rsidRPr="008E6B2E">
        <w:rPr>
          <w:rFonts w:cs="Arial"/>
          <w:bCs/>
          <w:color w:val="auto"/>
          <w:szCs w:val="24"/>
        </w:rPr>
        <w:t>principales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</w:t>
      </w:r>
      <w:proofErr w:type="spellStart"/>
      <w:r w:rsidRPr="008E6B2E">
        <w:rPr>
          <w:rFonts w:cs="Arial"/>
          <w:bCs/>
          <w:color w:val="auto"/>
          <w:szCs w:val="24"/>
        </w:rPr>
        <w:t>tendances</w:t>
      </w:r>
      <w:proofErr w:type="spellEnd"/>
      <w:r w:rsidRPr="008E6B2E">
        <w:rPr>
          <w:rFonts w:cs="Arial"/>
          <w:bCs/>
          <w:color w:val="auto"/>
          <w:szCs w:val="24"/>
        </w:rPr>
        <w:t xml:space="preserve"> en </w:t>
      </w:r>
      <w:proofErr w:type="spellStart"/>
      <w:r w:rsidRPr="008E6B2E">
        <w:rPr>
          <w:rFonts w:cs="Arial"/>
          <w:bCs/>
          <w:color w:val="auto"/>
          <w:szCs w:val="24"/>
        </w:rPr>
        <w:t>matière</w:t>
      </w:r>
      <w:proofErr w:type="spellEnd"/>
      <w:r w:rsidRPr="008E6B2E">
        <w:rPr>
          <w:rFonts w:cs="Arial"/>
          <w:bCs/>
          <w:color w:val="auto"/>
          <w:szCs w:val="24"/>
        </w:rPr>
        <w:t xml:space="preserve"> de design et </w:t>
      </w:r>
      <w:proofErr w:type="spellStart"/>
      <w:proofErr w:type="gramStart"/>
      <w:r w:rsidRPr="008E6B2E">
        <w:rPr>
          <w:rFonts w:cs="Arial"/>
          <w:bCs/>
          <w:color w:val="auto"/>
          <w:szCs w:val="24"/>
        </w:rPr>
        <w:t>d’ameublement</w:t>
      </w:r>
      <w:proofErr w:type="spellEnd"/>
      <w:r w:rsidR="00C56063">
        <w:rPr>
          <w:rFonts w:cs="Arial"/>
          <w:bCs/>
          <w:color w:val="auto"/>
          <w:szCs w:val="24"/>
        </w:rPr>
        <w:t xml:space="preserve"> :</w:t>
      </w:r>
      <w:proofErr w:type="gramEnd"/>
    </w:p>
    <w:p w14:paraId="18DC37B7" w14:textId="77777777" w:rsidR="003B2AD1" w:rsidRDefault="003B2AD1" w:rsidP="003B2AD1">
      <w:pPr>
        <w:spacing w:line="360" w:lineRule="auto"/>
        <w:rPr>
          <w:rFonts w:cs="Arial"/>
          <w:bCs/>
          <w:color w:val="auto"/>
          <w:szCs w:val="24"/>
        </w:rPr>
      </w:pPr>
      <w:r w:rsidRPr="002E75D2">
        <w:rPr>
          <w:rFonts w:cs="Arial"/>
          <w:bCs/>
          <w:color w:val="auto"/>
          <w:szCs w:val="24"/>
        </w:rPr>
        <w:lastRenderedPageBreak/>
        <w:drawing>
          <wp:inline distT="0" distB="0" distL="0" distR="0" wp14:anchorId="141F89CB" wp14:editId="18F5F2E9">
            <wp:extent cx="2782623" cy="2639683"/>
            <wp:effectExtent l="0" t="0" r="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1590" cy="2648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23747" w14:textId="77777777" w:rsidR="003B2AD1" w:rsidRDefault="003B2AD1" w:rsidP="003B2AD1">
      <w:pPr>
        <w:spacing w:line="360" w:lineRule="auto"/>
        <w:rPr>
          <w:rFonts w:ascii="Helvetica" w:hAnsi="Helvetica" w:cs="Arial"/>
          <w:sz w:val="18"/>
          <w:szCs w:val="18"/>
        </w:rPr>
      </w:pPr>
      <w:hyperlink r:id="rId9" w:history="1">
        <w:r>
          <w:rPr>
            <w:rStyle w:val="Hyperlink"/>
            <w:rFonts w:ascii="Helvetica" w:hAnsi="Helvetica" w:cs="Arial"/>
          </w:rPr>
          <w:t>https://www.hettich.com/short/nm28xz</w:t>
        </w:r>
      </w:hyperlink>
    </w:p>
    <w:p w14:paraId="7B1CBF1A" w14:textId="77777777" w:rsidR="003B2AD1" w:rsidRPr="008E6B2E" w:rsidRDefault="003B2AD1" w:rsidP="002D73B2">
      <w:pPr>
        <w:spacing w:line="360" w:lineRule="auto"/>
        <w:rPr>
          <w:rFonts w:cs="Arial"/>
          <w:bCs/>
          <w:color w:val="auto"/>
          <w:szCs w:val="24"/>
        </w:rPr>
      </w:pPr>
    </w:p>
    <w:p w14:paraId="706503DA" w14:textId="77777777" w:rsidR="00AA5A0C" w:rsidRPr="008E6B2E" w:rsidRDefault="00AA5A0C" w:rsidP="00AA5A0C">
      <w:pPr>
        <w:spacing w:line="360" w:lineRule="auto"/>
        <w:rPr>
          <w:rFonts w:cs="Arial"/>
          <w:color w:val="auto"/>
        </w:rPr>
      </w:pPr>
      <w:bookmarkStart w:id="0" w:name="_GoBack"/>
      <w:bookmarkEnd w:id="0"/>
      <w:proofErr w:type="spellStart"/>
      <w:r w:rsidRPr="008E6B2E">
        <w:rPr>
          <w:rFonts w:cs="Arial"/>
          <w:color w:val="auto"/>
        </w:rPr>
        <w:t>Vous</w:t>
      </w:r>
      <w:proofErr w:type="spellEnd"/>
      <w:r w:rsidRPr="008E6B2E">
        <w:rPr>
          <w:rFonts w:cs="Arial"/>
          <w:color w:val="auto"/>
        </w:rPr>
        <w:t xml:space="preserve"> </w:t>
      </w:r>
      <w:proofErr w:type="spellStart"/>
      <w:r w:rsidRPr="008E6B2E">
        <w:rPr>
          <w:rFonts w:cs="Arial"/>
          <w:color w:val="auto"/>
        </w:rPr>
        <w:t>pouvez</w:t>
      </w:r>
      <w:proofErr w:type="spellEnd"/>
      <w:r w:rsidRPr="008E6B2E">
        <w:rPr>
          <w:rFonts w:cs="Arial"/>
          <w:color w:val="auto"/>
        </w:rPr>
        <w:t xml:space="preserve"> </w:t>
      </w:r>
      <w:proofErr w:type="spellStart"/>
      <w:r w:rsidRPr="008E6B2E">
        <w:rPr>
          <w:rFonts w:cs="Arial"/>
          <w:color w:val="auto"/>
        </w:rPr>
        <w:t>télécharger</w:t>
      </w:r>
      <w:proofErr w:type="spellEnd"/>
      <w:r w:rsidRPr="008E6B2E">
        <w:rPr>
          <w:rFonts w:cs="Arial"/>
          <w:color w:val="auto"/>
        </w:rPr>
        <w:t xml:space="preserve"> les </w:t>
      </w:r>
      <w:proofErr w:type="spellStart"/>
      <w:r w:rsidRPr="008E6B2E">
        <w:rPr>
          <w:rFonts w:cs="Arial"/>
          <w:color w:val="auto"/>
        </w:rPr>
        <w:t>ressources</w:t>
      </w:r>
      <w:proofErr w:type="spellEnd"/>
      <w:r w:rsidRPr="008E6B2E">
        <w:rPr>
          <w:rFonts w:cs="Arial"/>
          <w:color w:val="auto"/>
        </w:rPr>
        <w:t xml:space="preserve"> </w:t>
      </w:r>
      <w:proofErr w:type="spellStart"/>
      <w:r w:rsidRPr="008E6B2E">
        <w:rPr>
          <w:rFonts w:cs="Arial"/>
          <w:color w:val="auto"/>
        </w:rPr>
        <w:t>photographiques</w:t>
      </w:r>
      <w:proofErr w:type="spellEnd"/>
      <w:r w:rsidRPr="008E6B2E">
        <w:rPr>
          <w:rFonts w:cs="Arial"/>
          <w:color w:val="auto"/>
        </w:rPr>
        <w:t xml:space="preserve"> </w:t>
      </w:r>
      <w:proofErr w:type="spellStart"/>
      <w:r w:rsidRPr="008E6B2E">
        <w:rPr>
          <w:rFonts w:cs="Arial"/>
          <w:color w:val="auto"/>
        </w:rPr>
        <w:t>suivantes</w:t>
      </w:r>
      <w:proofErr w:type="spellEnd"/>
      <w:r w:rsidRPr="008E6B2E">
        <w:rPr>
          <w:rFonts w:cs="Arial"/>
          <w:color w:val="auto"/>
        </w:rPr>
        <w:t xml:space="preserve"> </w:t>
      </w:r>
      <w:proofErr w:type="spellStart"/>
      <w:r w:rsidRPr="008E6B2E">
        <w:rPr>
          <w:rFonts w:cs="Arial"/>
          <w:color w:val="auto"/>
        </w:rPr>
        <w:t>sur</w:t>
      </w:r>
      <w:proofErr w:type="spellEnd"/>
      <w:r w:rsidRPr="008E6B2E">
        <w:rPr>
          <w:rFonts w:cs="Arial"/>
          <w:b/>
          <w:color w:val="auto"/>
        </w:rPr>
        <w:t xml:space="preserve"> www.hettich.com</w:t>
      </w:r>
      <w:r w:rsidRPr="008E6B2E">
        <w:rPr>
          <w:rFonts w:cs="Arial"/>
          <w:color w:val="auto"/>
        </w:rPr>
        <w:t xml:space="preserve">, </w:t>
      </w:r>
      <w:proofErr w:type="spellStart"/>
      <w:r w:rsidRPr="008E6B2E">
        <w:rPr>
          <w:rFonts w:cs="Arial"/>
          <w:b/>
          <w:color w:val="auto"/>
        </w:rPr>
        <w:t>menu</w:t>
      </w:r>
      <w:proofErr w:type="spellEnd"/>
      <w:r w:rsidRPr="008E6B2E">
        <w:rPr>
          <w:rFonts w:cs="Arial"/>
          <w:b/>
          <w:color w:val="auto"/>
        </w:rPr>
        <w:t xml:space="preserve"> : « Presse » </w:t>
      </w:r>
      <w:r w:rsidRPr="008E6B2E">
        <w:rPr>
          <w:rFonts w:cs="Arial"/>
          <w:color w:val="auto"/>
        </w:rPr>
        <w:t>:</w:t>
      </w:r>
    </w:p>
    <w:p w14:paraId="446C1B3B" w14:textId="77777777" w:rsidR="001A0773" w:rsidRPr="008E6B2E" w:rsidRDefault="001A0773" w:rsidP="00D856E3">
      <w:pPr>
        <w:spacing w:line="360" w:lineRule="auto"/>
        <w:rPr>
          <w:rFonts w:cs="Arial"/>
          <w:b/>
          <w:color w:val="auto"/>
        </w:rPr>
      </w:pPr>
    </w:p>
    <w:p w14:paraId="6E51BB34" w14:textId="290BCAB4" w:rsidR="00AA5A0C" w:rsidRPr="008E6B2E" w:rsidRDefault="00D856E3" w:rsidP="00D856E3">
      <w:pPr>
        <w:spacing w:line="360" w:lineRule="auto"/>
        <w:rPr>
          <w:rFonts w:cs="Arial"/>
          <w:b/>
          <w:color w:val="auto"/>
        </w:rPr>
      </w:pPr>
      <w:proofErr w:type="spellStart"/>
      <w:r w:rsidRPr="008E6B2E">
        <w:rPr>
          <w:rFonts w:cs="Arial"/>
          <w:b/>
          <w:color w:val="auto"/>
        </w:rPr>
        <w:t>Illustrations</w:t>
      </w:r>
      <w:proofErr w:type="spellEnd"/>
    </w:p>
    <w:p w14:paraId="5087A137" w14:textId="77777777" w:rsidR="00D856E3" w:rsidRPr="008E6B2E" w:rsidRDefault="00D856E3" w:rsidP="00D856E3">
      <w:pPr>
        <w:spacing w:line="360" w:lineRule="auto"/>
        <w:rPr>
          <w:rFonts w:cs="Arial"/>
          <w:b/>
          <w:color w:val="auto"/>
          <w:sz w:val="22"/>
          <w:szCs w:val="22"/>
        </w:rPr>
      </w:pPr>
      <w:proofErr w:type="spellStart"/>
      <w:r w:rsidRPr="008E6B2E">
        <w:rPr>
          <w:rFonts w:cs="Arial"/>
          <w:b/>
          <w:color w:val="auto"/>
        </w:rPr>
        <w:t>Légendes</w:t>
      </w:r>
      <w:proofErr w:type="spellEnd"/>
    </w:p>
    <w:p w14:paraId="5B83871D" w14:textId="1B2BD666" w:rsidR="0032066A" w:rsidRPr="008E6B2E" w:rsidRDefault="00175DE5" w:rsidP="00E62D31">
      <w:pPr>
        <w:suppressAutoHyphens/>
        <w:ind w:right="-1"/>
        <w:rPr>
          <w:rFonts w:cs="Arial"/>
          <w:color w:val="auto"/>
          <w:szCs w:val="24"/>
        </w:rPr>
      </w:pPr>
      <w:r w:rsidRPr="008E6B2E">
        <w:rPr>
          <w:noProof/>
          <w:color w:val="auto"/>
        </w:rPr>
        <w:drawing>
          <wp:inline distT="0" distB="0" distL="0" distR="0" wp14:anchorId="05757004" wp14:editId="3C6EB2CE">
            <wp:extent cx="2723032" cy="1965994"/>
            <wp:effectExtent l="0" t="2540" r="0" b="0"/>
            <wp:docPr id="2127764383" name="Grafik 5" descr="Ein Bild, das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764383" name="Grafik 5" descr="Ein Bild, das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47325" cy="1983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19D71" w14:textId="694D7DBE" w:rsidR="00175DE5" w:rsidRPr="008E6B2E" w:rsidRDefault="00175DE5" w:rsidP="00175DE5">
      <w:pPr>
        <w:suppressAutoHyphens/>
        <w:ind w:right="-1"/>
        <w:rPr>
          <w:rFonts w:cs="Arial"/>
          <w:color w:val="auto"/>
          <w:sz w:val="22"/>
          <w:szCs w:val="22"/>
        </w:rPr>
      </w:pPr>
      <w:r w:rsidRPr="008E6B2E">
        <w:rPr>
          <w:rFonts w:cs="Arial"/>
          <w:color w:val="auto"/>
          <w:sz w:val="22"/>
          <w:szCs w:val="22"/>
        </w:rPr>
        <w:t>162023_a</w:t>
      </w:r>
    </w:p>
    <w:p w14:paraId="1AE77D9F" w14:textId="7DE29AA7" w:rsidR="00175DE5" w:rsidRPr="008E6B2E" w:rsidRDefault="00844CE3" w:rsidP="00175DE5">
      <w:pPr>
        <w:suppressAutoHyphens/>
        <w:ind w:right="-1"/>
        <w:rPr>
          <w:rFonts w:cs="Arial"/>
          <w:color w:val="auto"/>
          <w:sz w:val="22"/>
          <w:szCs w:val="22"/>
        </w:rPr>
      </w:pPr>
      <w:r w:rsidRPr="008E6B2E">
        <w:rPr>
          <w:rFonts w:cs="Arial"/>
          <w:color w:val="auto"/>
          <w:sz w:val="22"/>
          <w:szCs w:val="22"/>
        </w:rPr>
        <w:t xml:space="preserve">Les </w:t>
      </w:r>
      <w:proofErr w:type="spellStart"/>
      <w:r w:rsidRPr="008E6B2E">
        <w:rPr>
          <w:rFonts w:cs="Arial"/>
          <w:color w:val="auto"/>
          <w:sz w:val="22"/>
          <w:szCs w:val="22"/>
        </w:rPr>
        <w:t>couleurs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sobres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telles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que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les </w:t>
      </w:r>
      <w:proofErr w:type="spellStart"/>
      <w:r w:rsidRPr="008E6B2E">
        <w:rPr>
          <w:rFonts w:cs="Arial"/>
          <w:color w:val="auto"/>
          <w:sz w:val="22"/>
          <w:szCs w:val="22"/>
        </w:rPr>
        <w:t>teintes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blanches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, </w:t>
      </w:r>
      <w:proofErr w:type="spellStart"/>
      <w:r w:rsidRPr="008E6B2E">
        <w:rPr>
          <w:rFonts w:cs="Arial"/>
          <w:color w:val="auto"/>
          <w:sz w:val="22"/>
          <w:szCs w:val="22"/>
        </w:rPr>
        <w:t>crème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et </w:t>
      </w:r>
      <w:proofErr w:type="spellStart"/>
      <w:r w:rsidRPr="008E6B2E">
        <w:rPr>
          <w:rFonts w:cs="Arial"/>
          <w:color w:val="auto"/>
          <w:sz w:val="22"/>
          <w:szCs w:val="22"/>
        </w:rPr>
        <w:t>naturelles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sont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toujours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en vogue. </w:t>
      </w:r>
      <w:proofErr w:type="spellStart"/>
      <w:r w:rsidRPr="008E6B2E">
        <w:rPr>
          <w:rFonts w:cs="Arial"/>
          <w:color w:val="auto"/>
          <w:sz w:val="22"/>
          <w:szCs w:val="22"/>
        </w:rPr>
        <w:t>Photo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: </w:t>
      </w:r>
      <w:proofErr w:type="spellStart"/>
      <w:r w:rsidRPr="008E6B2E">
        <w:rPr>
          <w:rFonts w:cs="Arial"/>
          <w:color w:val="auto"/>
          <w:sz w:val="22"/>
          <w:szCs w:val="22"/>
        </w:rPr>
        <w:t>Hettich</w:t>
      </w:r>
      <w:proofErr w:type="spellEnd"/>
    </w:p>
    <w:p w14:paraId="299A71EF" w14:textId="77777777" w:rsidR="00175DE5" w:rsidRPr="008E6B2E" w:rsidRDefault="00175DE5" w:rsidP="0032066A">
      <w:pPr>
        <w:suppressAutoHyphens/>
        <w:ind w:right="-1"/>
        <w:rPr>
          <w:rFonts w:cs="Arial"/>
          <w:color w:val="auto"/>
          <w:sz w:val="22"/>
          <w:szCs w:val="22"/>
        </w:rPr>
      </w:pPr>
    </w:p>
    <w:p w14:paraId="513A2021" w14:textId="77777777" w:rsidR="00175DE5" w:rsidRPr="008E6B2E" w:rsidRDefault="00175DE5" w:rsidP="00175DE5">
      <w:pPr>
        <w:suppressAutoHyphens/>
        <w:ind w:right="-1"/>
        <w:rPr>
          <w:rFonts w:cs="Arial"/>
          <w:color w:val="auto"/>
          <w:szCs w:val="24"/>
        </w:rPr>
      </w:pPr>
      <w:r w:rsidRPr="008E6B2E">
        <w:rPr>
          <w:noProof/>
          <w:color w:val="auto"/>
        </w:rPr>
        <w:lastRenderedPageBreak/>
        <w:drawing>
          <wp:inline distT="0" distB="0" distL="0" distR="0" wp14:anchorId="0DD0D809" wp14:editId="1FFC8798">
            <wp:extent cx="2615689" cy="1888493"/>
            <wp:effectExtent l="1588" t="0" r="0" b="0"/>
            <wp:docPr id="1836868521" name="Grafik 1836868521" descr="Ein Bild, das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405523" name="Grafik 1" descr="Ein Bild, das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32532" cy="1900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F83F4" w14:textId="77C6707F" w:rsidR="00175DE5" w:rsidRPr="008E6B2E" w:rsidRDefault="00175DE5" w:rsidP="00175DE5">
      <w:pPr>
        <w:suppressAutoHyphens/>
        <w:ind w:right="-1"/>
        <w:rPr>
          <w:rFonts w:cs="Arial"/>
          <w:color w:val="auto"/>
          <w:sz w:val="22"/>
          <w:szCs w:val="22"/>
        </w:rPr>
      </w:pPr>
      <w:r w:rsidRPr="008E6B2E">
        <w:rPr>
          <w:rFonts w:cs="Arial"/>
          <w:color w:val="auto"/>
          <w:sz w:val="22"/>
          <w:szCs w:val="22"/>
        </w:rPr>
        <w:t>162023_b</w:t>
      </w:r>
    </w:p>
    <w:p w14:paraId="0528EB20" w14:textId="54185CC3" w:rsidR="00175DE5" w:rsidRPr="008E6B2E" w:rsidRDefault="00175DE5" w:rsidP="00175DE5">
      <w:pPr>
        <w:suppressAutoHyphens/>
        <w:ind w:right="-1"/>
        <w:rPr>
          <w:rFonts w:cs="Arial"/>
          <w:color w:val="auto"/>
          <w:sz w:val="22"/>
          <w:szCs w:val="22"/>
        </w:rPr>
      </w:pPr>
      <w:r w:rsidRPr="008E6B2E">
        <w:rPr>
          <w:rFonts w:cs="Arial"/>
          <w:color w:val="auto"/>
          <w:sz w:val="22"/>
          <w:szCs w:val="22"/>
        </w:rPr>
        <w:t xml:space="preserve">Le </w:t>
      </w:r>
      <w:proofErr w:type="spellStart"/>
      <w:r w:rsidRPr="008E6B2E">
        <w:rPr>
          <w:rFonts w:cs="Arial"/>
          <w:color w:val="auto"/>
          <w:sz w:val="22"/>
          <w:szCs w:val="22"/>
        </w:rPr>
        <w:t>verre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est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de plus en plus </w:t>
      </w:r>
      <w:proofErr w:type="spellStart"/>
      <w:r w:rsidRPr="008E6B2E">
        <w:rPr>
          <w:rFonts w:cs="Arial"/>
          <w:color w:val="auto"/>
          <w:sz w:val="22"/>
          <w:szCs w:val="22"/>
        </w:rPr>
        <w:t>utilisé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comme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matériau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pour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les </w:t>
      </w:r>
      <w:proofErr w:type="spellStart"/>
      <w:r w:rsidRPr="008E6B2E">
        <w:rPr>
          <w:rFonts w:cs="Arial"/>
          <w:color w:val="auto"/>
          <w:sz w:val="22"/>
          <w:szCs w:val="22"/>
        </w:rPr>
        <w:t>portes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de </w:t>
      </w:r>
      <w:proofErr w:type="spellStart"/>
      <w:r w:rsidRPr="008E6B2E">
        <w:rPr>
          <w:rFonts w:cs="Arial"/>
          <w:color w:val="auto"/>
          <w:sz w:val="22"/>
          <w:szCs w:val="22"/>
        </w:rPr>
        <w:t>meubles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à </w:t>
      </w:r>
      <w:proofErr w:type="spellStart"/>
      <w:r w:rsidRPr="008E6B2E">
        <w:rPr>
          <w:rFonts w:cs="Arial"/>
          <w:color w:val="auto"/>
          <w:sz w:val="22"/>
          <w:szCs w:val="22"/>
        </w:rPr>
        <w:t>hauteur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de </w:t>
      </w:r>
      <w:proofErr w:type="spellStart"/>
      <w:r w:rsidRPr="008E6B2E">
        <w:rPr>
          <w:rFonts w:cs="Arial"/>
          <w:color w:val="auto"/>
          <w:sz w:val="22"/>
          <w:szCs w:val="22"/>
        </w:rPr>
        <w:t>plafond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. Cela </w:t>
      </w:r>
      <w:proofErr w:type="spellStart"/>
      <w:r w:rsidRPr="008E6B2E">
        <w:rPr>
          <w:rFonts w:cs="Arial"/>
          <w:color w:val="auto"/>
          <w:sz w:val="22"/>
          <w:szCs w:val="22"/>
        </w:rPr>
        <w:t>permet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d’intégrer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joliment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les </w:t>
      </w:r>
      <w:proofErr w:type="spellStart"/>
      <w:r w:rsidRPr="008E6B2E">
        <w:rPr>
          <w:rFonts w:cs="Arial"/>
          <w:color w:val="auto"/>
          <w:sz w:val="22"/>
          <w:szCs w:val="22"/>
        </w:rPr>
        <w:t>parois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arrière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des </w:t>
      </w:r>
      <w:proofErr w:type="spellStart"/>
      <w:r w:rsidRPr="008E6B2E">
        <w:rPr>
          <w:rFonts w:cs="Arial"/>
          <w:color w:val="auto"/>
          <w:sz w:val="22"/>
          <w:szCs w:val="22"/>
        </w:rPr>
        <w:t>meubles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dans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le design. </w:t>
      </w:r>
      <w:proofErr w:type="spellStart"/>
      <w:r w:rsidRPr="008E6B2E">
        <w:rPr>
          <w:rFonts w:cs="Arial"/>
          <w:color w:val="auto"/>
          <w:sz w:val="22"/>
          <w:szCs w:val="22"/>
        </w:rPr>
        <w:t>Photo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: </w:t>
      </w:r>
      <w:proofErr w:type="spellStart"/>
      <w:r w:rsidRPr="008E6B2E">
        <w:rPr>
          <w:rFonts w:cs="Arial"/>
          <w:color w:val="auto"/>
          <w:sz w:val="22"/>
          <w:szCs w:val="22"/>
        </w:rPr>
        <w:t>Hettich</w:t>
      </w:r>
      <w:proofErr w:type="spellEnd"/>
    </w:p>
    <w:p w14:paraId="67A8C929" w14:textId="77777777" w:rsidR="00175DE5" w:rsidRPr="008E6B2E" w:rsidRDefault="00175DE5" w:rsidP="0032066A">
      <w:pPr>
        <w:suppressAutoHyphens/>
        <w:ind w:right="-1"/>
        <w:rPr>
          <w:rFonts w:cs="Arial"/>
          <w:color w:val="auto"/>
          <w:sz w:val="22"/>
          <w:szCs w:val="22"/>
        </w:rPr>
      </w:pPr>
    </w:p>
    <w:p w14:paraId="5F290179" w14:textId="77777777" w:rsidR="00175DE5" w:rsidRPr="008E6B2E" w:rsidRDefault="00175DE5" w:rsidP="0032066A">
      <w:pPr>
        <w:suppressAutoHyphens/>
        <w:ind w:right="-1"/>
        <w:rPr>
          <w:rFonts w:cs="Arial"/>
          <w:color w:val="auto"/>
          <w:sz w:val="22"/>
          <w:szCs w:val="22"/>
        </w:rPr>
      </w:pPr>
    </w:p>
    <w:p w14:paraId="4E12B3F3" w14:textId="77777777" w:rsidR="00175DE5" w:rsidRPr="008E6B2E" w:rsidRDefault="00175DE5" w:rsidP="0032066A">
      <w:pPr>
        <w:suppressAutoHyphens/>
        <w:ind w:right="-1"/>
        <w:rPr>
          <w:rFonts w:cs="Arial"/>
          <w:color w:val="auto"/>
          <w:sz w:val="22"/>
          <w:szCs w:val="22"/>
        </w:rPr>
      </w:pPr>
    </w:p>
    <w:p w14:paraId="7354D609" w14:textId="77777777" w:rsidR="00175DE5" w:rsidRPr="008E6B2E" w:rsidRDefault="00175DE5" w:rsidP="0032066A">
      <w:pPr>
        <w:suppressAutoHyphens/>
        <w:ind w:right="-1"/>
        <w:rPr>
          <w:rFonts w:cs="Arial"/>
          <w:color w:val="auto"/>
          <w:sz w:val="22"/>
          <w:szCs w:val="22"/>
        </w:rPr>
      </w:pPr>
    </w:p>
    <w:p w14:paraId="4C9586A8" w14:textId="77777777" w:rsidR="00175DE5" w:rsidRPr="008E6B2E" w:rsidRDefault="00175DE5" w:rsidP="00175DE5">
      <w:pPr>
        <w:suppressAutoHyphens/>
        <w:ind w:right="-1"/>
        <w:rPr>
          <w:rFonts w:cs="Arial"/>
          <w:color w:val="auto"/>
          <w:szCs w:val="24"/>
        </w:rPr>
      </w:pPr>
      <w:r w:rsidRPr="008E6B2E">
        <w:rPr>
          <w:noProof/>
          <w:color w:val="auto"/>
        </w:rPr>
        <w:drawing>
          <wp:inline distT="0" distB="0" distL="0" distR="0" wp14:anchorId="4525DEC2" wp14:editId="58DF8C9F">
            <wp:extent cx="1833320" cy="1323892"/>
            <wp:effectExtent l="0" t="0" r="0" b="0"/>
            <wp:docPr id="17484931" name="Grafik 17484931" descr="Ein Bild, das Im Haus, Wand, Regal, Waschbec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192515" name="Grafik 2" descr="Ein Bild, das Im Haus, Wand, Regal, Waschbeck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479" cy="1334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BAA15" w14:textId="25A9F158" w:rsidR="00175DE5" w:rsidRPr="008E6B2E" w:rsidRDefault="00175DE5" w:rsidP="00175DE5">
      <w:pPr>
        <w:suppressAutoHyphens/>
        <w:ind w:right="-1"/>
        <w:rPr>
          <w:rFonts w:cs="Arial"/>
          <w:color w:val="auto"/>
          <w:sz w:val="22"/>
          <w:szCs w:val="22"/>
        </w:rPr>
      </w:pPr>
      <w:r w:rsidRPr="008E6B2E">
        <w:rPr>
          <w:rFonts w:cs="Arial"/>
          <w:color w:val="auto"/>
          <w:sz w:val="22"/>
          <w:szCs w:val="22"/>
        </w:rPr>
        <w:t>162023_c</w:t>
      </w:r>
    </w:p>
    <w:p w14:paraId="6F23A2B5" w14:textId="4C4DD378" w:rsidR="00175DE5" w:rsidRPr="008E6B2E" w:rsidRDefault="00175DE5" w:rsidP="00175DE5">
      <w:pPr>
        <w:suppressAutoHyphens/>
        <w:ind w:right="-1"/>
        <w:rPr>
          <w:rFonts w:cs="Arial"/>
          <w:color w:val="auto"/>
          <w:sz w:val="22"/>
          <w:szCs w:val="22"/>
        </w:rPr>
      </w:pPr>
      <w:r w:rsidRPr="008E6B2E">
        <w:rPr>
          <w:rFonts w:cs="Arial"/>
          <w:color w:val="auto"/>
          <w:sz w:val="22"/>
          <w:szCs w:val="22"/>
        </w:rPr>
        <w:t xml:space="preserve">Les </w:t>
      </w:r>
      <w:proofErr w:type="spellStart"/>
      <w:r w:rsidRPr="008E6B2E">
        <w:rPr>
          <w:rFonts w:cs="Arial"/>
          <w:color w:val="auto"/>
          <w:sz w:val="22"/>
          <w:szCs w:val="22"/>
        </w:rPr>
        <w:t>structures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verticales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des </w:t>
      </w:r>
      <w:proofErr w:type="spellStart"/>
      <w:r w:rsidRPr="008E6B2E">
        <w:rPr>
          <w:rFonts w:cs="Arial"/>
          <w:color w:val="auto"/>
          <w:sz w:val="22"/>
          <w:szCs w:val="22"/>
        </w:rPr>
        <w:t>façades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de </w:t>
      </w:r>
      <w:proofErr w:type="spellStart"/>
      <w:r w:rsidRPr="008E6B2E">
        <w:rPr>
          <w:rFonts w:cs="Arial"/>
          <w:color w:val="auto"/>
          <w:sz w:val="22"/>
          <w:szCs w:val="22"/>
        </w:rPr>
        <w:t>portes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combinées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avec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des </w:t>
      </w:r>
      <w:proofErr w:type="spellStart"/>
      <w:r w:rsidRPr="008E6B2E">
        <w:rPr>
          <w:rFonts w:cs="Arial"/>
          <w:color w:val="auto"/>
          <w:sz w:val="22"/>
          <w:szCs w:val="22"/>
        </w:rPr>
        <w:t>châssis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étroits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apportent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une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nouvelle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légèreté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aux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étagères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et </w:t>
      </w:r>
      <w:proofErr w:type="spellStart"/>
      <w:r w:rsidRPr="008E6B2E">
        <w:rPr>
          <w:rFonts w:cs="Arial"/>
          <w:color w:val="auto"/>
          <w:sz w:val="22"/>
          <w:szCs w:val="22"/>
        </w:rPr>
        <w:t>aux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cloisons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. </w:t>
      </w:r>
      <w:proofErr w:type="spellStart"/>
      <w:r w:rsidRPr="008E6B2E">
        <w:rPr>
          <w:rFonts w:cs="Arial"/>
          <w:color w:val="auto"/>
          <w:sz w:val="22"/>
          <w:szCs w:val="22"/>
        </w:rPr>
        <w:t>Photo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: </w:t>
      </w:r>
      <w:proofErr w:type="spellStart"/>
      <w:r w:rsidRPr="008E6B2E">
        <w:rPr>
          <w:rFonts w:cs="Arial"/>
          <w:color w:val="auto"/>
          <w:sz w:val="22"/>
          <w:szCs w:val="22"/>
        </w:rPr>
        <w:t>Hettich</w:t>
      </w:r>
      <w:proofErr w:type="spellEnd"/>
    </w:p>
    <w:p w14:paraId="6676791F" w14:textId="77777777" w:rsidR="00175DE5" w:rsidRPr="008E6B2E" w:rsidRDefault="00175DE5" w:rsidP="0032066A">
      <w:pPr>
        <w:suppressAutoHyphens/>
        <w:ind w:right="-1"/>
        <w:rPr>
          <w:rFonts w:cs="Arial"/>
          <w:color w:val="auto"/>
          <w:sz w:val="22"/>
          <w:szCs w:val="22"/>
        </w:rPr>
      </w:pPr>
    </w:p>
    <w:p w14:paraId="3CF2E059" w14:textId="77777777" w:rsidR="00175DE5" w:rsidRPr="008E6B2E" w:rsidRDefault="00175DE5" w:rsidP="0032066A">
      <w:pPr>
        <w:suppressAutoHyphens/>
        <w:ind w:right="-1"/>
        <w:rPr>
          <w:rFonts w:cs="Arial"/>
          <w:color w:val="auto"/>
          <w:sz w:val="22"/>
          <w:szCs w:val="22"/>
        </w:rPr>
      </w:pPr>
    </w:p>
    <w:p w14:paraId="58E034DE" w14:textId="77777777" w:rsidR="0032066A" w:rsidRPr="008E6B2E" w:rsidRDefault="0032066A" w:rsidP="0032066A">
      <w:pPr>
        <w:suppressAutoHyphens/>
        <w:ind w:right="-1"/>
        <w:rPr>
          <w:rFonts w:cs="Arial"/>
          <w:color w:val="auto"/>
          <w:sz w:val="22"/>
          <w:szCs w:val="22"/>
        </w:rPr>
      </w:pPr>
    </w:p>
    <w:p w14:paraId="6FA71139" w14:textId="75A3A212" w:rsidR="0032066A" w:rsidRPr="008E6B2E" w:rsidRDefault="0032066A" w:rsidP="0032066A">
      <w:pPr>
        <w:suppressAutoHyphens/>
        <w:ind w:right="-1"/>
        <w:rPr>
          <w:rFonts w:cs="Arial"/>
          <w:color w:val="auto"/>
          <w:sz w:val="22"/>
          <w:szCs w:val="22"/>
        </w:rPr>
      </w:pPr>
      <w:r w:rsidRPr="008E6B2E">
        <w:rPr>
          <w:noProof/>
          <w:color w:val="auto"/>
        </w:rPr>
        <w:lastRenderedPageBreak/>
        <w:drawing>
          <wp:inline distT="0" distB="0" distL="0" distR="0" wp14:anchorId="28B1E145" wp14:editId="1740C44F">
            <wp:extent cx="2668298" cy="1926476"/>
            <wp:effectExtent l="9207" t="0" r="7938" b="7937"/>
            <wp:docPr id="666624925" name="Grafik 3" descr="Ein Bild, das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624925" name="Grafik 3" descr="Ein Bild, das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86086" cy="1939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53CE1" w14:textId="0C95567B" w:rsidR="00DB5014" w:rsidRPr="008E6B2E" w:rsidRDefault="00DB5014" w:rsidP="00DB5014">
      <w:pPr>
        <w:suppressAutoHyphens/>
        <w:ind w:right="-1"/>
        <w:rPr>
          <w:rFonts w:cs="Arial"/>
          <w:color w:val="auto"/>
          <w:sz w:val="22"/>
          <w:szCs w:val="22"/>
        </w:rPr>
      </w:pPr>
      <w:r w:rsidRPr="008E6B2E">
        <w:rPr>
          <w:rFonts w:cs="Arial"/>
          <w:color w:val="auto"/>
          <w:sz w:val="22"/>
          <w:szCs w:val="22"/>
        </w:rPr>
        <w:t>162023_d</w:t>
      </w:r>
    </w:p>
    <w:p w14:paraId="7DCEF45D" w14:textId="24AE23F9" w:rsidR="0032066A" w:rsidRPr="008E6B2E" w:rsidRDefault="00DB5014" w:rsidP="0032066A">
      <w:pPr>
        <w:suppressAutoHyphens/>
        <w:ind w:right="-1"/>
        <w:rPr>
          <w:rFonts w:cs="Arial"/>
          <w:color w:val="auto"/>
          <w:sz w:val="22"/>
          <w:szCs w:val="22"/>
        </w:rPr>
      </w:pPr>
      <w:r w:rsidRPr="008E6B2E">
        <w:rPr>
          <w:rFonts w:cs="Arial"/>
          <w:color w:val="auto"/>
          <w:sz w:val="22"/>
          <w:szCs w:val="22"/>
        </w:rPr>
        <w:t xml:space="preserve">Les </w:t>
      </w:r>
      <w:proofErr w:type="spellStart"/>
      <w:r w:rsidRPr="008E6B2E">
        <w:rPr>
          <w:rFonts w:cs="Arial"/>
          <w:color w:val="auto"/>
          <w:sz w:val="22"/>
          <w:szCs w:val="22"/>
        </w:rPr>
        <w:t>formes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cubiques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à </w:t>
      </w:r>
      <w:proofErr w:type="spellStart"/>
      <w:r w:rsidRPr="008E6B2E">
        <w:rPr>
          <w:rFonts w:cs="Arial"/>
          <w:color w:val="auto"/>
          <w:sz w:val="22"/>
          <w:szCs w:val="22"/>
        </w:rPr>
        <w:t>coins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arrondis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dans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une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combinaison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de </w:t>
      </w:r>
      <w:proofErr w:type="spellStart"/>
      <w:r w:rsidRPr="008E6B2E">
        <w:rPr>
          <w:rFonts w:cs="Arial"/>
          <w:color w:val="auto"/>
          <w:sz w:val="22"/>
          <w:szCs w:val="22"/>
        </w:rPr>
        <w:t>matériaux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avec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des </w:t>
      </w:r>
      <w:proofErr w:type="spellStart"/>
      <w:r w:rsidRPr="008E6B2E">
        <w:rPr>
          <w:rFonts w:cs="Arial"/>
          <w:color w:val="auto"/>
          <w:sz w:val="22"/>
          <w:szCs w:val="22"/>
        </w:rPr>
        <w:t>surfaces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en </w:t>
      </w:r>
      <w:proofErr w:type="spellStart"/>
      <w:r w:rsidRPr="008E6B2E">
        <w:rPr>
          <w:rFonts w:cs="Arial"/>
          <w:color w:val="auto"/>
          <w:sz w:val="22"/>
          <w:szCs w:val="22"/>
        </w:rPr>
        <w:t>bois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soulignent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la </w:t>
      </w:r>
      <w:proofErr w:type="spellStart"/>
      <w:r w:rsidRPr="008E6B2E">
        <w:rPr>
          <w:rFonts w:cs="Arial"/>
          <w:color w:val="auto"/>
          <w:sz w:val="22"/>
          <w:szCs w:val="22"/>
        </w:rPr>
        <w:t>tendance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du </w:t>
      </w:r>
      <w:proofErr w:type="spellStart"/>
      <w:r w:rsidRPr="008E6B2E">
        <w:rPr>
          <w:rFonts w:cs="Arial"/>
          <w:color w:val="auto"/>
          <w:sz w:val="22"/>
          <w:szCs w:val="22"/>
        </w:rPr>
        <w:t>naturel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de </w:t>
      </w:r>
      <w:proofErr w:type="spellStart"/>
      <w:r w:rsidRPr="008E6B2E">
        <w:rPr>
          <w:rFonts w:cs="Arial"/>
          <w:color w:val="auto"/>
          <w:sz w:val="22"/>
          <w:szCs w:val="22"/>
        </w:rPr>
        <w:t>qualité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. </w:t>
      </w:r>
      <w:proofErr w:type="spellStart"/>
      <w:r w:rsidRPr="008E6B2E">
        <w:rPr>
          <w:rFonts w:cs="Arial"/>
          <w:color w:val="auto"/>
          <w:sz w:val="22"/>
          <w:szCs w:val="22"/>
        </w:rPr>
        <w:t>Photo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: </w:t>
      </w:r>
      <w:proofErr w:type="spellStart"/>
      <w:r w:rsidRPr="008E6B2E">
        <w:rPr>
          <w:rFonts w:cs="Arial"/>
          <w:color w:val="auto"/>
          <w:sz w:val="22"/>
          <w:szCs w:val="22"/>
        </w:rPr>
        <w:t>Hettich</w:t>
      </w:r>
      <w:proofErr w:type="spellEnd"/>
    </w:p>
    <w:p w14:paraId="5443E275" w14:textId="77777777" w:rsidR="0032066A" w:rsidRPr="008E6B2E" w:rsidRDefault="0032066A" w:rsidP="0032066A">
      <w:pPr>
        <w:suppressAutoHyphens/>
        <w:ind w:right="-1"/>
        <w:rPr>
          <w:rFonts w:cs="Arial"/>
          <w:color w:val="auto"/>
          <w:sz w:val="22"/>
          <w:szCs w:val="22"/>
        </w:rPr>
      </w:pPr>
    </w:p>
    <w:p w14:paraId="35BF12D7" w14:textId="77777777" w:rsidR="00DB5014" w:rsidRPr="008E6B2E" w:rsidRDefault="00DB5014" w:rsidP="00DB5014">
      <w:pPr>
        <w:suppressAutoHyphens/>
        <w:ind w:right="-1"/>
        <w:rPr>
          <w:rFonts w:cs="Arial"/>
          <w:color w:val="auto"/>
          <w:szCs w:val="24"/>
        </w:rPr>
      </w:pPr>
      <w:r w:rsidRPr="008E6B2E">
        <w:rPr>
          <w:noProof/>
          <w:color w:val="auto"/>
        </w:rPr>
        <w:drawing>
          <wp:inline distT="0" distB="0" distL="0" distR="0" wp14:anchorId="312CB6EC" wp14:editId="1B724E88">
            <wp:extent cx="2595811" cy="1874142"/>
            <wp:effectExtent l="0" t="1270" r="0" b="0"/>
            <wp:docPr id="1274895261" name="Grafik 127489526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53876" name="Grafik 4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15183" cy="1888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429BCB" w14:textId="3CD1E37E" w:rsidR="00DB5014" w:rsidRPr="008E6B2E" w:rsidRDefault="00DB5014" w:rsidP="00DB5014">
      <w:pPr>
        <w:suppressAutoHyphens/>
        <w:ind w:right="-1"/>
        <w:rPr>
          <w:rFonts w:cs="Arial"/>
          <w:color w:val="auto"/>
          <w:sz w:val="22"/>
          <w:szCs w:val="22"/>
        </w:rPr>
      </w:pPr>
      <w:r w:rsidRPr="008E6B2E">
        <w:rPr>
          <w:rFonts w:cs="Arial"/>
          <w:color w:val="auto"/>
          <w:sz w:val="22"/>
          <w:szCs w:val="22"/>
        </w:rPr>
        <w:t>162023_e</w:t>
      </w:r>
    </w:p>
    <w:p w14:paraId="5C43D419" w14:textId="1BBB46EC" w:rsidR="00DB5014" w:rsidRPr="008E6B2E" w:rsidRDefault="00DB5014" w:rsidP="00DB5014">
      <w:pPr>
        <w:suppressAutoHyphens/>
        <w:ind w:right="-1"/>
        <w:rPr>
          <w:rFonts w:cs="Arial"/>
          <w:color w:val="auto"/>
          <w:sz w:val="22"/>
          <w:szCs w:val="22"/>
        </w:rPr>
      </w:pPr>
      <w:proofErr w:type="spellStart"/>
      <w:r w:rsidRPr="008E6B2E">
        <w:rPr>
          <w:rFonts w:cs="Arial"/>
          <w:color w:val="auto"/>
          <w:sz w:val="22"/>
          <w:szCs w:val="22"/>
        </w:rPr>
        <w:t>L’orange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tempéré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apporte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de la </w:t>
      </w:r>
      <w:proofErr w:type="spellStart"/>
      <w:r w:rsidRPr="008E6B2E">
        <w:rPr>
          <w:rFonts w:cs="Arial"/>
          <w:color w:val="auto"/>
          <w:sz w:val="22"/>
          <w:szCs w:val="22"/>
        </w:rPr>
        <w:t>fraîcheur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dans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l’ameublement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et </w:t>
      </w:r>
      <w:proofErr w:type="spellStart"/>
      <w:r w:rsidRPr="008E6B2E">
        <w:rPr>
          <w:rFonts w:cs="Arial"/>
          <w:color w:val="auto"/>
          <w:sz w:val="22"/>
          <w:szCs w:val="22"/>
        </w:rPr>
        <w:t>s’harmonise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parfaitement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avec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des </w:t>
      </w:r>
      <w:proofErr w:type="spellStart"/>
      <w:r w:rsidRPr="008E6B2E">
        <w:rPr>
          <w:rFonts w:cs="Arial"/>
          <w:color w:val="auto"/>
          <w:sz w:val="22"/>
          <w:szCs w:val="22"/>
        </w:rPr>
        <w:t>murs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et des </w:t>
      </w:r>
      <w:proofErr w:type="spellStart"/>
      <w:r w:rsidRPr="008E6B2E">
        <w:rPr>
          <w:rFonts w:cs="Arial"/>
          <w:color w:val="auto"/>
          <w:sz w:val="22"/>
          <w:szCs w:val="22"/>
        </w:rPr>
        <w:t>sols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8E6B2E">
        <w:rPr>
          <w:rFonts w:cs="Arial"/>
          <w:color w:val="auto"/>
          <w:sz w:val="22"/>
          <w:szCs w:val="22"/>
        </w:rPr>
        <w:t>foncés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. </w:t>
      </w:r>
      <w:proofErr w:type="spellStart"/>
      <w:r w:rsidRPr="008E6B2E">
        <w:rPr>
          <w:rFonts w:cs="Arial"/>
          <w:color w:val="auto"/>
          <w:sz w:val="22"/>
          <w:szCs w:val="22"/>
        </w:rPr>
        <w:t>Photo</w:t>
      </w:r>
      <w:proofErr w:type="spellEnd"/>
      <w:r w:rsidRPr="008E6B2E">
        <w:rPr>
          <w:rFonts w:cs="Arial"/>
          <w:color w:val="auto"/>
          <w:sz w:val="22"/>
          <w:szCs w:val="22"/>
        </w:rPr>
        <w:t xml:space="preserve"> : </w:t>
      </w:r>
      <w:proofErr w:type="spellStart"/>
      <w:r w:rsidRPr="008E6B2E">
        <w:rPr>
          <w:rFonts w:cs="Arial"/>
          <w:color w:val="auto"/>
          <w:sz w:val="22"/>
          <w:szCs w:val="22"/>
        </w:rPr>
        <w:t>Hettich</w:t>
      </w:r>
      <w:proofErr w:type="spellEnd"/>
    </w:p>
    <w:p w14:paraId="5F9EED91" w14:textId="77777777" w:rsidR="0032066A" w:rsidRPr="008E6B2E" w:rsidRDefault="0032066A" w:rsidP="0032066A">
      <w:pPr>
        <w:suppressAutoHyphens/>
        <w:ind w:right="-1"/>
        <w:rPr>
          <w:rFonts w:cs="Arial"/>
          <w:color w:val="auto"/>
          <w:sz w:val="22"/>
          <w:szCs w:val="22"/>
        </w:rPr>
      </w:pPr>
    </w:p>
    <w:p w14:paraId="73C2A778" w14:textId="77777777" w:rsidR="0032066A" w:rsidRPr="008E6B2E" w:rsidRDefault="0032066A" w:rsidP="00E62D31">
      <w:pPr>
        <w:suppressAutoHyphens/>
        <w:ind w:right="-1"/>
        <w:rPr>
          <w:rFonts w:cs="Arial"/>
          <w:color w:val="auto"/>
          <w:szCs w:val="24"/>
        </w:rPr>
      </w:pPr>
    </w:p>
    <w:p w14:paraId="414D2C2B" w14:textId="77777777" w:rsidR="0032066A" w:rsidRPr="008E6B2E" w:rsidRDefault="0032066A" w:rsidP="00E62D31">
      <w:pPr>
        <w:suppressAutoHyphens/>
        <w:ind w:right="-1"/>
        <w:rPr>
          <w:rFonts w:cs="Arial"/>
          <w:color w:val="auto"/>
          <w:szCs w:val="24"/>
        </w:rPr>
      </w:pPr>
    </w:p>
    <w:p w14:paraId="0AF03189" w14:textId="77777777" w:rsidR="00E62D31" w:rsidRPr="008E6B2E" w:rsidRDefault="00E62D31" w:rsidP="00E62D31">
      <w:pPr>
        <w:widowControl w:val="0"/>
        <w:suppressAutoHyphens/>
        <w:spacing w:line="360" w:lineRule="auto"/>
        <w:ind w:right="-1"/>
        <w:rPr>
          <w:rFonts w:cs="Arial"/>
          <w:color w:val="auto"/>
          <w:sz w:val="20"/>
          <w:u w:val="single"/>
        </w:rPr>
      </w:pPr>
      <w:r w:rsidRPr="008E6B2E">
        <w:rPr>
          <w:rFonts w:cs="Arial"/>
          <w:color w:val="auto"/>
          <w:sz w:val="20"/>
          <w:u w:val="single"/>
        </w:rPr>
        <w:t xml:space="preserve">À </w:t>
      </w:r>
      <w:proofErr w:type="spellStart"/>
      <w:r w:rsidRPr="008E6B2E">
        <w:rPr>
          <w:rFonts w:cs="Arial"/>
          <w:color w:val="auto"/>
          <w:sz w:val="20"/>
          <w:u w:val="single"/>
        </w:rPr>
        <w:t>propos</w:t>
      </w:r>
      <w:proofErr w:type="spellEnd"/>
      <w:r w:rsidRPr="008E6B2E">
        <w:rPr>
          <w:rFonts w:cs="Arial"/>
          <w:color w:val="auto"/>
          <w:sz w:val="20"/>
          <w:u w:val="single"/>
        </w:rPr>
        <w:t xml:space="preserve"> de </w:t>
      </w:r>
      <w:proofErr w:type="spellStart"/>
      <w:r w:rsidRPr="008E6B2E">
        <w:rPr>
          <w:rFonts w:cs="Arial"/>
          <w:color w:val="auto"/>
          <w:sz w:val="20"/>
          <w:u w:val="single"/>
        </w:rPr>
        <w:t>Hettich</w:t>
      </w:r>
      <w:proofErr w:type="spellEnd"/>
    </w:p>
    <w:p w14:paraId="37024D6D" w14:textId="7E93F6D0" w:rsidR="001326F8" w:rsidRPr="008E6B2E" w:rsidRDefault="00E62D31" w:rsidP="005C3799">
      <w:pPr>
        <w:suppressAutoHyphens/>
        <w:ind w:right="-1"/>
        <w:rPr>
          <w:rFonts w:cs="Arial"/>
          <w:color w:val="auto"/>
          <w:sz w:val="22"/>
          <w:szCs w:val="22"/>
        </w:rPr>
      </w:pPr>
      <w:r w:rsidRPr="008E6B2E">
        <w:rPr>
          <w:rFonts w:cs="Arial"/>
          <w:color w:val="auto"/>
          <w:sz w:val="20"/>
        </w:rPr>
        <w:t xml:space="preserve">La </w:t>
      </w:r>
      <w:proofErr w:type="spellStart"/>
      <w:r w:rsidRPr="008E6B2E">
        <w:rPr>
          <w:rFonts w:cs="Arial"/>
          <w:color w:val="auto"/>
          <w:sz w:val="20"/>
        </w:rPr>
        <w:t>société</w:t>
      </w:r>
      <w:proofErr w:type="spellEnd"/>
      <w:r w:rsidRPr="008E6B2E">
        <w:rPr>
          <w:rFonts w:cs="Arial"/>
          <w:color w:val="auto"/>
          <w:sz w:val="20"/>
        </w:rPr>
        <w:t> </w:t>
      </w:r>
      <w:proofErr w:type="spellStart"/>
      <w:r w:rsidRPr="008E6B2E">
        <w:rPr>
          <w:rFonts w:cs="Arial"/>
          <w:color w:val="auto"/>
          <w:sz w:val="20"/>
        </w:rPr>
        <w:t>Hettich</w:t>
      </w:r>
      <w:proofErr w:type="spellEnd"/>
      <w:r w:rsidRPr="008E6B2E">
        <w:rPr>
          <w:rFonts w:cs="Arial"/>
          <w:color w:val="auto"/>
          <w:sz w:val="20"/>
        </w:rPr>
        <w:t xml:space="preserve"> a </w:t>
      </w:r>
      <w:proofErr w:type="spellStart"/>
      <w:r w:rsidRPr="008E6B2E">
        <w:rPr>
          <w:rFonts w:cs="Arial"/>
          <w:color w:val="auto"/>
          <w:sz w:val="20"/>
        </w:rPr>
        <w:t>été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fondée</w:t>
      </w:r>
      <w:proofErr w:type="spellEnd"/>
      <w:r w:rsidRPr="008E6B2E">
        <w:rPr>
          <w:rFonts w:cs="Arial"/>
          <w:color w:val="auto"/>
          <w:sz w:val="20"/>
        </w:rPr>
        <w:t xml:space="preserve"> en 1888 et </w:t>
      </w:r>
      <w:proofErr w:type="spellStart"/>
      <w:r w:rsidRPr="008E6B2E">
        <w:rPr>
          <w:rFonts w:cs="Arial"/>
          <w:color w:val="auto"/>
          <w:sz w:val="20"/>
        </w:rPr>
        <w:t>est</w:t>
      </w:r>
      <w:proofErr w:type="spellEnd"/>
      <w:r w:rsidRPr="008E6B2E">
        <w:rPr>
          <w:rFonts w:cs="Arial"/>
          <w:color w:val="auto"/>
          <w:sz w:val="20"/>
        </w:rPr>
        <w:t xml:space="preserve">, </w:t>
      </w:r>
      <w:proofErr w:type="spellStart"/>
      <w:r w:rsidRPr="008E6B2E">
        <w:rPr>
          <w:rFonts w:cs="Arial"/>
          <w:color w:val="auto"/>
          <w:sz w:val="20"/>
        </w:rPr>
        <w:t>aujourd’hui</w:t>
      </w:r>
      <w:proofErr w:type="spellEnd"/>
      <w:r w:rsidRPr="008E6B2E">
        <w:rPr>
          <w:rFonts w:cs="Arial"/>
          <w:color w:val="auto"/>
          <w:sz w:val="20"/>
        </w:rPr>
        <w:t xml:space="preserve">, </w:t>
      </w:r>
      <w:proofErr w:type="spellStart"/>
      <w:r w:rsidRPr="008E6B2E">
        <w:rPr>
          <w:rFonts w:cs="Arial"/>
          <w:color w:val="auto"/>
          <w:sz w:val="20"/>
        </w:rPr>
        <w:t>l’un</w:t>
      </w:r>
      <w:proofErr w:type="spellEnd"/>
      <w:r w:rsidRPr="008E6B2E">
        <w:rPr>
          <w:rFonts w:cs="Arial"/>
          <w:color w:val="auto"/>
          <w:sz w:val="20"/>
        </w:rPr>
        <w:t xml:space="preserve"> des </w:t>
      </w:r>
      <w:proofErr w:type="spellStart"/>
      <w:r w:rsidRPr="008E6B2E">
        <w:rPr>
          <w:rFonts w:cs="Arial"/>
          <w:color w:val="auto"/>
          <w:sz w:val="20"/>
        </w:rPr>
        <w:t>fabricants</w:t>
      </w:r>
      <w:proofErr w:type="spellEnd"/>
      <w:r w:rsidRPr="008E6B2E">
        <w:rPr>
          <w:rFonts w:cs="Arial"/>
          <w:color w:val="auto"/>
          <w:sz w:val="20"/>
        </w:rPr>
        <w:t xml:space="preserve"> de </w:t>
      </w:r>
      <w:proofErr w:type="spellStart"/>
      <w:r w:rsidRPr="008E6B2E">
        <w:rPr>
          <w:rFonts w:cs="Arial"/>
          <w:color w:val="auto"/>
          <w:sz w:val="20"/>
        </w:rPr>
        <w:t>ferrures</w:t>
      </w:r>
      <w:proofErr w:type="spellEnd"/>
      <w:r w:rsidRPr="008E6B2E">
        <w:rPr>
          <w:rFonts w:cs="Arial"/>
          <w:color w:val="auto"/>
          <w:sz w:val="20"/>
        </w:rPr>
        <w:t xml:space="preserve"> les plus </w:t>
      </w:r>
      <w:proofErr w:type="spellStart"/>
      <w:r w:rsidRPr="008E6B2E">
        <w:rPr>
          <w:rFonts w:cs="Arial"/>
          <w:color w:val="auto"/>
          <w:sz w:val="20"/>
        </w:rPr>
        <w:t>importants</w:t>
      </w:r>
      <w:proofErr w:type="spellEnd"/>
      <w:r w:rsidRPr="008E6B2E">
        <w:rPr>
          <w:rFonts w:cs="Arial"/>
          <w:color w:val="auto"/>
          <w:sz w:val="20"/>
        </w:rPr>
        <w:t xml:space="preserve"> et les p</w:t>
      </w:r>
      <w:r w:rsidR="00A31E67" w:rsidRPr="008E6B2E">
        <w:rPr>
          <w:rFonts w:cs="Arial"/>
          <w:color w:val="auto"/>
          <w:sz w:val="20"/>
        </w:rPr>
        <w:t xml:space="preserve">lus </w:t>
      </w:r>
      <w:proofErr w:type="spellStart"/>
      <w:r w:rsidR="00A31E67" w:rsidRPr="008E6B2E">
        <w:rPr>
          <w:rFonts w:cs="Arial"/>
          <w:color w:val="auto"/>
          <w:sz w:val="20"/>
        </w:rPr>
        <w:t>prospères</w:t>
      </w:r>
      <w:proofErr w:type="spellEnd"/>
      <w:r w:rsidR="00A31E67" w:rsidRPr="008E6B2E">
        <w:rPr>
          <w:rFonts w:cs="Arial"/>
          <w:color w:val="auto"/>
          <w:sz w:val="20"/>
        </w:rPr>
        <w:t xml:space="preserve"> au </w:t>
      </w:r>
      <w:proofErr w:type="spellStart"/>
      <w:r w:rsidR="00A31E67" w:rsidRPr="008E6B2E">
        <w:rPr>
          <w:rFonts w:cs="Arial"/>
          <w:color w:val="auto"/>
          <w:sz w:val="20"/>
        </w:rPr>
        <w:t>monde</w:t>
      </w:r>
      <w:proofErr w:type="spellEnd"/>
      <w:r w:rsidR="00A31E67" w:rsidRPr="008E6B2E">
        <w:rPr>
          <w:rFonts w:cs="Arial"/>
          <w:color w:val="auto"/>
          <w:sz w:val="20"/>
        </w:rPr>
        <w:t xml:space="preserve">. Plus de </w:t>
      </w:r>
      <w:r w:rsidRPr="008E6B2E">
        <w:rPr>
          <w:rFonts w:cs="Arial"/>
          <w:color w:val="auto"/>
          <w:sz w:val="20"/>
        </w:rPr>
        <w:t>7400 </w:t>
      </w:r>
      <w:proofErr w:type="spellStart"/>
      <w:r w:rsidRPr="008E6B2E">
        <w:rPr>
          <w:rFonts w:cs="Arial"/>
          <w:color w:val="auto"/>
          <w:sz w:val="20"/>
        </w:rPr>
        <w:t>collaboratrices</w:t>
      </w:r>
      <w:proofErr w:type="spellEnd"/>
      <w:r w:rsidRPr="008E6B2E">
        <w:rPr>
          <w:rFonts w:cs="Arial"/>
          <w:color w:val="auto"/>
          <w:sz w:val="20"/>
        </w:rPr>
        <w:t xml:space="preserve"> et </w:t>
      </w:r>
      <w:proofErr w:type="spellStart"/>
      <w:r w:rsidRPr="008E6B2E">
        <w:rPr>
          <w:rFonts w:cs="Arial"/>
          <w:color w:val="auto"/>
          <w:sz w:val="20"/>
        </w:rPr>
        <w:t>collaborateurs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travaillent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tous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ensemble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dans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près</w:t>
      </w:r>
      <w:proofErr w:type="spellEnd"/>
      <w:r w:rsidRPr="008E6B2E">
        <w:rPr>
          <w:rFonts w:cs="Arial"/>
          <w:color w:val="auto"/>
          <w:sz w:val="20"/>
        </w:rPr>
        <w:t xml:space="preserve"> de </w:t>
      </w:r>
      <w:r w:rsidRPr="008E6B2E">
        <w:rPr>
          <w:rFonts w:cs="Arial"/>
          <w:color w:val="auto"/>
          <w:sz w:val="20"/>
        </w:rPr>
        <w:lastRenderedPageBreak/>
        <w:t>80 </w:t>
      </w:r>
      <w:proofErr w:type="spellStart"/>
      <w:r w:rsidRPr="008E6B2E">
        <w:rPr>
          <w:rFonts w:cs="Arial"/>
          <w:color w:val="auto"/>
          <w:sz w:val="20"/>
        </w:rPr>
        <w:t>pays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dans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un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seul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gramStart"/>
      <w:r w:rsidRPr="008E6B2E">
        <w:rPr>
          <w:rFonts w:cs="Arial"/>
          <w:color w:val="auto"/>
          <w:sz w:val="20"/>
        </w:rPr>
        <w:t>but :</w:t>
      </w:r>
      <w:proofErr w:type="gram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développer</w:t>
      </w:r>
      <w:proofErr w:type="spellEnd"/>
      <w:r w:rsidRPr="008E6B2E">
        <w:rPr>
          <w:rFonts w:cs="Arial"/>
          <w:color w:val="auto"/>
          <w:sz w:val="20"/>
        </w:rPr>
        <w:t xml:space="preserve"> de la </w:t>
      </w:r>
      <w:proofErr w:type="spellStart"/>
      <w:r w:rsidRPr="008E6B2E">
        <w:rPr>
          <w:rFonts w:cs="Arial"/>
          <w:color w:val="auto"/>
          <w:sz w:val="20"/>
        </w:rPr>
        <w:t>quincaillerie</w:t>
      </w:r>
      <w:proofErr w:type="spellEnd"/>
      <w:r w:rsidRPr="008E6B2E">
        <w:rPr>
          <w:rFonts w:cs="Arial"/>
          <w:color w:val="auto"/>
          <w:sz w:val="20"/>
        </w:rPr>
        <w:t xml:space="preserve"> intelligente </w:t>
      </w:r>
      <w:proofErr w:type="spellStart"/>
      <w:r w:rsidRPr="008E6B2E">
        <w:rPr>
          <w:rFonts w:cs="Arial"/>
          <w:color w:val="auto"/>
          <w:sz w:val="20"/>
        </w:rPr>
        <w:t>pour</w:t>
      </w:r>
      <w:proofErr w:type="spellEnd"/>
      <w:r w:rsidRPr="008E6B2E">
        <w:rPr>
          <w:rFonts w:cs="Arial"/>
          <w:color w:val="auto"/>
          <w:sz w:val="20"/>
        </w:rPr>
        <w:t xml:space="preserve"> les </w:t>
      </w:r>
      <w:proofErr w:type="spellStart"/>
      <w:r w:rsidRPr="008E6B2E">
        <w:rPr>
          <w:rFonts w:cs="Arial"/>
          <w:color w:val="auto"/>
          <w:sz w:val="20"/>
        </w:rPr>
        <w:t>meubles</w:t>
      </w:r>
      <w:proofErr w:type="spellEnd"/>
      <w:r w:rsidRPr="008E6B2E">
        <w:rPr>
          <w:rFonts w:cs="Arial"/>
          <w:color w:val="auto"/>
          <w:sz w:val="20"/>
        </w:rPr>
        <w:t xml:space="preserve">. </w:t>
      </w:r>
      <w:proofErr w:type="spellStart"/>
      <w:r w:rsidRPr="008E6B2E">
        <w:rPr>
          <w:rFonts w:cs="Arial"/>
          <w:color w:val="auto"/>
          <w:sz w:val="20"/>
        </w:rPr>
        <w:t>C’est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ainsi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que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Hettich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suscite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l’enthousiasme</w:t>
      </w:r>
      <w:proofErr w:type="spellEnd"/>
      <w:r w:rsidRPr="008E6B2E">
        <w:rPr>
          <w:rFonts w:cs="Arial"/>
          <w:color w:val="auto"/>
          <w:sz w:val="20"/>
        </w:rPr>
        <w:t xml:space="preserve"> de </w:t>
      </w:r>
      <w:proofErr w:type="spellStart"/>
      <w:r w:rsidRPr="008E6B2E">
        <w:rPr>
          <w:rFonts w:cs="Arial"/>
          <w:color w:val="auto"/>
          <w:sz w:val="20"/>
        </w:rPr>
        <w:t>beaucoup</w:t>
      </w:r>
      <w:proofErr w:type="spellEnd"/>
      <w:r w:rsidRPr="008E6B2E">
        <w:rPr>
          <w:rFonts w:cs="Arial"/>
          <w:color w:val="auto"/>
          <w:sz w:val="20"/>
        </w:rPr>
        <w:t xml:space="preserve"> de </w:t>
      </w:r>
      <w:proofErr w:type="spellStart"/>
      <w:r w:rsidRPr="008E6B2E">
        <w:rPr>
          <w:rFonts w:cs="Arial"/>
          <w:color w:val="auto"/>
          <w:sz w:val="20"/>
        </w:rPr>
        <w:t>personnes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dans</w:t>
      </w:r>
      <w:proofErr w:type="spellEnd"/>
      <w:r w:rsidRPr="008E6B2E">
        <w:rPr>
          <w:rFonts w:cs="Arial"/>
          <w:color w:val="auto"/>
          <w:sz w:val="20"/>
        </w:rPr>
        <w:t xml:space="preserve"> le </w:t>
      </w:r>
      <w:proofErr w:type="spellStart"/>
      <w:r w:rsidRPr="008E6B2E">
        <w:rPr>
          <w:rFonts w:cs="Arial"/>
          <w:color w:val="auto"/>
          <w:sz w:val="20"/>
        </w:rPr>
        <w:t>monde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entier</w:t>
      </w:r>
      <w:proofErr w:type="spellEnd"/>
      <w:r w:rsidRPr="008E6B2E">
        <w:rPr>
          <w:rFonts w:cs="Arial"/>
          <w:color w:val="auto"/>
          <w:sz w:val="20"/>
        </w:rPr>
        <w:t xml:space="preserve"> et </w:t>
      </w:r>
      <w:proofErr w:type="spellStart"/>
      <w:r w:rsidRPr="008E6B2E">
        <w:rPr>
          <w:rFonts w:cs="Arial"/>
          <w:color w:val="auto"/>
          <w:sz w:val="20"/>
        </w:rPr>
        <w:t>est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un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partenaire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commercial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apprécié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pour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l’industrie</w:t>
      </w:r>
      <w:proofErr w:type="spellEnd"/>
      <w:r w:rsidRPr="008E6B2E">
        <w:rPr>
          <w:rFonts w:cs="Arial"/>
          <w:color w:val="auto"/>
          <w:sz w:val="20"/>
        </w:rPr>
        <w:t xml:space="preserve"> du </w:t>
      </w:r>
      <w:proofErr w:type="spellStart"/>
      <w:r w:rsidRPr="008E6B2E">
        <w:rPr>
          <w:rFonts w:cs="Arial"/>
          <w:color w:val="auto"/>
          <w:sz w:val="20"/>
        </w:rPr>
        <w:t>meuble</w:t>
      </w:r>
      <w:proofErr w:type="spellEnd"/>
      <w:r w:rsidRPr="008E6B2E">
        <w:rPr>
          <w:rFonts w:cs="Arial"/>
          <w:color w:val="auto"/>
          <w:sz w:val="20"/>
        </w:rPr>
        <w:t xml:space="preserve">, le </w:t>
      </w:r>
      <w:proofErr w:type="spellStart"/>
      <w:r w:rsidRPr="008E6B2E">
        <w:rPr>
          <w:rFonts w:cs="Arial"/>
          <w:color w:val="auto"/>
          <w:sz w:val="20"/>
        </w:rPr>
        <w:t>commerce</w:t>
      </w:r>
      <w:proofErr w:type="spellEnd"/>
      <w:r w:rsidRPr="008E6B2E">
        <w:rPr>
          <w:rFonts w:cs="Arial"/>
          <w:color w:val="auto"/>
          <w:sz w:val="20"/>
        </w:rPr>
        <w:t xml:space="preserve"> et </w:t>
      </w:r>
      <w:proofErr w:type="spellStart"/>
      <w:r w:rsidRPr="008E6B2E">
        <w:rPr>
          <w:rFonts w:cs="Arial"/>
          <w:color w:val="auto"/>
          <w:sz w:val="20"/>
        </w:rPr>
        <w:t>l’artisanat</w:t>
      </w:r>
      <w:proofErr w:type="spellEnd"/>
      <w:r w:rsidRPr="008E6B2E">
        <w:rPr>
          <w:rFonts w:cs="Arial"/>
          <w:color w:val="auto"/>
          <w:sz w:val="20"/>
        </w:rPr>
        <w:t xml:space="preserve">. La </w:t>
      </w:r>
      <w:proofErr w:type="spellStart"/>
      <w:r w:rsidRPr="008E6B2E">
        <w:rPr>
          <w:rFonts w:cs="Arial"/>
          <w:color w:val="auto"/>
          <w:sz w:val="20"/>
        </w:rPr>
        <w:t>marque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Hettich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représente</w:t>
      </w:r>
      <w:proofErr w:type="spellEnd"/>
      <w:r w:rsidRPr="008E6B2E">
        <w:rPr>
          <w:rFonts w:cs="Arial"/>
          <w:color w:val="auto"/>
          <w:sz w:val="20"/>
        </w:rPr>
        <w:t xml:space="preserve"> des </w:t>
      </w:r>
      <w:proofErr w:type="spellStart"/>
      <w:r w:rsidRPr="008E6B2E">
        <w:rPr>
          <w:rFonts w:cs="Arial"/>
          <w:color w:val="auto"/>
          <w:sz w:val="20"/>
        </w:rPr>
        <w:t>valeurs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cohérentes</w:t>
      </w:r>
      <w:proofErr w:type="spellEnd"/>
      <w:r w:rsidRPr="008E6B2E">
        <w:rPr>
          <w:rFonts w:cs="Arial"/>
          <w:color w:val="auto"/>
          <w:sz w:val="20"/>
        </w:rPr>
        <w:t xml:space="preserve">, à </w:t>
      </w:r>
      <w:proofErr w:type="spellStart"/>
      <w:r w:rsidRPr="008E6B2E">
        <w:rPr>
          <w:rFonts w:cs="Arial"/>
          <w:color w:val="auto"/>
          <w:sz w:val="20"/>
        </w:rPr>
        <w:t>savoir</w:t>
      </w:r>
      <w:proofErr w:type="spellEnd"/>
      <w:r w:rsidRPr="008E6B2E">
        <w:rPr>
          <w:rFonts w:cs="Arial"/>
          <w:color w:val="auto"/>
          <w:sz w:val="20"/>
        </w:rPr>
        <w:t xml:space="preserve"> la </w:t>
      </w:r>
      <w:proofErr w:type="spellStart"/>
      <w:r w:rsidRPr="008E6B2E">
        <w:rPr>
          <w:rFonts w:cs="Arial"/>
          <w:color w:val="auto"/>
          <w:sz w:val="20"/>
        </w:rPr>
        <w:t>qualité</w:t>
      </w:r>
      <w:proofErr w:type="spellEnd"/>
      <w:r w:rsidRPr="008E6B2E">
        <w:rPr>
          <w:rFonts w:cs="Arial"/>
          <w:color w:val="auto"/>
          <w:sz w:val="20"/>
        </w:rPr>
        <w:t xml:space="preserve"> et </w:t>
      </w:r>
      <w:proofErr w:type="spellStart"/>
      <w:r w:rsidRPr="008E6B2E">
        <w:rPr>
          <w:rFonts w:cs="Arial"/>
          <w:color w:val="auto"/>
          <w:sz w:val="20"/>
        </w:rPr>
        <w:t>l’innovation</w:t>
      </w:r>
      <w:proofErr w:type="spellEnd"/>
      <w:r w:rsidRPr="008E6B2E">
        <w:rPr>
          <w:rFonts w:cs="Arial"/>
          <w:color w:val="auto"/>
          <w:sz w:val="20"/>
        </w:rPr>
        <w:t xml:space="preserve">. Elle </w:t>
      </w:r>
      <w:proofErr w:type="spellStart"/>
      <w:r w:rsidRPr="008E6B2E">
        <w:rPr>
          <w:rFonts w:cs="Arial"/>
          <w:color w:val="auto"/>
          <w:sz w:val="20"/>
        </w:rPr>
        <w:t>symbolise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également</w:t>
      </w:r>
      <w:proofErr w:type="spellEnd"/>
      <w:r w:rsidRPr="008E6B2E">
        <w:rPr>
          <w:rFonts w:cs="Arial"/>
          <w:color w:val="auto"/>
          <w:sz w:val="20"/>
        </w:rPr>
        <w:t xml:space="preserve"> la </w:t>
      </w:r>
      <w:proofErr w:type="spellStart"/>
      <w:r w:rsidRPr="008E6B2E">
        <w:rPr>
          <w:rFonts w:cs="Arial"/>
          <w:color w:val="auto"/>
          <w:sz w:val="20"/>
        </w:rPr>
        <w:t>fiabilité</w:t>
      </w:r>
      <w:proofErr w:type="spellEnd"/>
      <w:r w:rsidRPr="008E6B2E">
        <w:rPr>
          <w:rFonts w:cs="Arial"/>
          <w:color w:val="auto"/>
          <w:sz w:val="20"/>
        </w:rPr>
        <w:t xml:space="preserve"> et la </w:t>
      </w:r>
      <w:proofErr w:type="spellStart"/>
      <w:r w:rsidRPr="008E6B2E">
        <w:rPr>
          <w:rFonts w:cs="Arial"/>
          <w:color w:val="auto"/>
          <w:sz w:val="20"/>
        </w:rPr>
        <w:t>proximité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clients</w:t>
      </w:r>
      <w:proofErr w:type="spellEnd"/>
      <w:r w:rsidRPr="008E6B2E">
        <w:rPr>
          <w:rFonts w:cs="Arial"/>
          <w:color w:val="auto"/>
          <w:sz w:val="20"/>
        </w:rPr>
        <w:t xml:space="preserve">. </w:t>
      </w:r>
      <w:proofErr w:type="spellStart"/>
      <w:r w:rsidRPr="008E6B2E">
        <w:rPr>
          <w:rFonts w:cs="Arial"/>
          <w:color w:val="auto"/>
          <w:sz w:val="20"/>
        </w:rPr>
        <w:t>Malgré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sa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taille</w:t>
      </w:r>
      <w:proofErr w:type="spellEnd"/>
      <w:r w:rsidRPr="008E6B2E">
        <w:rPr>
          <w:rFonts w:cs="Arial"/>
          <w:color w:val="auto"/>
          <w:sz w:val="20"/>
        </w:rPr>
        <w:t xml:space="preserve"> et </w:t>
      </w:r>
      <w:proofErr w:type="spellStart"/>
      <w:r w:rsidRPr="008E6B2E">
        <w:rPr>
          <w:rFonts w:cs="Arial"/>
          <w:color w:val="auto"/>
          <w:sz w:val="20"/>
        </w:rPr>
        <w:t>sa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présence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dans</w:t>
      </w:r>
      <w:proofErr w:type="spellEnd"/>
      <w:r w:rsidRPr="008E6B2E">
        <w:rPr>
          <w:rFonts w:cs="Arial"/>
          <w:color w:val="auto"/>
          <w:sz w:val="20"/>
        </w:rPr>
        <w:t xml:space="preserve"> le </w:t>
      </w:r>
      <w:proofErr w:type="spellStart"/>
      <w:r w:rsidRPr="008E6B2E">
        <w:rPr>
          <w:rFonts w:cs="Arial"/>
          <w:color w:val="auto"/>
          <w:sz w:val="20"/>
        </w:rPr>
        <w:t>monde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entier</w:t>
      </w:r>
      <w:proofErr w:type="spellEnd"/>
      <w:r w:rsidRPr="008E6B2E">
        <w:rPr>
          <w:rFonts w:cs="Arial"/>
          <w:color w:val="auto"/>
          <w:sz w:val="20"/>
        </w:rPr>
        <w:t xml:space="preserve">, </w:t>
      </w:r>
      <w:proofErr w:type="spellStart"/>
      <w:r w:rsidRPr="008E6B2E">
        <w:rPr>
          <w:rFonts w:cs="Arial"/>
          <w:color w:val="auto"/>
          <w:sz w:val="20"/>
        </w:rPr>
        <w:t>Hettich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est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restée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une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entreprise</w:t>
      </w:r>
      <w:proofErr w:type="spellEnd"/>
      <w:r w:rsidRPr="008E6B2E">
        <w:rPr>
          <w:rFonts w:cs="Arial"/>
          <w:color w:val="auto"/>
          <w:sz w:val="20"/>
        </w:rPr>
        <w:t xml:space="preserve"> familiale. Son </w:t>
      </w:r>
      <w:proofErr w:type="spellStart"/>
      <w:r w:rsidRPr="008E6B2E">
        <w:rPr>
          <w:rFonts w:cs="Arial"/>
          <w:color w:val="auto"/>
          <w:sz w:val="20"/>
        </w:rPr>
        <w:t>indépendance</w:t>
      </w:r>
      <w:proofErr w:type="spellEnd"/>
      <w:r w:rsidRPr="008E6B2E">
        <w:rPr>
          <w:rFonts w:cs="Arial"/>
          <w:color w:val="auto"/>
          <w:sz w:val="20"/>
        </w:rPr>
        <w:t xml:space="preserve"> vis-à-vis des </w:t>
      </w:r>
      <w:proofErr w:type="spellStart"/>
      <w:r w:rsidRPr="008E6B2E">
        <w:rPr>
          <w:rFonts w:cs="Arial"/>
          <w:color w:val="auto"/>
          <w:sz w:val="20"/>
        </w:rPr>
        <w:t>investisseurs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permet</w:t>
      </w:r>
      <w:proofErr w:type="spellEnd"/>
      <w:r w:rsidRPr="008E6B2E">
        <w:rPr>
          <w:rFonts w:cs="Arial"/>
          <w:color w:val="auto"/>
          <w:sz w:val="20"/>
        </w:rPr>
        <w:t xml:space="preserve"> à </w:t>
      </w:r>
      <w:proofErr w:type="spellStart"/>
      <w:r w:rsidRPr="008E6B2E">
        <w:rPr>
          <w:rFonts w:cs="Arial"/>
          <w:color w:val="auto"/>
          <w:sz w:val="20"/>
        </w:rPr>
        <w:t>l’entreprise</w:t>
      </w:r>
      <w:proofErr w:type="spellEnd"/>
      <w:r w:rsidRPr="008E6B2E">
        <w:rPr>
          <w:rFonts w:cs="Arial"/>
          <w:color w:val="auto"/>
          <w:sz w:val="20"/>
        </w:rPr>
        <w:t xml:space="preserve"> de </w:t>
      </w:r>
      <w:proofErr w:type="spellStart"/>
      <w:r w:rsidRPr="008E6B2E">
        <w:rPr>
          <w:rFonts w:cs="Arial"/>
          <w:color w:val="auto"/>
          <w:sz w:val="20"/>
        </w:rPr>
        <w:t>concevoir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librement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son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avenir</w:t>
      </w:r>
      <w:proofErr w:type="spellEnd"/>
      <w:r w:rsidRPr="008E6B2E">
        <w:rPr>
          <w:rFonts w:cs="Arial"/>
          <w:color w:val="auto"/>
          <w:sz w:val="20"/>
        </w:rPr>
        <w:t xml:space="preserve"> en </w:t>
      </w:r>
      <w:proofErr w:type="spellStart"/>
      <w:r w:rsidRPr="008E6B2E">
        <w:rPr>
          <w:rFonts w:cs="Arial"/>
          <w:color w:val="auto"/>
          <w:sz w:val="20"/>
        </w:rPr>
        <w:t>mettant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l’accent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sur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l’élément</w:t>
      </w:r>
      <w:proofErr w:type="spellEnd"/>
      <w:r w:rsidRPr="008E6B2E">
        <w:rPr>
          <w:rFonts w:cs="Arial"/>
          <w:color w:val="auto"/>
          <w:sz w:val="20"/>
        </w:rPr>
        <w:t xml:space="preserve"> </w:t>
      </w:r>
      <w:proofErr w:type="spellStart"/>
      <w:r w:rsidRPr="008E6B2E">
        <w:rPr>
          <w:rFonts w:cs="Arial"/>
          <w:color w:val="auto"/>
          <w:sz w:val="20"/>
        </w:rPr>
        <w:t>humain</w:t>
      </w:r>
      <w:proofErr w:type="spellEnd"/>
      <w:r w:rsidRPr="008E6B2E">
        <w:rPr>
          <w:rFonts w:cs="Arial"/>
          <w:color w:val="auto"/>
          <w:sz w:val="20"/>
        </w:rPr>
        <w:t xml:space="preserve"> et la </w:t>
      </w:r>
      <w:proofErr w:type="spellStart"/>
      <w:r w:rsidRPr="008E6B2E">
        <w:rPr>
          <w:rFonts w:cs="Arial"/>
          <w:color w:val="auto"/>
          <w:sz w:val="20"/>
        </w:rPr>
        <w:t>durabilité</w:t>
      </w:r>
      <w:proofErr w:type="spellEnd"/>
      <w:r w:rsidRPr="008E6B2E">
        <w:rPr>
          <w:rFonts w:cs="Arial"/>
          <w:color w:val="auto"/>
          <w:sz w:val="20"/>
        </w:rPr>
        <w:t>. www.hettich.com</w:t>
      </w:r>
    </w:p>
    <w:sectPr w:rsidR="001326F8" w:rsidRPr="008E6B2E">
      <w:headerReference w:type="default" r:id="rId15"/>
      <w:footerReference w:type="default" r:id="rId16"/>
      <w:pgSz w:w="11906" w:h="16838"/>
      <w:pgMar w:top="2835" w:right="3402" w:bottom="1418" w:left="1418" w:header="709" w:footer="6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32EFF" w14:textId="77777777" w:rsidR="00521B38" w:rsidRDefault="00521B38">
      <w:r>
        <w:separator/>
      </w:r>
    </w:p>
  </w:endnote>
  <w:endnote w:type="continuationSeparator" w:id="0">
    <w:p w14:paraId="06EA0F2F" w14:textId="77777777" w:rsidR="00521B38" w:rsidRDefault="00521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Rotis Sans Serif Pro Cyr ExtBd">
    <w:altName w:val="Times New Roman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30F43" w14:textId="3B72C913" w:rsidR="005579B1" w:rsidRDefault="00180657">
    <w:pPr>
      <w:pStyle w:val="Fuzeile"/>
      <w:tabs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1" behindDoc="1" locked="0" layoutInCell="1" allowOverlap="1" wp14:anchorId="23814DDE" wp14:editId="3DF77D84">
              <wp:simplePos x="0" y="0"/>
              <wp:positionH relativeFrom="column">
                <wp:posOffset>4749872</wp:posOffset>
              </wp:positionH>
              <wp:positionV relativeFrom="paragraph">
                <wp:posOffset>-3275498</wp:posOffset>
              </wp:positionV>
              <wp:extent cx="1483756" cy="2104846"/>
              <wp:effectExtent l="0" t="0" r="2540" b="0"/>
              <wp:wrapNone/>
              <wp:docPr id="6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3756" cy="210484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5144022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presse :</w:t>
                          </w:r>
                        </w:p>
                        <w:p w14:paraId="04ED4BA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Marketing- und Vertriebs GmbH &amp; Co. KG</w:t>
                          </w:r>
                        </w:p>
                        <w:p w14:paraId="1E7CA781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2F32C52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49C3037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32602 Vlotho</w:t>
                          </w:r>
                        </w:p>
                        <w:p w14:paraId="596A0929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Allemagne</w:t>
                          </w:r>
                          <w:proofErr w:type="spellEnd"/>
                        </w:p>
                        <w:p w14:paraId="53EE448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Tél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. : ++49 5733 798-879</w:t>
                          </w:r>
                        </w:p>
                        <w:p w14:paraId="76C8F38B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16341449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6FAE080" w14:textId="77777777" w:rsidR="005579B1" w:rsidRDefault="009F5594">
                          <w:pPr>
                            <w:pStyle w:val="Rahmeninhalt"/>
                          </w:pP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Exemplaire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justificatif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souhaité</w:t>
                          </w:r>
                          <w:proofErr w:type="spellEnd"/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</w:rPr>
                            <w:t>.</w:t>
                          </w:r>
                        </w:p>
                        <w:p w14:paraId="4183803E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CDB9A05" w14:textId="75355FB1" w:rsidR="00180657" w:rsidRDefault="00180657" w:rsidP="00180657">
                          <w:pPr>
                            <w:pStyle w:val="Rahmeninhalt"/>
                            <w:rPr>
                              <w:szCs w:val="24"/>
                            </w:rPr>
                          </w:pPr>
                          <w:r>
                            <w:rPr>
                              <w:color w:val="00000A"/>
                              <w:szCs w:val="24"/>
                            </w:rPr>
                            <w:t>PR_162023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23814DDE" id="Text Box 5" o:spid="_x0000_s1027" style="position:absolute;left:0;text-align:left;margin-left:374pt;margin-top:-257.9pt;width:116.85pt;height:165.75pt;z-index:-5033164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" stroked="f">
              <v:textbox>
                <w:txbxContent>
                  <w:p w14:paraId="55144022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Contact presse :</w:t>
                    </w:r>
                  </w:p>
                  <w:p w14:paraId="04ED4BA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Hettich Marketing- und Vertriebs GmbH &amp; Co. KG</w:t>
                    </w:r>
                  </w:p>
                  <w:p w14:paraId="1E7CA781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Anke Wöhler</w:t>
                    </w:r>
                  </w:p>
                  <w:p w14:paraId="2F32C52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Gerhard-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Lüking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-Straße 10</w:t>
                    </w:r>
                  </w:p>
                  <w:p w14:paraId="49C3037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32602 Vlotho</w:t>
                    </w:r>
                  </w:p>
                  <w:p w14:paraId="596A0929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Allemagne</w:t>
                    </w:r>
                    <w:proofErr w:type="spellEnd"/>
                  </w:p>
                  <w:p w14:paraId="53EE448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Tél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. : ++49 5733 798-879</w:t>
                    </w:r>
                  </w:p>
                  <w:p w14:paraId="76C8F38B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anke.woehler@hettich.com</w:t>
                    </w:r>
                  </w:p>
                  <w:p w14:paraId="16341449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6FAE080" w14:textId="77777777" w:rsidR="005579B1" w:rsidRDefault="009F5594">
                    <w:pPr>
                      <w:pStyle w:val="Rahmeninhalt"/>
                    </w:pP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Exemplaire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justificatif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souhaité</w:t>
                    </w:r>
                    <w:proofErr w:type="spellEnd"/>
                    <w:r>
                      <w:rPr>
                        <w:rFonts w:cs="Arial"/>
                        <w:color w:val="00000A"/>
                        <w:sz w:val="16"/>
                        <w:szCs w:val="16"/>
                      </w:rPr>
                      <w:t>.</w:t>
                    </w:r>
                  </w:p>
                  <w:p w14:paraId="4183803E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CDB9A05" w14:textId="75355FB1" w:rsidR="00180657" w:rsidRDefault="00180657" w:rsidP="00180657">
                    <w:pPr>
                      <w:pStyle w:val="Rahmeninhalt"/>
                      <w:rPr>
                        <w:szCs w:val="24"/>
                      </w:rPr>
                    </w:pPr>
                    <w:r>
                      <w:rPr>
                        <w:color w:val="00000A"/>
                        <w:szCs w:val="24"/>
                      </w:rPr>
                      <w:t>PR_162023</w:t>
                    </w:r>
                  </w:p>
                </w:txbxContent>
              </v:textbox>
            </v:rect>
          </w:pict>
        </mc:Fallback>
      </mc:AlternateContent>
    </w:r>
    <w:r w:rsidR="009F5594">
      <w:rPr>
        <w:noProof/>
      </w:rPr>
      <mc:AlternateContent>
        <mc:Choice Requires="wps">
          <w:drawing>
            <wp:anchor distT="0" distB="0" distL="114300" distR="114300" simplePos="0" relativeHeight="29" behindDoc="1" locked="0" layoutInCell="1" allowOverlap="1" wp14:anchorId="1AF83C00" wp14:editId="402293DB">
              <wp:simplePos x="0" y="0"/>
              <wp:positionH relativeFrom="column">
                <wp:posOffset>4627880</wp:posOffset>
              </wp:positionH>
              <wp:positionV relativeFrom="paragraph">
                <wp:posOffset>-1170305</wp:posOffset>
              </wp:positionV>
              <wp:extent cx="1763395" cy="439420"/>
              <wp:effectExtent l="0" t="1270" r="1270" b="0"/>
              <wp:wrapNone/>
              <wp:docPr id="8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62920" cy="438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0F2DFB" w14:textId="77777777" w:rsidR="00180657" w:rsidRDefault="00180657"/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1AF83C00" id="Text Box 6" o:spid="_x0000_s1028" style="position:absolute;left:0;text-align:left;margin-left:364.4pt;margin-top:-92.15pt;width:138.85pt;height:34.6pt;z-index:-5033164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" stroked="f">
              <v:textbox>
                <w:txbxContent>
                  <w:p w14:paraId="770F2DFB" w14:textId="77777777" w:rsidR="00180657" w:rsidRDefault="00180657"/>
                </w:txbxContent>
              </v:textbox>
            </v:rect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7" behindDoc="1" locked="0" layoutInCell="1" allowOverlap="1" wp14:anchorId="098F19D2" wp14:editId="51DE37EC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560310" cy="711200"/>
          <wp:effectExtent l="0" t="0" r="0" b="0"/>
          <wp:wrapNone/>
          <wp:docPr id="10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 1" descr="Pressebogen_Fus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936D5" w14:textId="77777777" w:rsidR="00521B38" w:rsidRDefault="00521B38">
      <w:r>
        <w:separator/>
      </w:r>
    </w:p>
  </w:footnote>
  <w:footnote w:type="continuationSeparator" w:id="0">
    <w:p w14:paraId="36E76C4C" w14:textId="77777777" w:rsidR="00521B38" w:rsidRDefault="00521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66DC3" w14:textId="3D98B68B" w:rsidR="005579B1" w:rsidRDefault="00B563EF">
    <w:pPr>
      <w:pStyle w:val="Kopfzeile"/>
      <w:ind w:left="-1417"/>
    </w:pPr>
    <w:r w:rsidRPr="00B563E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92E6FBE" wp14:editId="407C889B">
              <wp:simplePos x="0" y="0"/>
              <wp:positionH relativeFrom="column">
                <wp:posOffset>4728581</wp:posOffset>
              </wp:positionH>
              <wp:positionV relativeFrom="paragraph">
                <wp:posOffset>4731385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A0E039" w14:textId="77777777" w:rsidR="00B563E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7BC69244" w14:textId="77777777" w:rsidR="00B563E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0BE63750" w14:textId="77777777" w:rsidR="00B563EF" w:rsidRPr="009C02B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19E4AE3D" w14:textId="77777777" w:rsidR="00B563EF" w:rsidRDefault="00B563EF" w:rsidP="00B563EF"/>
                        <w:p w14:paraId="74FD1A25" w14:textId="77777777" w:rsidR="00B563EF" w:rsidRDefault="00B563EF" w:rsidP="00B563EF"/>
                        <w:p w14:paraId="2CE1024A" w14:textId="77777777" w:rsidR="00B563EF" w:rsidRDefault="00B563EF" w:rsidP="00B563EF"/>
                        <w:p w14:paraId="4F21ACAB" w14:textId="77777777" w:rsidR="00B563EF" w:rsidRDefault="00B563EF" w:rsidP="00B563EF"/>
                        <w:p w14:paraId="59EA0984" w14:textId="77777777" w:rsidR="00B563EF" w:rsidRDefault="00B563EF" w:rsidP="00B563EF"/>
                        <w:p w14:paraId="027BEE4A" w14:textId="77777777" w:rsidR="00B563EF" w:rsidRDefault="00B563EF" w:rsidP="00B563EF"/>
                        <w:p w14:paraId="67713E7C" w14:textId="77777777" w:rsidR="00B563EF" w:rsidRDefault="00B563EF" w:rsidP="00B563EF"/>
                        <w:p w14:paraId="7E76FE53" w14:textId="77777777" w:rsidR="00B563EF" w:rsidRDefault="00B563EF" w:rsidP="00B563EF"/>
                        <w:p w14:paraId="3607C0D8" w14:textId="77777777" w:rsidR="00B563EF" w:rsidRDefault="00B563EF" w:rsidP="00B563EF"/>
                        <w:p w14:paraId="627E00B3" w14:textId="77777777" w:rsidR="00B563EF" w:rsidRDefault="00B563EF" w:rsidP="00B563EF"/>
                        <w:p w14:paraId="16EDB1E4" w14:textId="77777777" w:rsidR="00B563EF" w:rsidRDefault="00B563EF" w:rsidP="00B563EF"/>
                        <w:p w14:paraId="37CE29A8" w14:textId="77777777" w:rsidR="00B563EF" w:rsidRDefault="00B563EF" w:rsidP="00B563EF"/>
                        <w:p w14:paraId="7B20E3DA" w14:textId="77777777" w:rsidR="00B563EF" w:rsidRDefault="00B563EF" w:rsidP="00B563EF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92E6FB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72.35pt;margin-top:372.55pt;width:154.2pt;height:15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" filled="f" stroked="f">
              <v:textbox>
                <w:txbxContent>
                  <w:p w14:paraId="09A0E039" w14:textId="77777777" w:rsidR="00B563EF" w:rsidRDefault="00B563EF" w:rsidP="00B563EF">
                    <w:pPr>
                      <w:rPr>
                        <w:sz w:val="20"/>
                      </w:rPr>
                    </w:pPr>
                  </w:p>
                  <w:p w14:paraId="7BC69244" w14:textId="77777777" w:rsidR="00B563EF" w:rsidRDefault="00B563EF" w:rsidP="00B563EF">
                    <w:pPr>
                      <w:rPr>
                        <w:sz w:val="20"/>
                      </w:rPr>
                    </w:pPr>
                  </w:p>
                  <w:p w14:paraId="0BE63750" w14:textId="77777777" w:rsidR="00B563EF" w:rsidRPr="009C02BF" w:rsidRDefault="00B563EF" w:rsidP="00B563EF">
                    <w:pPr>
                      <w:rPr>
                        <w:sz w:val="20"/>
                      </w:rPr>
                    </w:pPr>
                  </w:p>
                  <w:p w14:paraId="19E4AE3D" w14:textId="77777777" w:rsidR="00B563EF" w:rsidRDefault="00B563EF" w:rsidP="00B563EF"/>
                  <w:p w14:paraId="74FD1A25" w14:textId="77777777" w:rsidR="00B563EF" w:rsidRDefault="00B563EF" w:rsidP="00B563EF"/>
                  <w:p w14:paraId="2CE1024A" w14:textId="77777777" w:rsidR="00B563EF" w:rsidRDefault="00B563EF" w:rsidP="00B563EF"/>
                  <w:p w14:paraId="4F21ACAB" w14:textId="77777777" w:rsidR="00B563EF" w:rsidRDefault="00B563EF" w:rsidP="00B563EF"/>
                  <w:p w14:paraId="59EA0984" w14:textId="77777777" w:rsidR="00B563EF" w:rsidRDefault="00B563EF" w:rsidP="00B563EF"/>
                  <w:p w14:paraId="027BEE4A" w14:textId="77777777" w:rsidR="00B563EF" w:rsidRDefault="00B563EF" w:rsidP="00B563EF"/>
                  <w:p w14:paraId="67713E7C" w14:textId="77777777" w:rsidR="00B563EF" w:rsidRDefault="00B563EF" w:rsidP="00B563EF"/>
                  <w:p w14:paraId="7E76FE53" w14:textId="77777777" w:rsidR="00B563EF" w:rsidRDefault="00B563EF" w:rsidP="00B563EF"/>
                  <w:p w14:paraId="3607C0D8" w14:textId="77777777" w:rsidR="00B563EF" w:rsidRDefault="00B563EF" w:rsidP="00B563EF"/>
                  <w:p w14:paraId="627E00B3" w14:textId="77777777" w:rsidR="00B563EF" w:rsidRDefault="00B563EF" w:rsidP="00B563EF"/>
                  <w:p w14:paraId="16EDB1E4" w14:textId="77777777" w:rsidR="00B563EF" w:rsidRDefault="00B563EF" w:rsidP="00B563EF"/>
                  <w:p w14:paraId="37CE29A8" w14:textId="77777777" w:rsidR="00B563EF" w:rsidRDefault="00B563EF" w:rsidP="00B563EF"/>
                  <w:p w14:paraId="7B20E3DA" w14:textId="77777777" w:rsidR="00B563EF" w:rsidRDefault="00B563EF" w:rsidP="00B563EF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13" behindDoc="1" locked="0" layoutInCell="1" allowOverlap="1" wp14:anchorId="53F67148" wp14:editId="4F68595B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560310" cy="1562100"/>
          <wp:effectExtent l="0" t="0" r="0" b="0"/>
          <wp:wrapNone/>
          <wp:docPr id="5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ild 2" descr="Pressebogen_Kop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56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2219A"/>
    <w:multiLevelType w:val="hybridMultilevel"/>
    <w:tmpl w:val="74B6FCD0"/>
    <w:lvl w:ilvl="0" w:tplc="75884D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9AAF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2E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EA70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6C0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BE8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ABA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03C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EC2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B1"/>
    <w:rsid w:val="00000E09"/>
    <w:rsid w:val="0000300D"/>
    <w:rsid w:val="00006386"/>
    <w:rsid w:val="00006533"/>
    <w:rsid w:val="0001536A"/>
    <w:rsid w:val="00015A06"/>
    <w:rsid w:val="000171DF"/>
    <w:rsid w:val="000200D8"/>
    <w:rsid w:val="00027457"/>
    <w:rsid w:val="00035ABD"/>
    <w:rsid w:val="00036F56"/>
    <w:rsid w:val="00045160"/>
    <w:rsid w:val="000510A5"/>
    <w:rsid w:val="000529B7"/>
    <w:rsid w:val="000661D2"/>
    <w:rsid w:val="000674A2"/>
    <w:rsid w:val="000759E9"/>
    <w:rsid w:val="00077A3D"/>
    <w:rsid w:val="00085EAE"/>
    <w:rsid w:val="00091657"/>
    <w:rsid w:val="000A09CB"/>
    <w:rsid w:val="000A15F7"/>
    <w:rsid w:val="000A19AE"/>
    <w:rsid w:val="000A4265"/>
    <w:rsid w:val="000A4333"/>
    <w:rsid w:val="000B24B0"/>
    <w:rsid w:val="000B4B0C"/>
    <w:rsid w:val="000B64BE"/>
    <w:rsid w:val="000B77EC"/>
    <w:rsid w:val="000C1F4C"/>
    <w:rsid w:val="000C2DD3"/>
    <w:rsid w:val="000C7194"/>
    <w:rsid w:val="000D5A6D"/>
    <w:rsid w:val="000D5BF0"/>
    <w:rsid w:val="000D7EE2"/>
    <w:rsid w:val="000E0380"/>
    <w:rsid w:val="000E3255"/>
    <w:rsid w:val="000E3D08"/>
    <w:rsid w:val="000E3FED"/>
    <w:rsid w:val="000E6853"/>
    <w:rsid w:val="000E6E66"/>
    <w:rsid w:val="000E7B04"/>
    <w:rsid w:val="000F1DA5"/>
    <w:rsid w:val="000F596D"/>
    <w:rsid w:val="00100338"/>
    <w:rsid w:val="00101FDC"/>
    <w:rsid w:val="00104111"/>
    <w:rsid w:val="00110727"/>
    <w:rsid w:val="0012133A"/>
    <w:rsid w:val="00122DDE"/>
    <w:rsid w:val="001326F8"/>
    <w:rsid w:val="0013793E"/>
    <w:rsid w:val="001432C9"/>
    <w:rsid w:val="00155EF5"/>
    <w:rsid w:val="0015678F"/>
    <w:rsid w:val="00160D80"/>
    <w:rsid w:val="00175DE5"/>
    <w:rsid w:val="00180657"/>
    <w:rsid w:val="001856C2"/>
    <w:rsid w:val="00193B9D"/>
    <w:rsid w:val="001A0773"/>
    <w:rsid w:val="001B3FAA"/>
    <w:rsid w:val="001B7DB9"/>
    <w:rsid w:val="001C2597"/>
    <w:rsid w:val="001C317B"/>
    <w:rsid w:val="001C35A9"/>
    <w:rsid w:val="001D2710"/>
    <w:rsid w:val="001D3033"/>
    <w:rsid w:val="001D322A"/>
    <w:rsid w:val="001D4B53"/>
    <w:rsid w:val="001D67AB"/>
    <w:rsid w:val="001D70A9"/>
    <w:rsid w:val="001D76A1"/>
    <w:rsid w:val="001E1399"/>
    <w:rsid w:val="001F0D1C"/>
    <w:rsid w:val="001F1025"/>
    <w:rsid w:val="001F3624"/>
    <w:rsid w:val="001F67BD"/>
    <w:rsid w:val="00200E64"/>
    <w:rsid w:val="002049A2"/>
    <w:rsid w:val="00204ACE"/>
    <w:rsid w:val="0021189A"/>
    <w:rsid w:val="00212DD9"/>
    <w:rsid w:val="00223F7B"/>
    <w:rsid w:val="00225641"/>
    <w:rsid w:val="0023474D"/>
    <w:rsid w:val="00246B4E"/>
    <w:rsid w:val="00251744"/>
    <w:rsid w:val="00253FE4"/>
    <w:rsid w:val="002625EE"/>
    <w:rsid w:val="002704D3"/>
    <w:rsid w:val="0027718B"/>
    <w:rsid w:val="00281B4B"/>
    <w:rsid w:val="002821AB"/>
    <w:rsid w:val="0028637A"/>
    <w:rsid w:val="002869A1"/>
    <w:rsid w:val="002875C2"/>
    <w:rsid w:val="0029353C"/>
    <w:rsid w:val="002940CB"/>
    <w:rsid w:val="002A5DBA"/>
    <w:rsid w:val="002B7251"/>
    <w:rsid w:val="002C0D1B"/>
    <w:rsid w:val="002C362C"/>
    <w:rsid w:val="002C5D3B"/>
    <w:rsid w:val="002C715F"/>
    <w:rsid w:val="002D120E"/>
    <w:rsid w:val="002D62DD"/>
    <w:rsid w:val="002D6D32"/>
    <w:rsid w:val="002D73B2"/>
    <w:rsid w:val="002E1510"/>
    <w:rsid w:val="002E348C"/>
    <w:rsid w:val="002E36D0"/>
    <w:rsid w:val="002F12F3"/>
    <w:rsid w:val="002F2545"/>
    <w:rsid w:val="002F428B"/>
    <w:rsid w:val="00305D0A"/>
    <w:rsid w:val="003063BA"/>
    <w:rsid w:val="00316755"/>
    <w:rsid w:val="00320031"/>
    <w:rsid w:val="0032066A"/>
    <w:rsid w:val="00322751"/>
    <w:rsid w:val="00326074"/>
    <w:rsid w:val="0033196A"/>
    <w:rsid w:val="00332D4E"/>
    <w:rsid w:val="00342976"/>
    <w:rsid w:val="00345896"/>
    <w:rsid w:val="003500C1"/>
    <w:rsid w:val="003502CF"/>
    <w:rsid w:val="00354762"/>
    <w:rsid w:val="00363223"/>
    <w:rsid w:val="003739AC"/>
    <w:rsid w:val="00375258"/>
    <w:rsid w:val="00377529"/>
    <w:rsid w:val="0038289F"/>
    <w:rsid w:val="003848E8"/>
    <w:rsid w:val="00385688"/>
    <w:rsid w:val="00385BD0"/>
    <w:rsid w:val="0038681D"/>
    <w:rsid w:val="0039102D"/>
    <w:rsid w:val="0039265C"/>
    <w:rsid w:val="003A6954"/>
    <w:rsid w:val="003B09F3"/>
    <w:rsid w:val="003B0D29"/>
    <w:rsid w:val="003B25BC"/>
    <w:rsid w:val="003B2AD1"/>
    <w:rsid w:val="003B36C8"/>
    <w:rsid w:val="003B38BB"/>
    <w:rsid w:val="003B3BAE"/>
    <w:rsid w:val="003B6385"/>
    <w:rsid w:val="003C1152"/>
    <w:rsid w:val="003C17F5"/>
    <w:rsid w:val="003C2751"/>
    <w:rsid w:val="003C7E0C"/>
    <w:rsid w:val="003D5B8F"/>
    <w:rsid w:val="003D5BA4"/>
    <w:rsid w:val="003D7445"/>
    <w:rsid w:val="003E015E"/>
    <w:rsid w:val="003F0FEB"/>
    <w:rsid w:val="003F1B3F"/>
    <w:rsid w:val="00404479"/>
    <w:rsid w:val="004070C2"/>
    <w:rsid w:val="00411279"/>
    <w:rsid w:val="00411F11"/>
    <w:rsid w:val="00412AFC"/>
    <w:rsid w:val="0041611E"/>
    <w:rsid w:val="00417278"/>
    <w:rsid w:val="004177B6"/>
    <w:rsid w:val="00421041"/>
    <w:rsid w:val="00422F19"/>
    <w:rsid w:val="00423388"/>
    <w:rsid w:val="004256AB"/>
    <w:rsid w:val="004268CB"/>
    <w:rsid w:val="00441C3F"/>
    <w:rsid w:val="00444360"/>
    <w:rsid w:val="004444EF"/>
    <w:rsid w:val="00444DAF"/>
    <w:rsid w:val="00453862"/>
    <w:rsid w:val="0046015E"/>
    <w:rsid w:val="00464315"/>
    <w:rsid w:val="00470536"/>
    <w:rsid w:val="00471EF6"/>
    <w:rsid w:val="0047257E"/>
    <w:rsid w:val="00475CE0"/>
    <w:rsid w:val="004862AC"/>
    <w:rsid w:val="004A0A2E"/>
    <w:rsid w:val="004A1CC1"/>
    <w:rsid w:val="004A381F"/>
    <w:rsid w:val="004A49B8"/>
    <w:rsid w:val="004B0425"/>
    <w:rsid w:val="004B4910"/>
    <w:rsid w:val="004B7215"/>
    <w:rsid w:val="004B7D79"/>
    <w:rsid w:val="004C330F"/>
    <w:rsid w:val="004C5F91"/>
    <w:rsid w:val="004C7820"/>
    <w:rsid w:val="004D502F"/>
    <w:rsid w:val="004D6B8B"/>
    <w:rsid w:val="004E3DAB"/>
    <w:rsid w:val="004E6C1E"/>
    <w:rsid w:val="004E79A1"/>
    <w:rsid w:val="004F17A3"/>
    <w:rsid w:val="004F4BDB"/>
    <w:rsid w:val="004F67B4"/>
    <w:rsid w:val="00500D71"/>
    <w:rsid w:val="00502BC6"/>
    <w:rsid w:val="00505D81"/>
    <w:rsid w:val="0051046F"/>
    <w:rsid w:val="005210F9"/>
    <w:rsid w:val="00521B38"/>
    <w:rsid w:val="00527519"/>
    <w:rsid w:val="005324E9"/>
    <w:rsid w:val="00533903"/>
    <w:rsid w:val="0053695C"/>
    <w:rsid w:val="005401C6"/>
    <w:rsid w:val="0055719A"/>
    <w:rsid w:val="005579B1"/>
    <w:rsid w:val="00561FD4"/>
    <w:rsid w:val="00565E76"/>
    <w:rsid w:val="005664D0"/>
    <w:rsid w:val="0057110B"/>
    <w:rsid w:val="005739F2"/>
    <w:rsid w:val="005741F7"/>
    <w:rsid w:val="005746DC"/>
    <w:rsid w:val="00575671"/>
    <w:rsid w:val="00582274"/>
    <w:rsid w:val="005830FD"/>
    <w:rsid w:val="00597C52"/>
    <w:rsid w:val="005A1CAE"/>
    <w:rsid w:val="005A4E81"/>
    <w:rsid w:val="005A61A6"/>
    <w:rsid w:val="005A634C"/>
    <w:rsid w:val="005B5C1D"/>
    <w:rsid w:val="005B6D7E"/>
    <w:rsid w:val="005B7527"/>
    <w:rsid w:val="005C3799"/>
    <w:rsid w:val="005C451E"/>
    <w:rsid w:val="005C61DB"/>
    <w:rsid w:val="005D0977"/>
    <w:rsid w:val="005D40CF"/>
    <w:rsid w:val="005D713E"/>
    <w:rsid w:val="005E4D8F"/>
    <w:rsid w:val="005E6021"/>
    <w:rsid w:val="005F02F6"/>
    <w:rsid w:val="005F67EE"/>
    <w:rsid w:val="00601B30"/>
    <w:rsid w:val="00606CD9"/>
    <w:rsid w:val="00607439"/>
    <w:rsid w:val="0061137E"/>
    <w:rsid w:val="00612163"/>
    <w:rsid w:val="00621082"/>
    <w:rsid w:val="0062590B"/>
    <w:rsid w:val="006300F5"/>
    <w:rsid w:val="00630423"/>
    <w:rsid w:val="006305ED"/>
    <w:rsid w:val="00634A1C"/>
    <w:rsid w:val="0064042A"/>
    <w:rsid w:val="006503F0"/>
    <w:rsid w:val="006510EF"/>
    <w:rsid w:val="006522FC"/>
    <w:rsid w:val="00652F67"/>
    <w:rsid w:val="006555B6"/>
    <w:rsid w:val="006568BE"/>
    <w:rsid w:val="00660412"/>
    <w:rsid w:val="00661515"/>
    <w:rsid w:val="006615DB"/>
    <w:rsid w:val="006631BA"/>
    <w:rsid w:val="006661C5"/>
    <w:rsid w:val="00666337"/>
    <w:rsid w:val="00666E9A"/>
    <w:rsid w:val="006672D6"/>
    <w:rsid w:val="006700F6"/>
    <w:rsid w:val="00673B1D"/>
    <w:rsid w:val="0068286E"/>
    <w:rsid w:val="00682D05"/>
    <w:rsid w:val="00687A2A"/>
    <w:rsid w:val="00690D3F"/>
    <w:rsid w:val="006919BB"/>
    <w:rsid w:val="00692082"/>
    <w:rsid w:val="00692B4C"/>
    <w:rsid w:val="00693FF9"/>
    <w:rsid w:val="00696833"/>
    <w:rsid w:val="00697183"/>
    <w:rsid w:val="006A213F"/>
    <w:rsid w:val="006A3FE8"/>
    <w:rsid w:val="006A5187"/>
    <w:rsid w:val="006A5ED3"/>
    <w:rsid w:val="006B0297"/>
    <w:rsid w:val="006B2339"/>
    <w:rsid w:val="006B6A15"/>
    <w:rsid w:val="006B6A8F"/>
    <w:rsid w:val="006C4C4B"/>
    <w:rsid w:val="006C5CD3"/>
    <w:rsid w:val="006C7F10"/>
    <w:rsid w:val="006D2E90"/>
    <w:rsid w:val="006E320B"/>
    <w:rsid w:val="006E3753"/>
    <w:rsid w:val="006F0F54"/>
    <w:rsid w:val="006F598F"/>
    <w:rsid w:val="006F6F66"/>
    <w:rsid w:val="007033E5"/>
    <w:rsid w:val="007063B8"/>
    <w:rsid w:val="0070791D"/>
    <w:rsid w:val="00710FAF"/>
    <w:rsid w:val="00715AB6"/>
    <w:rsid w:val="00715E32"/>
    <w:rsid w:val="007212A9"/>
    <w:rsid w:val="00726348"/>
    <w:rsid w:val="00726AD0"/>
    <w:rsid w:val="00733A84"/>
    <w:rsid w:val="00740191"/>
    <w:rsid w:val="00755565"/>
    <w:rsid w:val="007573BD"/>
    <w:rsid w:val="0076771D"/>
    <w:rsid w:val="0077265C"/>
    <w:rsid w:val="00773F3A"/>
    <w:rsid w:val="00784CC3"/>
    <w:rsid w:val="00787188"/>
    <w:rsid w:val="007931A5"/>
    <w:rsid w:val="0079410E"/>
    <w:rsid w:val="007A4F6B"/>
    <w:rsid w:val="007A602B"/>
    <w:rsid w:val="007B1965"/>
    <w:rsid w:val="007B2B82"/>
    <w:rsid w:val="007B2E2D"/>
    <w:rsid w:val="007B4073"/>
    <w:rsid w:val="007B5E75"/>
    <w:rsid w:val="007B5EE3"/>
    <w:rsid w:val="007C24CE"/>
    <w:rsid w:val="007C3CC1"/>
    <w:rsid w:val="007C4C7F"/>
    <w:rsid w:val="007C5C3E"/>
    <w:rsid w:val="007C7437"/>
    <w:rsid w:val="007D04B1"/>
    <w:rsid w:val="007D04E3"/>
    <w:rsid w:val="007D1C92"/>
    <w:rsid w:val="007D4F83"/>
    <w:rsid w:val="007E0BD9"/>
    <w:rsid w:val="007E4B4F"/>
    <w:rsid w:val="007E5419"/>
    <w:rsid w:val="00806F49"/>
    <w:rsid w:val="0080720D"/>
    <w:rsid w:val="00810B0D"/>
    <w:rsid w:val="00811E15"/>
    <w:rsid w:val="00812799"/>
    <w:rsid w:val="00816131"/>
    <w:rsid w:val="00816258"/>
    <w:rsid w:val="00820CD6"/>
    <w:rsid w:val="00821CF5"/>
    <w:rsid w:val="00822B92"/>
    <w:rsid w:val="0082301C"/>
    <w:rsid w:val="00827563"/>
    <w:rsid w:val="00832177"/>
    <w:rsid w:val="008322B6"/>
    <w:rsid w:val="0083676A"/>
    <w:rsid w:val="00842419"/>
    <w:rsid w:val="00842AC0"/>
    <w:rsid w:val="008448E6"/>
    <w:rsid w:val="00844CE3"/>
    <w:rsid w:val="00847BB7"/>
    <w:rsid w:val="0085327F"/>
    <w:rsid w:val="008544B6"/>
    <w:rsid w:val="00855A0F"/>
    <w:rsid w:val="00857A22"/>
    <w:rsid w:val="008653F4"/>
    <w:rsid w:val="00870776"/>
    <w:rsid w:val="00871569"/>
    <w:rsid w:val="008749B3"/>
    <w:rsid w:val="0087664B"/>
    <w:rsid w:val="008770C7"/>
    <w:rsid w:val="00885E6C"/>
    <w:rsid w:val="00891145"/>
    <w:rsid w:val="00892C4B"/>
    <w:rsid w:val="00896026"/>
    <w:rsid w:val="008B581C"/>
    <w:rsid w:val="008C0E0F"/>
    <w:rsid w:val="008D6313"/>
    <w:rsid w:val="008E0F40"/>
    <w:rsid w:val="008E6B2E"/>
    <w:rsid w:val="008E6EA3"/>
    <w:rsid w:val="008E740D"/>
    <w:rsid w:val="008F3EF1"/>
    <w:rsid w:val="008F7F87"/>
    <w:rsid w:val="009004BF"/>
    <w:rsid w:val="00902DAE"/>
    <w:rsid w:val="00910067"/>
    <w:rsid w:val="00913948"/>
    <w:rsid w:val="00916E32"/>
    <w:rsid w:val="009170A2"/>
    <w:rsid w:val="00920317"/>
    <w:rsid w:val="009237EA"/>
    <w:rsid w:val="00924E2A"/>
    <w:rsid w:val="00926F38"/>
    <w:rsid w:val="00927487"/>
    <w:rsid w:val="00931D28"/>
    <w:rsid w:val="009344A5"/>
    <w:rsid w:val="00944FB8"/>
    <w:rsid w:val="009508CD"/>
    <w:rsid w:val="0095269D"/>
    <w:rsid w:val="00964DBB"/>
    <w:rsid w:val="00965370"/>
    <w:rsid w:val="00965BC5"/>
    <w:rsid w:val="00967E80"/>
    <w:rsid w:val="009713AD"/>
    <w:rsid w:val="009725D8"/>
    <w:rsid w:val="00974BE0"/>
    <w:rsid w:val="009929E8"/>
    <w:rsid w:val="00992ABD"/>
    <w:rsid w:val="009A5DA7"/>
    <w:rsid w:val="009B13AA"/>
    <w:rsid w:val="009B36FC"/>
    <w:rsid w:val="009B40D5"/>
    <w:rsid w:val="009B6E6F"/>
    <w:rsid w:val="009B7E21"/>
    <w:rsid w:val="009C2F79"/>
    <w:rsid w:val="009C441B"/>
    <w:rsid w:val="009C49B3"/>
    <w:rsid w:val="009C5E08"/>
    <w:rsid w:val="009C6033"/>
    <w:rsid w:val="009D3215"/>
    <w:rsid w:val="009D7909"/>
    <w:rsid w:val="009E1FC7"/>
    <w:rsid w:val="009E31A9"/>
    <w:rsid w:val="009F214D"/>
    <w:rsid w:val="009F5594"/>
    <w:rsid w:val="009F6A98"/>
    <w:rsid w:val="009F75D6"/>
    <w:rsid w:val="00A03998"/>
    <w:rsid w:val="00A1457E"/>
    <w:rsid w:val="00A14D4C"/>
    <w:rsid w:val="00A168F5"/>
    <w:rsid w:val="00A16AB0"/>
    <w:rsid w:val="00A209FF"/>
    <w:rsid w:val="00A23318"/>
    <w:rsid w:val="00A31C92"/>
    <w:rsid w:val="00A31E1B"/>
    <w:rsid w:val="00A31E67"/>
    <w:rsid w:val="00A32EB6"/>
    <w:rsid w:val="00A37E67"/>
    <w:rsid w:val="00A41108"/>
    <w:rsid w:val="00A520A2"/>
    <w:rsid w:val="00A52E21"/>
    <w:rsid w:val="00A5498D"/>
    <w:rsid w:val="00A55977"/>
    <w:rsid w:val="00A55F83"/>
    <w:rsid w:val="00A60774"/>
    <w:rsid w:val="00A662DC"/>
    <w:rsid w:val="00A72444"/>
    <w:rsid w:val="00A730A4"/>
    <w:rsid w:val="00A7511A"/>
    <w:rsid w:val="00A75219"/>
    <w:rsid w:val="00A77689"/>
    <w:rsid w:val="00A8086D"/>
    <w:rsid w:val="00A87BF5"/>
    <w:rsid w:val="00A905DC"/>
    <w:rsid w:val="00A90C5E"/>
    <w:rsid w:val="00A914E6"/>
    <w:rsid w:val="00A92BA3"/>
    <w:rsid w:val="00A97614"/>
    <w:rsid w:val="00AA10A6"/>
    <w:rsid w:val="00AA14E1"/>
    <w:rsid w:val="00AA2AAE"/>
    <w:rsid w:val="00AA2CF1"/>
    <w:rsid w:val="00AA589E"/>
    <w:rsid w:val="00AA5A0C"/>
    <w:rsid w:val="00AA62DB"/>
    <w:rsid w:val="00AB2FD5"/>
    <w:rsid w:val="00AB3144"/>
    <w:rsid w:val="00AB33CA"/>
    <w:rsid w:val="00AC0779"/>
    <w:rsid w:val="00AC3E3D"/>
    <w:rsid w:val="00AC515A"/>
    <w:rsid w:val="00AC5DCE"/>
    <w:rsid w:val="00AD163A"/>
    <w:rsid w:val="00AE2404"/>
    <w:rsid w:val="00AE6141"/>
    <w:rsid w:val="00AE6186"/>
    <w:rsid w:val="00AF29E8"/>
    <w:rsid w:val="00B0018D"/>
    <w:rsid w:val="00B03B00"/>
    <w:rsid w:val="00B12EB8"/>
    <w:rsid w:val="00B14E05"/>
    <w:rsid w:val="00B15C02"/>
    <w:rsid w:val="00B16A26"/>
    <w:rsid w:val="00B21605"/>
    <w:rsid w:val="00B22DD0"/>
    <w:rsid w:val="00B2759F"/>
    <w:rsid w:val="00B326EF"/>
    <w:rsid w:val="00B37E16"/>
    <w:rsid w:val="00B44E23"/>
    <w:rsid w:val="00B51FE2"/>
    <w:rsid w:val="00B563EF"/>
    <w:rsid w:val="00B627C8"/>
    <w:rsid w:val="00B62E1F"/>
    <w:rsid w:val="00B64FBF"/>
    <w:rsid w:val="00B663E9"/>
    <w:rsid w:val="00B702E3"/>
    <w:rsid w:val="00B71E13"/>
    <w:rsid w:val="00B72416"/>
    <w:rsid w:val="00B74258"/>
    <w:rsid w:val="00B8089E"/>
    <w:rsid w:val="00B81DAF"/>
    <w:rsid w:val="00B820D9"/>
    <w:rsid w:val="00B82375"/>
    <w:rsid w:val="00B83776"/>
    <w:rsid w:val="00B90BA8"/>
    <w:rsid w:val="00BA370A"/>
    <w:rsid w:val="00BB180E"/>
    <w:rsid w:val="00BB2526"/>
    <w:rsid w:val="00BB3D87"/>
    <w:rsid w:val="00BC2FF8"/>
    <w:rsid w:val="00BC34F2"/>
    <w:rsid w:val="00BC3694"/>
    <w:rsid w:val="00BC4A54"/>
    <w:rsid w:val="00BC53E8"/>
    <w:rsid w:val="00BC697A"/>
    <w:rsid w:val="00BD1B19"/>
    <w:rsid w:val="00BD64E6"/>
    <w:rsid w:val="00BD7754"/>
    <w:rsid w:val="00BE06B6"/>
    <w:rsid w:val="00BE2BD1"/>
    <w:rsid w:val="00BE2CBD"/>
    <w:rsid w:val="00BE3A06"/>
    <w:rsid w:val="00BE6D0D"/>
    <w:rsid w:val="00BF2E1C"/>
    <w:rsid w:val="00BF50EA"/>
    <w:rsid w:val="00C04091"/>
    <w:rsid w:val="00C07AA7"/>
    <w:rsid w:val="00C13BD9"/>
    <w:rsid w:val="00C16FD7"/>
    <w:rsid w:val="00C20D71"/>
    <w:rsid w:val="00C2691A"/>
    <w:rsid w:val="00C27661"/>
    <w:rsid w:val="00C3368E"/>
    <w:rsid w:val="00C41024"/>
    <w:rsid w:val="00C44716"/>
    <w:rsid w:val="00C51C76"/>
    <w:rsid w:val="00C52390"/>
    <w:rsid w:val="00C5462A"/>
    <w:rsid w:val="00C54DE2"/>
    <w:rsid w:val="00C56063"/>
    <w:rsid w:val="00C60DF0"/>
    <w:rsid w:val="00C65DE0"/>
    <w:rsid w:val="00C72ABF"/>
    <w:rsid w:val="00C74A9C"/>
    <w:rsid w:val="00C75678"/>
    <w:rsid w:val="00C8152E"/>
    <w:rsid w:val="00C8381C"/>
    <w:rsid w:val="00C8666F"/>
    <w:rsid w:val="00C86BBD"/>
    <w:rsid w:val="00C87DD8"/>
    <w:rsid w:val="00C91BEB"/>
    <w:rsid w:val="00C92669"/>
    <w:rsid w:val="00C93AEE"/>
    <w:rsid w:val="00CA1919"/>
    <w:rsid w:val="00CA47EF"/>
    <w:rsid w:val="00CA48D8"/>
    <w:rsid w:val="00CA4E1A"/>
    <w:rsid w:val="00CA4E38"/>
    <w:rsid w:val="00CA52A2"/>
    <w:rsid w:val="00CA5A66"/>
    <w:rsid w:val="00CB0287"/>
    <w:rsid w:val="00CB3950"/>
    <w:rsid w:val="00CB6AA5"/>
    <w:rsid w:val="00CC2DC7"/>
    <w:rsid w:val="00CC5350"/>
    <w:rsid w:val="00CE0D14"/>
    <w:rsid w:val="00CE2357"/>
    <w:rsid w:val="00CF05BD"/>
    <w:rsid w:val="00CF1841"/>
    <w:rsid w:val="00CF1AEC"/>
    <w:rsid w:val="00CF27B3"/>
    <w:rsid w:val="00CF28A1"/>
    <w:rsid w:val="00CF4AB8"/>
    <w:rsid w:val="00CF5BBD"/>
    <w:rsid w:val="00CF5EA1"/>
    <w:rsid w:val="00CF6728"/>
    <w:rsid w:val="00D01CB0"/>
    <w:rsid w:val="00D01DBF"/>
    <w:rsid w:val="00D03BF2"/>
    <w:rsid w:val="00D05025"/>
    <w:rsid w:val="00D1004B"/>
    <w:rsid w:val="00D21AF9"/>
    <w:rsid w:val="00D2307B"/>
    <w:rsid w:val="00D23A24"/>
    <w:rsid w:val="00D26BB7"/>
    <w:rsid w:val="00D31C07"/>
    <w:rsid w:val="00D32C2C"/>
    <w:rsid w:val="00D33ABF"/>
    <w:rsid w:val="00D36924"/>
    <w:rsid w:val="00D421C7"/>
    <w:rsid w:val="00D42A9B"/>
    <w:rsid w:val="00D44F37"/>
    <w:rsid w:val="00D45A18"/>
    <w:rsid w:val="00D45FD1"/>
    <w:rsid w:val="00D46921"/>
    <w:rsid w:val="00D46946"/>
    <w:rsid w:val="00D5039A"/>
    <w:rsid w:val="00D561C2"/>
    <w:rsid w:val="00D636AE"/>
    <w:rsid w:val="00D65EE1"/>
    <w:rsid w:val="00D71E39"/>
    <w:rsid w:val="00D720DD"/>
    <w:rsid w:val="00D730A9"/>
    <w:rsid w:val="00D73531"/>
    <w:rsid w:val="00D80C11"/>
    <w:rsid w:val="00D84CF1"/>
    <w:rsid w:val="00D85255"/>
    <w:rsid w:val="00D856E3"/>
    <w:rsid w:val="00D9426F"/>
    <w:rsid w:val="00DA1603"/>
    <w:rsid w:val="00DA407A"/>
    <w:rsid w:val="00DA479F"/>
    <w:rsid w:val="00DB2377"/>
    <w:rsid w:val="00DB5014"/>
    <w:rsid w:val="00DB637A"/>
    <w:rsid w:val="00DB7AA9"/>
    <w:rsid w:val="00DC3FCA"/>
    <w:rsid w:val="00DD19F2"/>
    <w:rsid w:val="00DD1E10"/>
    <w:rsid w:val="00DD4C2F"/>
    <w:rsid w:val="00DE4022"/>
    <w:rsid w:val="00DE4759"/>
    <w:rsid w:val="00DF087B"/>
    <w:rsid w:val="00DF0EE5"/>
    <w:rsid w:val="00DF1A64"/>
    <w:rsid w:val="00E01BD5"/>
    <w:rsid w:val="00E02A5A"/>
    <w:rsid w:val="00E031CC"/>
    <w:rsid w:val="00E1396B"/>
    <w:rsid w:val="00E14BD9"/>
    <w:rsid w:val="00E3262F"/>
    <w:rsid w:val="00E336FA"/>
    <w:rsid w:val="00E36FB0"/>
    <w:rsid w:val="00E41EDF"/>
    <w:rsid w:val="00E44FA1"/>
    <w:rsid w:val="00E45C92"/>
    <w:rsid w:val="00E47B26"/>
    <w:rsid w:val="00E51366"/>
    <w:rsid w:val="00E5344B"/>
    <w:rsid w:val="00E62B6A"/>
    <w:rsid w:val="00E62D31"/>
    <w:rsid w:val="00E731AC"/>
    <w:rsid w:val="00E75895"/>
    <w:rsid w:val="00E77E84"/>
    <w:rsid w:val="00E825D8"/>
    <w:rsid w:val="00E86733"/>
    <w:rsid w:val="00E87C64"/>
    <w:rsid w:val="00E90720"/>
    <w:rsid w:val="00E90A48"/>
    <w:rsid w:val="00EA0151"/>
    <w:rsid w:val="00EA0F95"/>
    <w:rsid w:val="00EA6A1B"/>
    <w:rsid w:val="00EB7077"/>
    <w:rsid w:val="00EC1B5B"/>
    <w:rsid w:val="00EC546D"/>
    <w:rsid w:val="00EC6D08"/>
    <w:rsid w:val="00ED059C"/>
    <w:rsid w:val="00ED6A40"/>
    <w:rsid w:val="00EE055C"/>
    <w:rsid w:val="00EE320B"/>
    <w:rsid w:val="00EE7F53"/>
    <w:rsid w:val="00EF0285"/>
    <w:rsid w:val="00EF1F64"/>
    <w:rsid w:val="00F040EE"/>
    <w:rsid w:val="00F06280"/>
    <w:rsid w:val="00F10E73"/>
    <w:rsid w:val="00F1474A"/>
    <w:rsid w:val="00F15059"/>
    <w:rsid w:val="00F15DFF"/>
    <w:rsid w:val="00F25C5A"/>
    <w:rsid w:val="00F34361"/>
    <w:rsid w:val="00F35BB9"/>
    <w:rsid w:val="00F3652F"/>
    <w:rsid w:val="00F44CD0"/>
    <w:rsid w:val="00F56F15"/>
    <w:rsid w:val="00F657F1"/>
    <w:rsid w:val="00F71736"/>
    <w:rsid w:val="00F73981"/>
    <w:rsid w:val="00F75BC2"/>
    <w:rsid w:val="00F76976"/>
    <w:rsid w:val="00F87FE4"/>
    <w:rsid w:val="00F90672"/>
    <w:rsid w:val="00F90F48"/>
    <w:rsid w:val="00FA081C"/>
    <w:rsid w:val="00FA1183"/>
    <w:rsid w:val="00FA2293"/>
    <w:rsid w:val="00FA2E78"/>
    <w:rsid w:val="00FB057D"/>
    <w:rsid w:val="00FB1C2A"/>
    <w:rsid w:val="00FB264A"/>
    <w:rsid w:val="00FB3151"/>
    <w:rsid w:val="00FB671F"/>
    <w:rsid w:val="00FB6C28"/>
    <w:rsid w:val="00FC04BE"/>
    <w:rsid w:val="00FC1094"/>
    <w:rsid w:val="00FC4B99"/>
    <w:rsid w:val="00FD2189"/>
    <w:rsid w:val="00FD53CF"/>
    <w:rsid w:val="00FD5553"/>
    <w:rsid w:val="00FD7283"/>
    <w:rsid w:val="00FE4420"/>
    <w:rsid w:val="00FE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67FE3CB"/>
  <w15:docId w15:val="{4BEB5786-17EB-4B30-9265-0A0313C1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qFormat/>
    <w:rPr>
      <w:vertAlign w:val="superscript"/>
    </w:rPr>
  </w:style>
  <w:style w:type="character" w:customStyle="1" w:styleId="Internetverknpfung">
    <w:name w:val="Internetverknüpfung"/>
    <w:rsid w:val="000D57ED"/>
    <w:rPr>
      <w:color w:val="0563C1"/>
      <w:u w:val="single"/>
    </w:rPr>
  </w:style>
  <w:style w:type="character" w:styleId="Fett">
    <w:name w:val="Strong"/>
    <w:basedOn w:val="Absatz-Standardschriftart"/>
    <w:uiPriority w:val="22"/>
    <w:qFormat/>
    <w:rsid w:val="003804D3"/>
    <w:rPr>
      <w:b/>
      <w:bCs/>
    </w:rPr>
  </w:style>
  <w:style w:type="character" w:customStyle="1" w:styleId="Betont">
    <w:name w:val="Betont"/>
    <w:basedOn w:val="Absatz-Standardschriftart"/>
    <w:uiPriority w:val="20"/>
    <w:qFormat/>
    <w:rsid w:val="003804D3"/>
    <w:rPr>
      <w:i/>
      <w:iCs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5A265F"/>
    <w:rPr>
      <w:rFonts w:ascii="Segoe UI" w:hAnsi="Segoe UI" w:cs="Segoe UI"/>
      <w:color w:val="000000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rPr>
      <w:b/>
      <w:bCs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Funotentext">
    <w:name w:val="footnote text"/>
    <w:basedOn w:val="Standard"/>
    <w:semiHidden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qFormat/>
    <w:pPr>
      <w:ind w:right="2897"/>
    </w:pPr>
  </w:style>
  <w:style w:type="paragraph" w:styleId="Textkrper3">
    <w:name w:val="Body Text 3"/>
    <w:basedOn w:val="Standard"/>
    <w:qFormat/>
    <w:pPr>
      <w:ind w:right="560"/>
      <w:jc w:val="center"/>
    </w:pPr>
    <w:rPr>
      <w:b/>
      <w:bCs/>
      <w:sz w:val="28"/>
    </w:rPr>
  </w:style>
  <w:style w:type="paragraph" w:styleId="StandardWeb">
    <w:name w:val="Normal (Web)"/>
    <w:basedOn w:val="Standard"/>
    <w:qFormat/>
    <w:pPr>
      <w:spacing w:beforeAutospacing="1" w:afterAutospacing="1"/>
    </w:pPr>
    <w:rPr>
      <w:rFonts w:ascii="Times New Roman" w:hAnsi="Times New Roman"/>
      <w:color w:val="00204A"/>
      <w:szCs w:val="24"/>
    </w:rPr>
  </w:style>
  <w:style w:type="paragraph" w:customStyle="1" w:styleId="Arial">
    <w:name w:val="Arial"/>
    <w:basedOn w:val="Standard"/>
    <w:qFormat/>
    <w:rsid w:val="005D6F25"/>
    <w:rPr>
      <w:rFonts w:ascii="Times New Roman" w:hAnsi="Times New Roman"/>
      <w:color w:val="00000A"/>
      <w:szCs w:val="24"/>
    </w:rPr>
  </w:style>
  <w:style w:type="paragraph" w:customStyle="1" w:styleId="Pa4">
    <w:name w:val="Pa4"/>
    <w:basedOn w:val="Standard"/>
    <w:next w:val="Standard"/>
    <w:uiPriority w:val="99"/>
    <w:qFormat/>
    <w:rsid w:val="004E76B6"/>
    <w:pPr>
      <w:spacing w:line="221" w:lineRule="atLeast"/>
    </w:pPr>
    <w:rPr>
      <w:rFonts w:ascii="Rotis Sans Serif Pro Cyr ExtBd" w:eastAsia="Calibri" w:hAnsi="Rotis Sans Serif Pro Cyr ExtBd"/>
      <w:color w:val="00000A"/>
      <w:szCs w:val="24"/>
    </w:rPr>
  </w:style>
  <w:style w:type="paragraph" w:customStyle="1" w:styleId="Rahmeninhalt">
    <w:name w:val="Rahmeninhalt"/>
    <w:basedOn w:val="Standard"/>
    <w:qFormat/>
  </w:style>
  <w:style w:type="paragraph" w:styleId="Sprechblasentext">
    <w:name w:val="Balloon Text"/>
    <w:basedOn w:val="Standard"/>
    <w:link w:val="SprechblasentextZchn"/>
    <w:qFormat/>
    <w:rsid w:val="005A265F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rsid w:val="00CB6AA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B6AA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B6AA5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CB6A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B6AA5"/>
    <w:rPr>
      <w:rFonts w:ascii="Arial" w:hAnsi="Arial"/>
      <w:b/>
      <w:bCs/>
      <w:color w:val="000000"/>
    </w:rPr>
  </w:style>
  <w:style w:type="character" w:styleId="Hyperlink">
    <w:name w:val="Hyperlink"/>
    <w:basedOn w:val="Absatz-Standardschriftart"/>
    <w:uiPriority w:val="99"/>
    <w:rsid w:val="00444DA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rsid w:val="00601B30"/>
    <w:rPr>
      <w:color w:val="954F72" w:themeColor="followedHyperlink"/>
      <w:u w:val="single"/>
    </w:rPr>
  </w:style>
  <w:style w:type="character" w:customStyle="1" w:styleId="style-chat-msg-3pazj">
    <w:name w:val="style-chat-msg-3pazj"/>
    <w:basedOn w:val="Absatz-Standardschriftart"/>
    <w:rsid w:val="002D73B2"/>
    <w:rPr>
      <w:rFonts w:ascii="Times New Roman" w:hAnsi="Times New Roman"/>
    </w:rPr>
  </w:style>
  <w:style w:type="character" w:customStyle="1" w:styleId="Mentionnonrsolue1">
    <w:name w:val="Mention non résolue1"/>
    <w:basedOn w:val="Absatz-Standardschriftart"/>
    <w:uiPriority w:val="99"/>
    <w:semiHidden/>
    <w:unhideWhenUsed/>
    <w:rsid w:val="00C07A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34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400C"/>
                    <w:right w:val="none" w:sz="0" w:space="0" w:color="auto"/>
                  </w:divBdr>
                  <w:divsChild>
                    <w:div w:id="179798830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42865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91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9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2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7919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3047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2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31118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02270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7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1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9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33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43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7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9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0515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5982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1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8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1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3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6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2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2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hettich.com/short/nm28xz" TargetMode="External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AD4ED-26D1-44A5-B879-F8BCDA7E6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865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est toujours à la recherche de nouvelles tendances : Ces tendances en matière de design et d’ameublement sont déjà en marche</vt:lpstr>
    </vt:vector>
  </TitlesOfParts>
  <Company>.</Company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est toujours à la recherche de nouvelles tendances : Ces tendances en matière de design et d’ameublement sont déjà en marche</dc:title>
  <dc:subject/>
  <dc:creator>Prototype</dc:creator>
  <dc:description/>
  <cp:lastModifiedBy>Anke Wöhler</cp:lastModifiedBy>
  <cp:revision>10</cp:revision>
  <cp:lastPrinted>2022-02-03T09:43:00Z</cp:lastPrinted>
  <dcterms:created xsi:type="dcterms:W3CDTF">2023-05-15T12:53:00Z</dcterms:created>
  <dcterms:modified xsi:type="dcterms:W3CDTF">2023-05-25T08:14:00Z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